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1339A" w14:textId="24C7FA09" w:rsidR="00C91D86" w:rsidRDefault="00C91D86">
      <w:pPr>
        <w:spacing w:after="0" w:line="240" w:lineRule="auto"/>
        <w:rPr>
          <w:rFonts w:eastAsia="Times New Roman"/>
          <w:b/>
          <w:bCs/>
          <w:lang w:val="x-none" w:eastAsia="x-none"/>
        </w:rPr>
      </w:pPr>
      <w:bookmarkStart w:id="0" w:name="_Toc101421566"/>
      <w:bookmarkStart w:id="1" w:name="_Toc38399556"/>
      <w:bookmarkStart w:id="2" w:name="_GoBack"/>
      <w:bookmarkEnd w:id="2"/>
      <w:r>
        <w:rPr>
          <w:noProof/>
        </w:rPr>
        <mc:AlternateContent>
          <mc:Choice Requires="wps">
            <w:drawing>
              <wp:anchor distT="0" distB="0" distL="114300" distR="114300" simplePos="0" relativeHeight="251706880" behindDoc="0" locked="0" layoutInCell="1" allowOverlap="1" wp14:anchorId="2870E2E4" wp14:editId="1F2D3730">
                <wp:simplePos x="0" y="0"/>
                <wp:positionH relativeFrom="column">
                  <wp:posOffset>17145</wp:posOffset>
                </wp:positionH>
                <wp:positionV relativeFrom="paragraph">
                  <wp:posOffset>-412576</wp:posOffset>
                </wp:positionV>
                <wp:extent cx="5769033" cy="9052560"/>
                <wp:effectExtent l="19050" t="19050" r="41275" b="3429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9033" cy="9052560"/>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4196"/>
                              <w:gridCol w:w="4726"/>
                            </w:tblGrid>
                            <w:tr w:rsidR="002D6E4E" w:rsidRPr="00481BF3" w14:paraId="2D954341" w14:textId="77777777" w:rsidTr="001E3491">
                              <w:trPr>
                                <w:trHeight w:val="553"/>
                              </w:trPr>
                              <w:tc>
                                <w:tcPr>
                                  <w:tcW w:w="4395" w:type="dxa"/>
                                  <w:shd w:val="clear" w:color="auto" w:fill="auto"/>
                                </w:tcPr>
                                <w:p w14:paraId="520370D8" w14:textId="77777777" w:rsidR="002D6E4E" w:rsidRPr="00481BF3" w:rsidRDefault="002D6E4E" w:rsidP="001E3491">
                                  <w:pPr>
                                    <w:spacing w:line="240" w:lineRule="auto"/>
                                    <w:ind w:firstLine="171"/>
                                    <w:jc w:val="center"/>
                                    <w:rPr>
                                      <w:lang w:val="pt-BR"/>
                                    </w:rPr>
                                  </w:pPr>
                                  <w:r w:rsidRPr="00481BF3">
                                    <w:rPr>
                                      <w:lang w:val="pt-BR"/>
                                    </w:rPr>
                                    <w:t>BỘ GIÁO DỤC VÀ ĐÀO TẠO</w:t>
                                  </w:r>
                                </w:p>
                              </w:tc>
                              <w:tc>
                                <w:tcPr>
                                  <w:tcW w:w="4927" w:type="dxa"/>
                                  <w:shd w:val="clear" w:color="auto" w:fill="auto"/>
                                </w:tcPr>
                                <w:p w14:paraId="690CDD5E" w14:textId="77777777" w:rsidR="002D6E4E" w:rsidRPr="00481BF3" w:rsidRDefault="002D6E4E" w:rsidP="001E3491">
                                  <w:pPr>
                                    <w:spacing w:line="240" w:lineRule="auto"/>
                                    <w:jc w:val="center"/>
                                    <w:rPr>
                                      <w:lang w:val="pt-BR"/>
                                    </w:rPr>
                                  </w:pPr>
                                  <w:r w:rsidRPr="00481BF3">
                                    <w:rPr>
                                      <w:lang w:val="pt-BR"/>
                                    </w:rPr>
                                    <w:t>BỘ CÔNG THƯƠNG</w:t>
                                  </w:r>
                                </w:p>
                              </w:tc>
                            </w:tr>
                            <w:tr w:rsidR="002D6E4E" w:rsidRPr="00BF6548" w14:paraId="4482BF8A" w14:textId="77777777" w:rsidTr="001E3491">
                              <w:tc>
                                <w:tcPr>
                                  <w:tcW w:w="9322" w:type="dxa"/>
                                  <w:gridSpan w:val="2"/>
                                  <w:shd w:val="clear" w:color="auto" w:fill="auto"/>
                                  <w:vAlign w:val="center"/>
                                </w:tcPr>
                                <w:p w14:paraId="5241E1DD" w14:textId="77777777" w:rsidR="002D6E4E" w:rsidRPr="00481BF3" w:rsidRDefault="002D6E4E" w:rsidP="001E3491">
                                  <w:pPr>
                                    <w:spacing w:line="240" w:lineRule="auto"/>
                                    <w:jc w:val="center"/>
                                    <w:rPr>
                                      <w:b/>
                                      <w:lang w:val="pt-BR"/>
                                    </w:rPr>
                                  </w:pPr>
                                  <w:r w:rsidRPr="00481BF3">
                                    <w:rPr>
                                      <w:b/>
                                      <w:lang w:val="pt-BR"/>
                                    </w:rPr>
                                    <w:t>VIỆN NGHIÊN CỨU CHIẾN LƯỢC, CHÍNH SÁCH CÔNG THƯƠNG</w:t>
                                  </w:r>
                                </w:p>
                              </w:tc>
                            </w:tr>
                          </w:tbl>
                          <w:p w14:paraId="66FAEC52" w14:textId="77777777" w:rsidR="002D6E4E" w:rsidRPr="005B50A7" w:rsidRDefault="002D6E4E" w:rsidP="00C91D86">
                            <w:pPr>
                              <w:jc w:val="center"/>
                              <w:rPr>
                                <w:lang w:val="pt-BR"/>
                              </w:rPr>
                            </w:pPr>
                          </w:p>
                          <w:p w14:paraId="733EFE1C" w14:textId="77777777" w:rsidR="002D6E4E" w:rsidRDefault="002D6E4E" w:rsidP="00C91D86">
                            <w:pPr>
                              <w:rPr>
                                <w:lang w:val="pt-BR"/>
                              </w:rPr>
                            </w:pPr>
                          </w:p>
                          <w:p w14:paraId="375646CA" w14:textId="77777777" w:rsidR="002D6E4E" w:rsidRDefault="002D6E4E" w:rsidP="00C91D86">
                            <w:pPr>
                              <w:rPr>
                                <w:lang w:val="pt-BR"/>
                              </w:rPr>
                            </w:pPr>
                          </w:p>
                          <w:p w14:paraId="52A777A0" w14:textId="77777777" w:rsidR="002D6E4E" w:rsidRPr="005B50A7" w:rsidRDefault="002D6E4E" w:rsidP="00C91D86">
                            <w:pPr>
                              <w:jc w:val="center"/>
                              <w:rPr>
                                <w:lang w:val="pt-BR"/>
                              </w:rPr>
                            </w:pPr>
                          </w:p>
                          <w:p w14:paraId="7DA50DE9" w14:textId="44FFB083" w:rsidR="002D6E4E" w:rsidRPr="00481BF3" w:rsidRDefault="002D6E4E" w:rsidP="00C91D86">
                            <w:pPr>
                              <w:jc w:val="center"/>
                              <w:rPr>
                                <w:b/>
                                <w:sz w:val="30"/>
                                <w:szCs w:val="30"/>
                                <w:lang w:val="pt-BR"/>
                              </w:rPr>
                            </w:pPr>
                            <w:r>
                              <w:rPr>
                                <w:b/>
                                <w:sz w:val="30"/>
                                <w:szCs w:val="30"/>
                                <w:lang w:val="pt-BR"/>
                              </w:rPr>
                              <w:t>DƯƠNG THÁI TRUNG</w:t>
                            </w:r>
                          </w:p>
                          <w:p w14:paraId="4DE8DD56" w14:textId="77777777" w:rsidR="002D6E4E" w:rsidRDefault="002D6E4E" w:rsidP="00C91D86">
                            <w:pPr>
                              <w:jc w:val="center"/>
                              <w:rPr>
                                <w:b/>
                                <w:sz w:val="36"/>
                                <w:lang w:val="pt-BR"/>
                              </w:rPr>
                            </w:pPr>
                          </w:p>
                          <w:p w14:paraId="202B472D" w14:textId="77777777" w:rsidR="002D6E4E" w:rsidRDefault="002D6E4E" w:rsidP="00C91D86">
                            <w:pPr>
                              <w:jc w:val="center"/>
                              <w:rPr>
                                <w:b/>
                                <w:sz w:val="36"/>
                                <w:lang w:val="pt-BR"/>
                              </w:rPr>
                            </w:pPr>
                          </w:p>
                          <w:p w14:paraId="79801B95" w14:textId="77777777" w:rsidR="002D6E4E" w:rsidRDefault="002D6E4E" w:rsidP="00C91D86">
                            <w:pPr>
                              <w:jc w:val="center"/>
                              <w:rPr>
                                <w:b/>
                                <w:sz w:val="36"/>
                                <w:lang w:val="pt-BR"/>
                              </w:rPr>
                            </w:pPr>
                          </w:p>
                          <w:p w14:paraId="42AF202F" w14:textId="04E7B06D" w:rsidR="002D6E4E" w:rsidRPr="000835CE" w:rsidRDefault="002D6E4E" w:rsidP="00C91D86">
                            <w:pPr>
                              <w:jc w:val="center"/>
                              <w:rPr>
                                <w:sz w:val="36"/>
                                <w:szCs w:val="36"/>
                                <w:lang w:val="pt-BR"/>
                              </w:rPr>
                            </w:pPr>
                            <w:r w:rsidRPr="000835CE">
                              <w:rPr>
                                <w:b/>
                                <w:bCs/>
                                <w:noProof/>
                                <w:color w:val="000000"/>
                                <w:sz w:val="36"/>
                                <w:szCs w:val="36"/>
                              </w:rPr>
                              <w:t>QUẢN LÝ NHÀ NƯỚC ĐỐI VỚI KINH DOANH              RƯỢU NHẬP KHẨU Ở VIỆT NAM</w:t>
                            </w:r>
                          </w:p>
                          <w:p w14:paraId="53728B0E" w14:textId="77777777" w:rsidR="002D6E4E" w:rsidRPr="005B50A7" w:rsidRDefault="002D6E4E" w:rsidP="00C91D86">
                            <w:pPr>
                              <w:jc w:val="center"/>
                              <w:rPr>
                                <w:lang w:val="pt-BR"/>
                              </w:rPr>
                            </w:pPr>
                          </w:p>
                          <w:p w14:paraId="6C4D8C13" w14:textId="77777777" w:rsidR="002D6E4E" w:rsidRDefault="002D6E4E" w:rsidP="00C91D86">
                            <w:pPr>
                              <w:jc w:val="center"/>
                              <w:rPr>
                                <w:lang w:val="pt-BR"/>
                              </w:rPr>
                            </w:pPr>
                          </w:p>
                          <w:p w14:paraId="760395A2" w14:textId="77777777" w:rsidR="002D6E4E" w:rsidRDefault="002D6E4E" w:rsidP="00C91D86">
                            <w:pPr>
                              <w:jc w:val="center"/>
                              <w:rPr>
                                <w:b/>
                                <w:bCs/>
                                <w:sz w:val="48"/>
                                <w:szCs w:val="6"/>
                              </w:rPr>
                            </w:pPr>
                          </w:p>
                          <w:p w14:paraId="7614D3F0" w14:textId="77777777" w:rsidR="002D6E4E" w:rsidRPr="00481BF3" w:rsidRDefault="002D6E4E" w:rsidP="00C91D86">
                            <w:pPr>
                              <w:jc w:val="center"/>
                              <w:rPr>
                                <w:b/>
                                <w:sz w:val="36"/>
                                <w:szCs w:val="36"/>
                                <w:lang w:val="pt-BR"/>
                              </w:rPr>
                            </w:pPr>
                            <w:r w:rsidRPr="00481BF3">
                              <w:rPr>
                                <w:b/>
                                <w:sz w:val="36"/>
                                <w:szCs w:val="36"/>
                                <w:lang w:val="pt-BR"/>
                              </w:rPr>
                              <w:t>LUẬN ÁN TIẾN SĨ KINH TẾ</w:t>
                            </w:r>
                          </w:p>
                          <w:p w14:paraId="181391BB" w14:textId="77777777" w:rsidR="002D6E4E" w:rsidRDefault="002D6E4E" w:rsidP="00C91D86">
                            <w:pPr>
                              <w:rPr>
                                <w:lang w:val="pt-BR"/>
                              </w:rPr>
                            </w:pPr>
                          </w:p>
                          <w:p w14:paraId="03E68B21" w14:textId="77777777" w:rsidR="002D6E4E" w:rsidRDefault="002D6E4E" w:rsidP="00C91D86">
                            <w:pPr>
                              <w:rPr>
                                <w:lang w:val="pt-BR"/>
                              </w:rPr>
                            </w:pPr>
                          </w:p>
                          <w:p w14:paraId="3E741900" w14:textId="77777777" w:rsidR="002D6E4E" w:rsidRPr="005B50A7" w:rsidRDefault="002D6E4E" w:rsidP="00C91D86">
                            <w:pPr>
                              <w:rPr>
                                <w:lang w:val="pt-BR"/>
                              </w:rPr>
                            </w:pPr>
                          </w:p>
                          <w:p w14:paraId="41CA80C9" w14:textId="77777777" w:rsidR="002D6E4E" w:rsidRPr="005B50A7" w:rsidRDefault="002D6E4E" w:rsidP="00C91D86">
                            <w:pPr>
                              <w:rPr>
                                <w:lang w:val="pt-BR"/>
                              </w:rPr>
                            </w:pPr>
                          </w:p>
                          <w:p w14:paraId="10BB6E4C" w14:textId="77777777" w:rsidR="002D6E4E" w:rsidRDefault="002D6E4E" w:rsidP="00C91D86">
                            <w:pPr>
                              <w:rPr>
                                <w:lang w:val="pt-BR"/>
                              </w:rPr>
                            </w:pPr>
                          </w:p>
                          <w:p w14:paraId="04462298" w14:textId="77777777" w:rsidR="002D6E4E" w:rsidRDefault="002D6E4E" w:rsidP="00C91D86">
                            <w:pPr>
                              <w:rPr>
                                <w:lang w:val="pt-BR"/>
                              </w:rPr>
                            </w:pPr>
                          </w:p>
                          <w:p w14:paraId="2A9ACB0E" w14:textId="77777777" w:rsidR="002D6E4E" w:rsidRDefault="002D6E4E" w:rsidP="00C91D86">
                            <w:pPr>
                              <w:spacing w:before="120" w:after="120"/>
                              <w:jc w:val="center"/>
                              <w:rPr>
                                <w:b/>
                                <w:lang w:val="pt-BR"/>
                              </w:rPr>
                            </w:pPr>
                          </w:p>
                          <w:p w14:paraId="0F6CAE1B" w14:textId="70F7DD79" w:rsidR="002D6E4E" w:rsidRPr="005B50A7" w:rsidRDefault="002D6E4E" w:rsidP="00C91D86">
                            <w:pPr>
                              <w:spacing w:before="120" w:after="120"/>
                              <w:jc w:val="center"/>
                            </w:pPr>
                            <w:r w:rsidRPr="00AB57A2">
                              <w:rPr>
                                <w:b/>
                                <w:lang w:val="pt-BR"/>
                              </w:rPr>
                              <w:t>HÀ NỘI, 202</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35pt;margin-top:-32.5pt;width:454.25pt;height:712.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" strokeweight="4.5pt">
                <v:stroke linestyle="thickThin"/>
                <v:path arrowok="t"/>
                <v:textbox>
                  <w:txbxContent>
                    <w:tbl>
                      <w:tblPr>
                        <w:tblW w:w="0" w:type="auto"/>
                        <w:tblLook w:val="04A0" w:firstRow="1" w:lastRow="0" w:firstColumn="1" w:lastColumn="0" w:noHBand="0" w:noVBand="1"/>
                      </w:tblPr>
                      <w:tblGrid>
                        <w:gridCol w:w="4196"/>
                        <w:gridCol w:w="4726"/>
                      </w:tblGrid>
                      <w:tr w:rsidR="002D6E4E" w:rsidRPr="00481BF3" w14:paraId="2D954341" w14:textId="77777777" w:rsidTr="001E3491">
                        <w:trPr>
                          <w:trHeight w:val="553"/>
                        </w:trPr>
                        <w:tc>
                          <w:tcPr>
                            <w:tcW w:w="4395" w:type="dxa"/>
                            <w:shd w:val="clear" w:color="auto" w:fill="auto"/>
                          </w:tcPr>
                          <w:p w14:paraId="520370D8" w14:textId="77777777" w:rsidR="002D6E4E" w:rsidRPr="00481BF3" w:rsidRDefault="002D6E4E" w:rsidP="001E3491">
                            <w:pPr>
                              <w:spacing w:line="240" w:lineRule="auto"/>
                              <w:ind w:firstLine="171"/>
                              <w:jc w:val="center"/>
                              <w:rPr>
                                <w:lang w:val="pt-BR"/>
                              </w:rPr>
                            </w:pPr>
                            <w:r w:rsidRPr="00481BF3">
                              <w:rPr>
                                <w:lang w:val="pt-BR"/>
                              </w:rPr>
                              <w:t>BỘ GIÁO DỤC VÀ ĐÀO TẠO</w:t>
                            </w:r>
                          </w:p>
                        </w:tc>
                        <w:tc>
                          <w:tcPr>
                            <w:tcW w:w="4927" w:type="dxa"/>
                            <w:shd w:val="clear" w:color="auto" w:fill="auto"/>
                          </w:tcPr>
                          <w:p w14:paraId="690CDD5E" w14:textId="77777777" w:rsidR="002D6E4E" w:rsidRPr="00481BF3" w:rsidRDefault="002D6E4E" w:rsidP="001E3491">
                            <w:pPr>
                              <w:spacing w:line="240" w:lineRule="auto"/>
                              <w:jc w:val="center"/>
                              <w:rPr>
                                <w:lang w:val="pt-BR"/>
                              </w:rPr>
                            </w:pPr>
                            <w:r w:rsidRPr="00481BF3">
                              <w:rPr>
                                <w:lang w:val="pt-BR"/>
                              </w:rPr>
                              <w:t>BỘ CÔNG THƯƠNG</w:t>
                            </w:r>
                          </w:p>
                        </w:tc>
                      </w:tr>
                      <w:tr w:rsidR="002D6E4E" w:rsidRPr="00BF6548" w14:paraId="4482BF8A" w14:textId="77777777" w:rsidTr="001E3491">
                        <w:tc>
                          <w:tcPr>
                            <w:tcW w:w="9322" w:type="dxa"/>
                            <w:gridSpan w:val="2"/>
                            <w:shd w:val="clear" w:color="auto" w:fill="auto"/>
                            <w:vAlign w:val="center"/>
                          </w:tcPr>
                          <w:p w14:paraId="5241E1DD" w14:textId="77777777" w:rsidR="002D6E4E" w:rsidRPr="00481BF3" w:rsidRDefault="002D6E4E" w:rsidP="001E3491">
                            <w:pPr>
                              <w:spacing w:line="240" w:lineRule="auto"/>
                              <w:jc w:val="center"/>
                              <w:rPr>
                                <w:b/>
                                <w:lang w:val="pt-BR"/>
                              </w:rPr>
                            </w:pPr>
                            <w:r w:rsidRPr="00481BF3">
                              <w:rPr>
                                <w:b/>
                                <w:lang w:val="pt-BR"/>
                              </w:rPr>
                              <w:t>VIỆN NGHIÊN CỨU CHIẾN LƯỢC, CHÍNH SÁCH CÔNG THƯƠNG</w:t>
                            </w:r>
                          </w:p>
                        </w:tc>
                      </w:tr>
                    </w:tbl>
                    <w:p w14:paraId="66FAEC52" w14:textId="77777777" w:rsidR="002D6E4E" w:rsidRPr="005B50A7" w:rsidRDefault="002D6E4E" w:rsidP="00C91D86">
                      <w:pPr>
                        <w:jc w:val="center"/>
                        <w:rPr>
                          <w:lang w:val="pt-BR"/>
                        </w:rPr>
                      </w:pPr>
                    </w:p>
                    <w:p w14:paraId="733EFE1C" w14:textId="77777777" w:rsidR="002D6E4E" w:rsidRDefault="002D6E4E" w:rsidP="00C91D86">
                      <w:pPr>
                        <w:rPr>
                          <w:lang w:val="pt-BR"/>
                        </w:rPr>
                      </w:pPr>
                    </w:p>
                    <w:p w14:paraId="375646CA" w14:textId="77777777" w:rsidR="002D6E4E" w:rsidRDefault="002D6E4E" w:rsidP="00C91D86">
                      <w:pPr>
                        <w:rPr>
                          <w:lang w:val="pt-BR"/>
                        </w:rPr>
                      </w:pPr>
                    </w:p>
                    <w:p w14:paraId="52A777A0" w14:textId="77777777" w:rsidR="002D6E4E" w:rsidRPr="005B50A7" w:rsidRDefault="002D6E4E" w:rsidP="00C91D86">
                      <w:pPr>
                        <w:jc w:val="center"/>
                        <w:rPr>
                          <w:lang w:val="pt-BR"/>
                        </w:rPr>
                      </w:pPr>
                    </w:p>
                    <w:p w14:paraId="7DA50DE9" w14:textId="44FFB083" w:rsidR="002D6E4E" w:rsidRPr="00481BF3" w:rsidRDefault="002D6E4E" w:rsidP="00C91D86">
                      <w:pPr>
                        <w:jc w:val="center"/>
                        <w:rPr>
                          <w:b/>
                          <w:sz w:val="30"/>
                          <w:szCs w:val="30"/>
                          <w:lang w:val="pt-BR"/>
                        </w:rPr>
                      </w:pPr>
                      <w:r>
                        <w:rPr>
                          <w:b/>
                          <w:sz w:val="30"/>
                          <w:szCs w:val="30"/>
                          <w:lang w:val="pt-BR"/>
                        </w:rPr>
                        <w:t>DƯƠNG THÁI TRUNG</w:t>
                      </w:r>
                    </w:p>
                    <w:p w14:paraId="4DE8DD56" w14:textId="77777777" w:rsidR="002D6E4E" w:rsidRDefault="002D6E4E" w:rsidP="00C91D86">
                      <w:pPr>
                        <w:jc w:val="center"/>
                        <w:rPr>
                          <w:b/>
                          <w:sz w:val="36"/>
                          <w:lang w:val="pt-BR"/>
                        </w:rPr>
                      </w:pPr>
                    </w:p>
                    <w:p w14:paraId="202B472D" w14:textId="77777777" w:rsidR="002D6E4E" w:rsidRDefault="002D6E4E" w:rsidP="00C91D86">
                      <w:pPr>
                        <w:jc w:val="center"/>
                        <w:rPr>
                          <w:b/>
                          <w:sz w:val="36"/>
                          <w:lang w:val="pt-BR"/>
                        </w:rPr>
                      </w:pPr>
                    </w:p>
                    <w:p w14:paraId="79801B95" w14:textId="77777777" w:rsidR="002D6E4E" w:rsidRDefault="002D6E4E" w:rsidP="00C91D86">
                      <w:pPr>
                        <w:jc w:val="center"/>
                        <w:rPr>
                          <w:b/>
                          <w:sz w:val="36"/>
                          <w:lang w:val="pt-BR"/>
                        </w:rPr>
                      </w:pPr>
                    </w:p>
                    <w:p w14:paraId="42AF202F" w14:textId="04E7B06D" w:rsidR="002D6E4E" w:rsidRPr="000835CE" w:rsidRDefault="002D6E4E" w:rsidP="00C91D86">
                      <w:pPr>
                        <w:jc w:val="center"/>
                        <w:rPr>
                          <w:sz w:val="36"/>
                          <w:szCs w:val="36"/>
                          <w:lang w:val="pt-BR"/>
                        </w:rPr>
                      </w:pPr>
                      <w:r w:rsidRPr="000835CE">
                        <w:rPr>
                          <w:b/>
                          <w:bCs/>
                          <w:noProof/>
                          <w:color w:val="000000"/>
                          <w:sz w:val="36"/>
                          <w:szCs w:val="36"/>
                        </w:rPr>
                        <w:t>QUẢN LÝ NHÀ NƯỚC ĐỐI VỚI KINH DOANH              RƯỢU NHẬP KHẨU Ở VIỆT NAM</w:t>
                      </w:r>
                    </w:p>
                    <w:p w14:paraId="53728B0E" w14:textId="77777777" w:rsidR="002D6E4E" w:rsidRPr="005B50A7" w:rsidRDefault="002D6E4E" w:rsidP="00C91D86">
                      <w:pPr>
                        <w:jc w:val="center"/>
                        <w:rPr>
                          <w:lang w:val="pt-BR"/>
                        </w:rPr>
                      </w:pPr>
                    </w:p>
                    <w:p w14:paraId="6C4D8C13" w14:textId="77777777" w:rsidR="002D6E4E" w:rsidRDefault="002D6E4E" w:rsidP="00C91D86">
                      <w:pPr>
                        <w:jc w:val="center"/>
                        <w:rPr>
                          <w:lang w:val="pt-BR"/>
                        </w:rPr>
                      </w:pPr>
                    </w:p>
                    <w:p w14:paraId="760395A2" w14:textId="77777777" w:rsidR="002D6E4E" w:rsidRDefault="002D6E4E" w:rsidP="00C91D86">
                      <w:pPr>
                        <w:jc w:val="center"/>
                        <w:rPr>
                          <w:b/>
                          <w:bCs/>
                          <w:sz w:val="48"/>
                          <w:szCs w:val="6"/>
                        </w:rPr>
                      </w:pPr>
                    </w:p>
                    <w:p w14:paraId="7614D3F0" w14:textId="77777777" w:rsidR="002D6E4E" w:rsidRPr="00481BF3" w:rsidRDefault="002D6E4E" w:rsidP="00C91D86">
                      <w:pPr>
                        <w:jc w:val="center"/>
                        <w:rPr>
                          <w:b/>
                          <w:sz w:val="36"/>
                          <w:szCs w:val="36"/>
                          <w:lang w:val="pt-BR"/>
                        </w:rPr>
                      </w:pPr>
                      <w:r w:rsidRPr="00481BF3">
                        <w:rPr>
                          <w:b/>
                          <w:sz w:val="36"/>
                          <w:szCs w:val="36"/>
                          <w:lang w:val="pt-BR"/>
                        </w:rPr>
                        <w:t>LUẬN ÁN TIẾN SĨ KINH TẾ</w:t>
                      </w:r>
                    </w:p>
                    <w:p w14:paraId="181391BB" w14:textId="77777777" w:rsidR="002D6E4E" w:rsidRDefault="002D6E4E" w:rsidP="00C91D86">
                      <w:pPr>
                        <w:rPr>
                          <w:lang w:val="pt-BR"/>
                        </w:rPr>
                      </w:pPr>
                    </w:p>
                    <w:p w14:paraId="03E68B21" w14:textId="77777777" w:rsidR="002D6E4E" w:rsidRDefault="002D6E4E" w:rsidP="00C91D86">
                      <w:pPr>
                        <w:rPr>
                          <w:lang w:val="pt-BR"/>
                        </w:rPr>
                      </w:pPr>
                    </w:p>
                    <w:p w14:paraId="3E741900" w14:textId="77777777" w:rsidR="002D6E4E" w:rsidRPr="005B50A7" w:rsidRDefault="002D6E4E" w:rsidP="00C91D86">
                      <w:pPr>
                        <w:rPr>
                          <w:lang w:val="pt-BR"/>
                        </w:rPr>
                      </w:pPr>
                    </w:p>
                    <w:p w14:paraId="41CA80C9" w14:textId="77777777" w:rsidR="002D6E4E" w:rsidRPr="005B50A7" w:rsidRDefault="002D6E4E" w:rsidP="00C91D86">
                      <w:pPr>
                        <w:rPr>
                          <w:lang w:val="pt-BR"/>
                        </w:rPr>
                      </w:pPr>
                    </w:p>
                    <w:p w14:paraId="10BB6E4C" w14:textId="77777777" w:rsidR="002D6E4E" w:rsidRDefault="002D6E4E" w:rsidP="00C91D86">
                      <w:pPr>
                        <w:rPr>
                          <w:lang w:val="pt-BR"/>
                        </w:rPr>
                      </w:pPr>
                    </w:p>
                    <w:p w14:paraId="04462298" w14:textId="77777777" w:rsidR="002D6E4E" w:rsidRDefault="002D6E4E" w:rsidP="00C91D86">
                      <w:pPr>
                        <w:rPr>
                          <w:lang w:val="pt-BR"/>
                        </w:rPr>
                      </w:pPr>
                    </w:p>
                    <w:p w14:paraId="2A9ACB0E" w14:textId="77777777" w:rsidR="002D6E4E" w:rsidRDefault="002D6E4E" w:rsidP="00C91D86">
                      <w:pPr>
                        <w:spacing w:before="120" w:after="120"/>
                        <w:jc w:val="center"/>
                        <w:rPr>
                          <w:b/>
                          <w:lang w:val="pt-BR"/>
                        </w:rPr>
                      </w:pPr>
                    </w:p>
                    <w:p w14:paraId="0F6CAE1B" w14:textId="70F7DD79" w:rsidR="002D6E4E" w:rsidRPr="005B50A7" w:rsidRDefault="002D6E4E" w:rsidP="00C91D86">
                      <w:pPr>
                        <w:spacing w:before="120" w:after="120"/>
                        <w:jc w:val="center"/>
                      </w:pPr>
                      <w:r w:rsidRPr="00AB57A2">
                        <w:rPr>
                          <w:b/>
                          <w:lang w:val="pt-BR"/>
                        </w:rPr>
                        <w:t>HÀ NỘI, 202</w:t>
                      </w:r>
                      <w:r>
                        <w:rPr>
                          <w:b/>
                        </w:rPr>
                        <w:t>3</w:t>
                      </w:r>
                    </w:p>
                  </w:txbxContent>
                </v:textbox>
              </v:shape>
            </w:pict>
          </mc:Fallback>
        </mc:AlternateContent>
      </w:r>
      <w:r>
        <w:br w:type="page"/>
      </w:r>
    </w:p>
    <w:p w14:paraId="17DC361A" w14:textId="77777777" w:rsidR="0036012C" w:rsidRDefault="001E3491" w:rsidP="0036012C">
      <w:pPr>
        <w:spacing w:after="0" w:line="240" w:lineRule="auto"/>
        <w:rPr>
          <w:b/>
        </w:rPr>
        <w:sectPr w:rsidR="0036012C" w:rsidSect="0036012C">
          <w:headerReference w:type="default" r:id="rId9"/>
          <w:pgSz w:w="11907" w:h="16840" w:code="9"/>
          <w:pgMar w:top="1985" w:right="1134" w:bottom="1701" w:left="1701" w:header="709" w:footer="709" w:gutter="0"/>
          <w:pgNumType w:fmt="lowerRoman" w:start="1"/>
          <w:cols w:space="708"/>
          <w:docGrid w:linePitch="360"/>
        </w:sectPr>
      </w:pPr>
      <w:r>
        <w:rPr>
          <w:noProof/>
        </w:rPr>
        <w:lastRenderedPageBreak/>
        <mc:AlternateContent>
          <mc:Choice Requires="wps">
            <w:drawing>
              <wp:anchor distT="0" distB="0" distL="114300" distR="114300" simplePos="0" relativeHeight="251708928" behindDoc="0" locked="0" layoutInCell="1" allowOverlap="1" wp14:anchorId="5B3198D0" wp14:editId="3121CA92">
                <wp:simplePos x="0" y="0"/>
                <wp:positionH relativeFrom="column">
                  <wp:posOffset>83647</wp:posOffset>
                </wp:positionH>
                <wp:positionV relativeFrom="paragraph">
                  <wp:posOffset>-238010</wp:posOffset>
                </wp:positionV>
                <wp:extent cx="5644342" cy="8853055"/>
                <wp:effectExtent l="19050" t="19050" r="33020" b="438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4342" cy="8853055"/>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4099"/>
                              <w:gridCol w:w="4626"/>
                            </w:tblGrid>
                            <w:tr w:rsidR="002D6E4E" w:rsidRPr="00481BF3" w14:paraId="5D2A347D" w14:textId="77777777" w:rsidTr="001E3491">
                              <w:trPr>
                                <w:trHeight w:val="553"/>
                              </w:trPr>
                              <w:tc>
                                <w:tcPr>
                                  <w:tcW w:w="4395" w:type="dxa"/>
                                  <w:shd w:val="clear" w:color="auto" w:fill="auto"/>
                                </w:tcPr>
                                <w:p w14:paraId="77447439" w14:textId="01640F2F" w:rsidR="002D6E4E" w:rsidRPr="00C25EE2" w:rsidRDefault="002D6E4E" w:rsidP="001E3491">
                                  <w:pPr>
                                    <w:spacing w:line="240" w:lineRule="auto"/>
                                    <w:ind w:firstLine="171"/>
                                    <w:jc w:val="center"/>
                                    <w:rPr>
                                      <w:sz w:val="26"/>
                                      <w:szCs w:val="26"/>
                                      <w:lang w:val="pt-BR"/>
                                    </w:rPr>
                                  </w:pPr>
                                  <w:r>
                                    <w:rPr>
                                      <w:sz w:val="26"/>
                                      <w:szCs w:val="26"/>
                                      <w:lang w:val="pt-BR"/>
                                    </w:rPr>
                                    <w:t xml:space="preserve">     </w:t>
                                  </w:r>
                                  <w:r w:rsidRPr="00C25EE2">
                                    <w:rPr>
                                      <w:sz w:val="26"/>
                                      <w:szCs w:val="26"/>
                                      <w:lang w:val="pt-BR"/>
                                    </w:rPr>
                                    <w:t>BỘ GIÁO DỤC VÀ ĐÀO TẠO</w:t>
                                  </w:r>
                                </w:p>
                              </w:tc>
                              <w:tc>
                                <w:tcPr>
                                  <w:tcW w:w="4927" w:type="dxa"/>
                                  <w:shd w:val="clear" w:color="auto" w:fill="auto"/>
                                </w:tcPr>
                                <w:p w14:paraId="182BA373" w14:textId="76A71FDD" w:rsidR="002D6E4E" w:rsidRPr="00C25EE2" w:rsidRDefault="002D6E4E" w:rsidP="001E3491">
                                  <w:pPr>
                                    <w:spacing w:line="240" w:lineRule="auto"/>
                                    <w:jc w:val="center"/>
                                    <w:rPr>
                                      <w:sz w:val="26"/>
                                      <w:szCs w:val="26"/>
                                      <w:lang w:val="pt-BR"/>
                                    </w:rPr>
                                  </w:pPr>
                                  <w:r>
                                    <w:rPr>
                                      <w:sz w:val="26"/>
                                      <w:szCs w:val="26"/>
                                      <w:lang w:val="pt-BR"/>
                                    </w:rPr>
                                    <w:t xml:space="preserve">     </w:t>
                                  </w:r>
                                  <w:r w:rsidRPr="00C25EE2">
                                    <w:rPr>
                                      <w:sz w:val="26"/>
                                      <w:szCs w:val="26"/>
                                      <w:lang w:val="pt-BR"/>
                                    </w:rPr>
                                    <w:t>BỘ CÔNG THƯƠNG</w:t>
                                  </w:r>
                                </w:p>
                              </w:tc>
                            </w:tr>
                            <w:tr w:rsidR="002D6E4E" w:rsidRPr="00BF6548" w14:paraId="41EC2A23" w14:textId="77777777" w:rsidTr="001E3491">
                              <w:tc>
                                <w:tcPr>
                                  <w:tcW w:w="9322" w:type="dxa"/>
                                  <w:gridSpan w:val="2"/>
                                  <w:shd w:val="clear" w:color="auto" w:fill="auto"/>
                                  <w:vAlign w:val="center"/>
                                </w:tcPr>
                                <w:p w14:paraId="372C84B7" w14:textId="77777777" w:rsidR="002D6E4E" w:rsidRPr="00C25EE2" w:rsidRDefault="002D6E4E" w:rsidP="001E3491">
                                  <w:pPr>
                                    <w:spacing w:line="240" w:lineRule="auto"/>
                                    <w:jc w:val="center"/>
                                    <w:rPr>
                                      <w:b/>
                                      <w:sz w:val="26"/>
                                      <w:szCs w:val="26"/>
                                      <w:lang w:val="pt-BR"/>
                                    </w:rPr>
                                  </w:pPr>
                                  <w:r w:rsidRPr="00C25EE2">
                                    <w:rPr>
                                      <w:b/>
                                      <w:sz w:val="26"/>
                                      <w:szCs w:val="26"/>
                                      <w:lang w:val="pt-BR"/>
                                    </w:rPr>
                                    <w:t>VIỆN NGHIÊN CỨU CHIẾN LƯỢC, CHÍNH SÁCH CÔNG THƯƠNG</w:t>
                                  </w:r>
                                </w:p>
                              </w:tc>
                            </w:tr>
                          </w:tbl>
                          <w:p w14:paraId="1C194966" w14:textId="77777777" w:rsidR="002D6E4E" w:rsidRPr="005B50A7" w:rsidRDefault="002D6E4E" w:rsidP="00C91D86">
                            <w:pPr>
                              <w:jc w:val="center"/>
                              <w:rPr>
                                <w:lang w:val="pt-BR"/>
                              </w:rPr>
                            </w:pPr>
                          </w:p>
                          <w:p w14:paraId="112188E0" w14:textId="77777777" w:rsidR="002D6E4E" w:rsidRPr="005B50A7" w:rsidRDefault="002D6E4E" w:rsidP="00C91D86">
                            <w:pPr>
                              <w:rPr>
                                <w:lang w:val="pt-BR"/>
                              </w:rPr>
                            </w:pPr>
                          </w:p>
                          <w:p w14:paraId="3F55B721" w14:textId="77777777" w:rsidR="002D6E4E" w:rsidRPr="005B50A7" w:rsidRDefault="002D6E4E" w:rsidP="00C91D86">
                            <w:pPr>
                              <w:jc w:val="center"/>
                              <w:rPr>
                                <w:lang w:val="pt-BR"/>
                              </w:rPr>
                            </w:pPr>
                          </w:p>
                          <w:p w14:paraId="565F38E4" w14:textId="2865F9F7" w:rsidR="002D6E4E" w:rsidRPr="00481BF3" w:rsidRDefault="002D6E4E" w:rsidP="00C91D86">
                            <w:pPr>
                              <w:jc w:val="center"/>
                              <w:rPr>
                                <w:b/>
                                <w:sz w:val="30"/>
                                <w:szCs w:val="30"/>
                                <w:lang w:val="pt-BR"/>
                              </w:rPr>
                            </w:pPr>
                            <w:r>
                              <w:rPr>
                                <w:b/>
                                <w:sz w:val="30"/>
                                <w:szCs w:val="30"/>
                                <w:lang w:val="pt-BR"/>
                              </w:rPr>
                              <w:t>DƯƠNG THÁI TRUNG</w:t>
                            </w:r>
                          </w:p>
                          <w:p w14:paraId="1E165CBF" w14:textId="77777777" w:rsidR="002D6E4E" w:rsidRDefault="002D6E4E" w:rsidP="00C91D86">
                            <w:pPr>
                              <w:jc w:val="center"/>
                              <w:rPr>
                                <w:b/>
                                <w:sz w:val="36"/>
                                <w:lang w:val="pt-BR"/>
                              </w:rPr>
                            </w:pPr>
                          </w:p>
                          <w:p w14:paraId="60A8F806" w14:textId="77777777" w:rsidR="002D6E4E" w:rsidRDefault="002D6E4E" w:rsidP="00C91D86">
                            <w:pPr>
                              <w:jc w:val="center"/>
                              <w:rPr>
                                <w:b/>
                                <w:sz w:val="36"/>
                                <w:lang w:val="pt-BR"/>
                              </w:rPr>
                            </w:pPr>
                          </w:p>
                          <w:p w14:paraId="4D3FF324" w14:textId="46A1EB9F" w:rsidR="002D6E4E" w:rsidRPr="00481BF3" w:rsidRDefault="002D6E4E" w:rsidP="00C91D86">
                            <w:pPr>
                              <w:jc w:val="center"/>
                              <w:rPr>
                                <w:sz w:val="34"/>
                                <w:szCs w:val="34"/>
                                <w:lang w:val="pt-BR"/>
                              </w:rPr>
                            </w:pPr>
                            <w:r>
                              <w:rPr>
                                <w:b/>
                                <w:bCs/>
                                <w:noProof/>
                                <w:color w:val="000000"/>
                                <w:sz w:val="34"/>
                                <w:szCs w:val="34"/>
                              </w:rPr>
                              <w:t>QUẢN LÝ NHÀ NƯỚC ĐỐI VỚI KINH DOANH                RƯỢU NHẬP KHẨU Ở VIỆT NAM</w:t>
                            </w:r>
                          </w:p>
                          <w:p w14:paraId="295F9AAD" w14:textId="77777777" w:rsidR="002D6E4E" w:rsidRDefault="002D6E4E" w:rsidP="00C91D86">
                            <w:pPr>
                              <w:rPr>
                                <w:lang w:val="pt-BR"/>
                              </w:rPr>
                            </w:pPr>
                            <w:r>
                              <w:rPr>
                                <w:lang w:val="pt-BR"/>
                              </w:rPr>
                              <w:tab/>
                            </w:r>
                            <w:r>
                              <w:rPr>
                                <w:lang w:val="pt-BR"/>
                              </w:rPr>
                              <w:tab/>
                            </w:r>
                          </w:p>
                          <w:p w14:paraId="53BD9638" w14:textId="77777777" w:rsidR="002D6E4E" w:rsidRPr="00C9656E" w:rsidRDefault="002D6E4E" w:rsidP="00C91D86">
                            <w:pPr>
                              <w:rPr>
                                <w:lang w:val="pt-BR"/>
                              </w:rPr>
                            </w:pPr>
                            <w:r>
                              <w:rPr>
                                <w:lang w:val="pt-BR"/>
                              </w:rPr>
                              <w:tab/>
                            </w:r>
                            <w:r>
                              <w:rPr>
                                <w:lang w:val="pt-BR"/>
                              </w:rPr>
                              <w:tab/>
                            </w:r>
                            <w:r w:rsidRPr="00C9656E">
                              <w:rPr>
                                <w:b/>
                                <w:lang w:val="pt-BR"/>
                              </w:rPr>
                              <w:t xml:space="preserve">Ngành: </w:t>
                            </w:r>
                            <w:r w:rsidRPr="00C9656E">
                              <w:rPr>
                                <w:lang w:val="pt-BR"/>
                              </w:rPr>
                              <w:t>Kinh doanh thương mại</w:t>
                            </w:r>
                          </w:p>
                          <w:p w14:paraId="2B38C51A" w14:textId="77777777" w:rsidR="002D6E4E" w:rsidRPr="00C9656E" w:rsidRDefault="002D6E4E" w:rsidP="00C91D86">
                            <w:pPr>
                              <w:ind w:left="720" w:firstLine="720"/>
                              <w:rPr>
                                <w:b/>
                                <w:lang w:val="pt-BR"/>
                              </w:rPr>
                            </w:pPr>
                            <w:r w:rsidRPr="00C9656E">
                              <w:rPr>
                                <w:b/>
                                <w:lang w:val="pt-BR"/>
                              </w:rPr>
                              <w:t xml:space="preserve">Mã số: </w:t>
                            </w:r>
                            <w:r w:rsidRPr="00C9656E">
                              <w:rPr>
                                <w:lang w:val="pt-BR"/>
                              </w:rPr>
                              <w:t>9.34.01.21</w:t>
                            </w:r>
                          </w:p>
                          <w:p w14:paraId="3BEE395B" w14:textId="77777777" w:rsidR="002D6E4E" w:rsidRDefault="002D6E4E" w:rsidP="00C91D86">
                            <w:pPr>
                              <w:jc w:val="center"/>
                              <w:rPr>
                                <w:b/>
                                <w:bCs/>
                                <w:sz w:val="48"/>
                                <w:szCs w:val="6"/>
                              </w:rPr>
                            </w:pPr>
                          </w:p>
                          <w:p w14:paraId="3D1B39C4" w14:textId="77777777" w:rsidR="002D6E4E" w:rsidRPr="00481BF3" w:rsidRDefault="002D6E4E" w:rsidP="00C91D86">
                            <w:pPr>
                              <w:jc w:val="center"/>
                              <w:rPr>
                                <w:b/>
                                <w:sz w:val="36"/>
                                <w:szCs w:val="36"/>
                                <w:lang w:val="pt-BR"/>
                              </w:rPr>
                            </w:pPr>
                            <w:r w:rsidRPr="00481BF3">
                              <w:rPr>
                                <w:b/>
                                <w:sz w:val="36"/>
                                <w:szCs w:val="36"/>
                                <w:lang w:val="pt-BR"/>
                              </w:rPr>
                              <w:t>LUẬN ÁN TIẾN SĨ KINH TẾ</w:t>
                            </w:r>
                          </w:p>
                          <w:p w14:paraId="5883E8A5" w14:textId="77777777" w:rsidR="002D6E4E" w:rsidRPr="005B50A7" w:rsidRDefault="002D6E4E" w:rsidP="00C91D86">
                            <w:pPr>
                              <w:rPr>
                                <w:lang w:val="pt-BR"/>
                              </w:rPr>
                            </w:pPr>
                          </w:p>
                          <w:p w14:paraId="5780F6FA" w14:textId="7EF8FAEB" w:rsidR="002D6E4E" w:rsidRPr="00C9656E" w:rsidRDefault="002D6E4E" w:rsidP="00C91D86">
                            <w:pPr>
                              <w:rPr>
                                <w:b/>
                                <w:i/>
                                <w:lang w:val="pt-BR"/>
                              </w:rPr>
                            </w:pPr>
                            <w:r w:rsidRPr="00C9656E">
                              <w:rPr>
                                <w:b/>
                                <w:i/>
                                <w:lang w:val="pt-BR"/>
                              </w:rPr>
                              <w:tab/>
                            </w:r>
                            <w:r w:rsidRPr="00C9656E">
                              <w:rPr>
                                <w:b/>
                                <w:i/>
                                <w:lang w:val="pt-BR"/>
                              </w:rPr>
                              <w:tab/>
                              <w:t>Người hướng dẫn khoa học:</w:t>
                            </w:r>
                          </w:p>
                          <w:p w14:paraId="098FCA63" w14:textId="3DB741BA" w:rsidR="002D6E4E" w:rsidRPr="00C9656E" w:rsidRDefault="002D6E4E" w:rsidP="00C91D86">
                            <w:pPr>
                              <w:pStyle w:val="ListParagraph"/>
                              <w:numPr>
                                <w:ilvl w:val="0"/>
                                <w:numId w:val="101"/>
                              </w:numPr>
                              <w:spacing w:after="0" w:line="360" w:lineRule="auto"/>
                              <w:contextualSpacing w:val="0"/>
                              <w:jc w:val="both"/>
                              <w:rPr>
                                <w:lang w:val="pt-BR"/>
                              </w:rPr>
                            </w:pPr>
                            <w:r>
                              <w:rPr>
                                <w:lang w:val="pt-BR"/>
                              </w:rPr>
                              <w:t>PGS.</w:t>
                            </w:r>
                            <w:r w:rsidRPr="00C9656E">
                              <w:rPr>
                                <w:lang w:val="pt-BR"/>
                              </w:rPr>
                              <w:t xml:space="preserve">TS. </w:t>
                            </w:r>
                            <w:r>
                              <w:rPr>
                                <w:lang w:val="pt-BR"/>
                              </w:rPr>
                              <w:t>Trần Thị Thu Phương</w:t>
                            </w:r>
                          </w:p>
                          <w:p w14:paraId="6C53EB37" w14:textId="21E7E377" w:rsidR="002D6E4E" w:rsidRPr="00C9656E" w:rsidRDefault="002D6E4E" w:rsidP="00C91D86">
                            <w:pPr>
                              <w:pStyle w:val="ListParagraph"/>
                              <w:numPr>
                                <w:ilvl w:val="0"/>
                                <w:numId w:val="101"/>
                              </w:numPr>
                              <w:spacing w:after="0" w:line="360" w:lineRule="auto"/>
                              <w:contextualSpacing w:val="0"/>
                              <w:jc w:val="both"/>
                              <w:rPr>
                                <w:lang w:val="pt-BR"/>
                              </w:rPr>
                            </w:pPr>
                            <w:r>
                              <w:rPr>
                                <w:lang w:val="pt-BR"/>
                              </w:rPr>
                              <w:t>T</w:t>
                            </w:r>
                            <w:r w:rsidRPr="00C9656E">
                              <w:rPr>
                                <w:lang w:val="pt-BR"/>
                              </w:rPr>
                              <w:t xml:space="preserve">S. </w:t>
                            </w:r>
                            <w:r>
                              <w:rPr>
                                <w:lang w:val="pt-BR"/>
                              </w:rPr>
                              <w:t>Phạm Hồng Tú</w:t>
                            </w:r>
                            <w:r w:rsidRPr="00C9656E">
                              <w:rPr>
                                <w:lang w:val="pt-BR"/>
                              </w:rPr>
                              <w:t xml:space="preserve"> </w:t>
                            </w:r>
                          </w:p>
                          <w:p w14:paraId="6A73801C" w14:textId="77777777" w:rsidR="002D6E4E" w:rsidRPr="00C9656E" w:rsidRDefault="002D6E4E" w:rsidP="00C91D86">
                            <w:pPr>
                              <w:rPr>
                                <w:lang w:val="pt-BR"/>
                              </w:rPr>
                            </w:pPr>
                          </w:p>
                          <w:p w14:paraId="6C0697FF" w14:textId="77777777" w:rsidR="002D6E4E" w:rsidRDefault="002D6E4E" w:rsidP="00C91D86">
                            <w:pPr>
                              <w:rPr>
                                <w:lang w:val="pt-BR"/>
                              </w:rPr>
                            </w:pPr>
                          </w:p>
                          <w:p w14:paraId="71B562A5" w14:textId="77777777" w:rsidR="002D6E4E" w:rsidRDefault="002D6E4E" w:rsidP="00C91D86">
                            <w:pPr>
                              <w:spacing w:before="120" w:after="120"/>
                              <w:jc w:val="center"/>
                              <w:rPr>
                                <w:b/>
                                <w:lang w:val="pt-BR"/>
                              </w:rPr>
                            </w:pPr>
                          </w:p>
                          <w:p w14:paraId="047E5E6C" w14:textId="77777777" w:rsidR="002D6E4E" w:rsidRDefault="002D6E4E" w:rsidP="00C91D86">
                            <w:pPr>
                              <w:spacing w:before="120" w:after="120"/>
                              <w:jc w:val="center"/>
                              <w:rPr>
                                <w:b/>
                                <w:lang w:val="pt-BR"/>
                              </w:rPr>
                            </w:pPr>
                          </w:p>
                          <w:p w14:paraId="6D95E0BC" w14:textId="0B69E748" w:rsidR="002D6E4E" w:rsidRPr="005B50A7" w:rsidRDefault="002D6E4E" w:rsidP="00C91D86">
                            <w:pPr>
                              <w:spacing w:before="120" w:after="120"/>
                              <w:jc w:val="center"/>
                            </w:pPr>
                            <w:r w:rsidRPr="00AB57A2">
                              <w:rPr>
                                <w:b/>
                                <w:lang w:val="pt-BR"/>
                              </w:rPr>
                              <w:t>HÀ NỘI, 202</w:t>
                            </w:r>
                            <w:r>
                              <w:rPr>
                                <w:b/>
                                <w:lang w:val="pt-B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6.6pt;margin-top:-18.75pt;width:444.45pt;height:697.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" strokeweight="4.5pt">
                <v:stroke linestyle="thickThin"/>
                <v:path arrowok="t"/>
                <v:textbox>
                  <w:txbxContent>
                    <w:tbl>
                      <w:tblPr>
                        <w:tblW w:w="0" w:type="auto"/>
                        <w:tblLook w:val="04A0" w:firstRow="1" w:lastRow="0" w:firstColumn="1" w:lastColumn="0" w:noHBand="0" w:noVBand="1"/>
                      </w:tblPr>
                      <w:tblGrid>
                        <w:gridCol w:w="4099"/>
                        <w:gridCol w:w="4626"/>
                      </w:tblGrid>
                      <w:tr w:rsidR="002D6E4E" w:rsidRPr="00481BF3" w14:paraId="5D2A347D" w14:textId="77777777" w:rsidTr="001E3491">
                        <w:trPr>
                          <w:trHeight w:val="553"/>
                        </w:trPr>
                        <w:tc>
                          <w:tcPr>
                            <w:tcW w:w="4395" w:type="dxa"/>
                            <w:shd w:val="clear" w:color="auto" w:fill="auto"/>
                          </w:tcPr>
                          <w:p w14:paraId="77447439" w14:textId="01640F2F" w:rsidR="002D6E4E" w:rsidRPr="00C25EE2" w:rsidRDefault="002D6E4E" w:rsidP="001E3491">
                            <w:pPr>
                              <w:spacing w:line="240" w:lineRule="auto"/>
                              <w:ind w:firstLine="171"/>
                              <w:jc w:val="center"/>
                              <w:rPr>
                                <w:sz w:val="26"/>
                                <w:szCs w:val="26"/>
                                <w:lang w:val="pt-BR"/>
                              </w:rPr>
                            </w:pPr>
                            <w:r>
                              <w:rPr>
                                <w:sz w:val="26"/>
                                <w:szCs w:val="26"/>
                                <w:lang w:val="pt-BR"/>
                              </w:rPr>
                              <w:t xml:space="preserve">     </w:t>
                            </w:r>
                            <w:r w:rsidRPr="00C25EE2">
                              <w:rPr>
                                <w:sz w:val="26"/>
                                <w:szCs w:val="26"/>
                                <w:lang w:val="pt-BR"/>
                              </w:rPr>
                              <w:t>BỘ GIÁO DỤC VÀ ĐÀO TẠO</w:t>
                            </w:r>
                          </w:p>
                        </w:tc>
                        <w:tc>
                          <w:tcPr>
                            <w:tcW w:w="4927" w:type="dxa"/>
                            <w:shd w:val="clear" w:color="auto" w:fill="auto"/>
                          </w:tcPr>
                          <w:p w14:paraId="182BA373" w14:textId="76A71FDD" w:rsidR="002D6E4E" w:rsidRPr="00C25EE2" w:rsidRDefault="002D6E4E" w:rsidP="001E3491">
                            <w:pPr>
                              <w:spacing w:line="240" w:lineRule="auto"/>
                              <w:jc w:val="center"/>
                              <w:rPr>
                                <w:sz w:val="26"/>
                                <w:szCs w:val="26"/>
                                <w:lang w:val="pt-BR"/>
                              </w:rPr>
                            </w:pPr>
                            <w:r>
                              <w:rPr>
                                <w:sz w:val="26"/>
                                <w:szCs w:val="26"/>
                                <w:lang w:val="pt-BR"/>
                              </w:rPr>
                              <w:t xml:space="preserve">     </w:t>
                            </w:r>
                            <w:r w:rsidRPr="00C25EE2">
                              <w:rPr>
                                <w:sz w:val="26"/>
                                <w:szCs w:val="26"/>
                                <w:lang w:val="pt-BR"/>
                              </w:rPr>
                              <w:t>BỘ CÔNG THƯƠNG</w:t>
                            </w:r>
                          </w:p>
                        </w:tc>
                      </w:tr>
                      <w:tr w:rsidR="002D6E4E" w:rsidRPr="00BF6548" w14:paraId="41EC2A23" w14:textId="77777777" w:rsidTr="001E3491">
                        <w:tc>
                          <w:tcPr>
                            <w:tcW w:w="9322" w:type="dxa"/>
                            <w:gridSpan w:val="2"/>
                            <w:shd w:val="clear" w:color="auto" w:fill="auto"/>
                            <w:vAlign w:val="center"/>
                          </w:tcPr>
                          <w:p w14:paraId="372C84B7" w14:textId="77777777" w:rsidR="002D6E4E" w:rsidRPr="00C25EE2" w:rsidRDefault="002D6E4E" w:rsidP="001E3491">
                            <w:pPr>
                              <w:spacing w:line="240" w:lineRule="auto"/>
                              <w:jc w:val="center"/>
                              <w:rPr>
                                <w:b/>
                                <w:sz w:val="26"/>
                                <w:szCs w:val="26"/>
                                <w:lang w:val="pt-BR"/>
                              </w:rPr>
                            </w:pPr>
                            <w:r w:rsidRPr="00C25EE2">
                              <w:rPr>
                                <w:b/>
                                <w:sz w:val="26"/>
                                <w:szCs w:val="26"/>
                                <w:lang w:val="pt-BR"/>
                              </w:rPr>
                              <w:t>VIỆN NGHIÊN CỨU CHIẾN LƯỢC, CHÍNH SÁCH CÔNG THƯƠNG</w:t>
                            </w:r>
                          </w:p>
                        </w:tc>
                      </w:tr>
                    </w:tbl>
                    <w:p w14:paraId="1C194966" w14:textId="77777777" w:rsidR="002D6E4E" w:rsidRPr="005B50A7" w:rsidRDefault="002D6E4E" w:rsidP="00C91D86">
                      <w:pPr>
                        <w:jc w:val="center"/>
                        <w:rPr>
                          <w:lang w:val="pt-BR"/>
                        </w:rPr>
                      </w:pPr>
                    </w:p>
                    <w:p w14:paraId="112188E0" w14:textId="77777777" w:rsidR="002D6E4E" w:rsidRPr="005B50A7" w:rsidRDefault="002D6E4E" w:rsidP="00C91D86">
                      <w:pPr>
                        <w:rPr>
                          <w:lang w:val="pt-BR"/>
                        </w:rPr>
                      </w:pPr>
                    </w:p>
                    <w:p w14:paraId="3F55B721" w14:textId="77777777" w:rsidR="002D6E4E" w:rsidRPr="005B50A7" w:rsidRDefault="002D6E4E" w:rsidP="00C91D86">
                      <w:pPr>
                        <w:jc w:val="center"/>
                        <w:rPr>
                          <w:lang w:val="pt-BR"/>
                        </w:rPr>
                      </w:pPr>
                    </w:p>
                    <w:p w14:paraId="565F38E4" w14:textId="2865F9F7" w:rsidR="002D6E4E" w:rsidRPr="00481BF3" w:rsidRDefault="002D6E4E" w:rsidP="00C91D86">
                      <w:pPr>
                        <w:jc w:val="center"/>
                        <w:rPr>
                          <w:b/>
                          <w:sz w:val="30"/>
                          <w:szCs w:val="30"/>
                          <w:lang w:val="pt-BR"/>
                        </w:rPr>
                      </w:pPr>
                      <w:r>
                        <w:rPr>
                          <w:b/>
                          <w:sz w:val="30"/>
                          <w:szCs w:val="30"/>
                          <w:lang w:val="pt-BR"/>
                        </w:rPr>
                        <w:t>DƯƠNG THÁI TRUNG</w:t>
                      </w:r>
                    </w:p>
                    <w:p w14:paraId="1E165CBF" w14:textId="77777777" w:rsidR="002D6E4E" w:rsidRDefault="002D6E4E" w:rsidP="00C91D86">
                      <w:pPr>
                        <w:jc w:val="center"/>
                        <w:rPr>
                          <w:b/>
                          <w:sz w:val="36"/>
                          <w:lang w:val="pt-BR"/>
                        </w:rPr>
                      </w:pPr>
                    </w:p>
                    <w:p w14:paraId="60A8F806" w14:textId="77777777" w:rsidR="002D6E4E" w:rsidRDefault="002D6E4E" w:rsidP="00C91D86">
                      <w:pPr>
                        <w:jc w:val="center"/>
                        <w:rPr>
                          <w:b/>
                          <w:sz w:val="36"/>
                          <w:lang w:val="pt-BR"/>
                        </w:rPr>
                      </w:pPr>
                    </w:p>
                    <w:p w14:paraId="4D3FF324" w14:textId="46A1EB9F" w:rsidR="002D6E4E" w:rsidRPr="00481BF3" w:rsidRDefault="002D6E4E" w:rsidP="00C91D86">
                      <w:pPr>
                        <w:jc w:val="center"/>
                        <w:rPr>
                          <w:sz w:val="34"/>
                          <w:szCs w:val="34"/>
                          <w:lang w:val="pt-BR"/>
                        </w:rPr>
                      </w:pPr>
                      <w:r>
                        <w:rPr>
                          <w:b/>
                          <w:bCs/>
                          <w:noProof/>
                          <w:color w:val="000000"/>
                          <w:sz w:val="34"/>
                          <w:szCs w:val="34"/>
                        </w:rPr>
                        <w:t>QUẢN LÝ NHÀ NƯỚC ĐỐI VỚI KINH DOANH                RƯỢU NHẬP KHẨU Ở VIỆT NAM</w:t>
                      </w:r>
                    </w:p>
                    <w:p w14:paraId="295F9AAD" w14:textId="77777777" w:rsidR="002D6E4E" w:rsidRDefault="002D6E4E" w:rsidP="00C91D86">
                      <w:pPr>
                        <w:rPr>
                          <w:lang w:val="pt-BR"/>
                        </w:rPr>
                      </w:pPr>
                      <w:r>
                        <w:rPr>
                          <w:lang w:val="pt-BR"/>
                        </w:rPr>
                        <w:tab/>
                      </w:r>
                      <w:r>
                        <w:rPr>
                          <w:lang w:val="pt-BR"/>
                        </w:rPr>
                        <w:tab/>
                      </w:r>
                    </w:p>
                    <w:p w14:paraId="53BD9638" w14:textId="77777777" w:rsidR="002D6E4E" w:rsidRPr="00C9656E" w:rsidRDefault="002D6E4E" w:rsidP="00C91D86">
                      <w:pPr>
                        <w:rPr>
                          <w:lang w:val="pt-BR"/>
                        </w:rPr>
                      </w:pPr>
                      <w:r>
                        <w:rPr>
                          <w:lang w:val="pt-BR"/>
                        </w:rPr>
                        <w:tab/>
                      </w:r>
                      <w:r>
                        <w:rPr>
                          <w:lang w:val="pt-BR"/>
                        </w:rPr>
                        <w:tab/>
                      </w:r>
                      <w:r w:rsidRPr="00C9656E">
                        <w:rPr>
                          <w:b/>
                          <w:lang w:val="pt-BR"/>
                        </w:rPr>
                        <w:t xml:space="preserve">Ngành: </w:t>
                      </w:r>
                      <w:r w:rsidRPr="00C9656E">
                        <w:rPr>
                          <w:lang w:val="pt-BR"/>
                        </w:rPr>
                        <w:t>Kinh doanh thương mại</w:t>
                      </w:r>
                    </w:p>
                    <w:p w14:paraId="2B38C51A" w14:textId="77777777" w:rsidR="002D6E4E" w:rsidRPr="00C9656E" w:rsidRDefault="002D6E4E" w:rsidP="00C91D86">
                      <w:pPr>
                        <w:ind w:left="720" w:firstLine="720"/>
                        <w:rPr>
                          <w:b/>
                          <w:lang w:val="pt-BR"/>
                        </w:rPr>
                      </w:pPr>
                      <w:r w:rsidRPr="00C9656E">
                        <w:rPr>
                          <w:b/>
                          <w:lang w:val="pt-BR"/>
                        </w:rPr>
                        <w:t xml:space="preserve">Mã số: </w:t>
                      </w:r>
                      <w:r w:rsidRPr="00C9656E">
                        <w:rPr>
                          <w:lang w:val="pt-BR"/>
                        </w:rPr>
                        <w:t>9.34.01.21</w:t>
                      </w:r>
                    </w:p>
                    <w:p w14:paraId="3BEE395B" w14:textId="77777777" w:rsidR="002D6E4E" w:rsidRDefault="002D6E4E" w:rsidP="00C91D86">
                      <w:pPr>
                        <w:jc w:val="center"/>
                        <w:rPr>
                          <w:b/>
                          <w:bCs/>
                          <w:sz w:val="48"/>
                          <w:szCs w:val="6"/>
                        </w:rPr>
                      </w:pPr>
                    </w:p>
                    <w:p w14:paraId="3D1B39C4" w14:textId="77777777" w:rsidR="002D6E4E" w:rsidRPr="00481BF3" w:rsidRDefault="002D6E4E" w:rsidP="00C91D86">
                      <w:pPr>
                        <w:jc w:val="center"/>
                        <w:rPr>
                          <w:b/>
                          <w:sz w:val="36"/>
                          <w:szCs w:val="36"/>
                          <w:lang w:val="pt-BR"/>
                        </w:rPr>
                      </w:pPr>
                      <w:r w:rsidRPr="00481BF3">
                        <w:rPr>
                          <w:b/>
                          <w:sz w:val="36"/>
                          <w:szCs w:val="36"/>
                          <w:lang w:val="pt-BR"/>
                        </w:rPr>
                        <w:t>LUẬN ÁN TIẾN SĨ KINH TẾ</w:t>
                      </w:r>
                    </w:p>
                    <w:p w14:paraId="5883E8A5" w14:textId="77777777" w:rsidR="002D6E4E" w:rsidRPr="005B50A7" w:rsidRDefault="002D6E4E" w:rsidP="00C91D86">
                      <w:pPr>
                        <w:rPr>
                          <w:lang w:val="pt-BR"/>
                        </w:rPr>
                      </w:pPr>
                    </w:p>
                    <w:p w14:paraId="5780F6FA" w14:textId="7EF8FAEB" w:rsidR="002D6E4E" w:rsidRPr="00C9656E" w:rsidRDefault="002D6E4E" w:rsidP="00C91D86">
                      <w:pPr>
                        <w:rPr>
                          <w:b/>
                          <w:i/>
                          <w:lang w:val="pt-BR"/>
                        </w:rPr>
                      </w:pPr>
                      <w:r w:rsidRPr="00C9656E">
                        <w:rPr>
                          <w:b/>
                          <w:i/>
                          <w:lang w:val="pt-BR"/>
                        </w:rPr>
                        <w:tab/>
                      </w:r>
                      <w:r w:rsidRPr="00C9656E">
                        <w:rPr>
                          <w:b/>
                          <w:i/>
                          <w:lang w:val="pt-BR"/>
                        </w:rPr>
                        <w:tab/>
                        <w:t>Người hướng dẫn khoa học:</w:t>
                      </w:r>
                    </w:p>
                    <w:p w14:paraId="098FCA63" w14:textId="3DB741BA" w:rsidR="002D6E4E" w:rsidRPr="00C9656E" w:rsidRDefault="002D6E4E" w:rsidP="00C91D86">
                      <w:pPr>
                        <w:pStyle w:val="ListParagraph"/>
                        <w:numPr>
                          <w:ilvl w:val="0"/>
                          <w:numId w:val="101"/>
                        </w:numPr>
                        <w:spacing w:after="0" w:line="360" w:lineRule="auto"/>
                        <w:contextualSpacing w:val="0"/>
                        <w:jc w:val="both"/>
                        <w:rPr>
                          <w:lang w:val="pt-BR"/>
                        </w:rPr>
                      </w:pPr>
                      <w:r>
                        <w:rPr>
                          <w:lang w:val="pt-BR"/>
                        </w:rPr>
                        <w:t>PGS.</w:t>
                      </w:r>
                      <w:r w:rsidRPr="00C9656E">
                        <w:rPr>
                          <w:lang w:val="pt-BR"/>
                        </w:rPr>
                        <w:t xml:space="preserve">TS. </w:t>
                      </w:r>
                      <w:r>
                        <w:rPr>
                          <w:lang w:val="pt-BR"/>
                        </w:rPr>
                        <w:t>Trần Thị Thu Phương</w:t>
                      </w:r>
                    </w:p>
                    <w:p w14:paraId="6C53EB37" w14:textId="21E7E377" w:rsidR="002D6E4E" w:rsidRPr="00C9656E" w:rsidRDefault="002D6E4E" w:rsidP="00C91D86">
                      <w:pPr>
                        <w:pStyle w:val="ListParagraph"/>
                        <w:numPr>
                          <w:ilvl w:val="0"/>
                          <w:numId w:val="101"/>
                        </w:numPr>
                        <w:spacing w:after="0" w:line="360" w:lineRule="auto"/>
                        <w:contextualSpacing w:val="0"/>
                        <w:jc w:val="both"/>
                        <w:rPr>
                          <w:lang w:val="pt-BR"/>
                        </w:rPr>
                      </w:pPr>
                      <w:r>
                        <w:rPr>
                          <w:lang w:val="pt-BR"/>
                        </w:rPr>
                        <w:t>T</w:t>
                      </w:r>
                      <w:r w:rsidRPr="00C9656E">
                        <w:rPr>
                          <w:lang w:val="pt-BR"/>
                        </w:rPr>
                        <w:t xml:space="preserve">S. </w:t>
                      </w:r>
                      <w:r>
                        <w:rPr>
                          <w:lang w:val="pt-BR"/>
                        </w:rPr>
                        <w:t>Phạm Hồng Tú</w:t>
                      </w:r>
                      <w:r w:rsidRPr="00C9656E">
                        <w:rPr>
                          <w:lang w:val="pt-BR"/>
                        </w:rPr>
                        <w:t xml:space="preserve"> </w:t>
                      </w:r>
                    </w:p>
                    <w:p w14:paraId="6A73801C" w14:textId="77777777" w:rsidR="002D6E4E" w:rsidRPr="00C9656E" w:rsidRDefault="002D6E4E" w:rsidP="00C91D86">
                      <w:pPr>
                        <w:rPr>
                          <w:lang w:val="pt-BR"/>
                        </w:rPr>
                      </w:pPr>
                    </w:p>
                    <w:p w14:paraId="6C0697FF" w14:textId="77777777" w:rsidR="002D6E4E" w:rsidRDefault="002D6E4E" w:rsidP="00C91D86">
                      <w:pPr>
                        <w:rPr>
                          <w:lang w:val="pt-BR"/>
                        </w:rPr>
                      </w:pPr>
                    </w:p>
                    <w:p w14:paraId="71B562A5" w14:textId="77777777" w:rsidR="002D6E4E" w:rsidRDefault="002D6E4E" w:rsidP="00C91D86">
                      <w:pPr>
                        <w:spacing w:before="120" w:after="120"/>
                        <w:jc w:val="center"/>
                        <w:rPr>
                          <w:b/>
                          <w:lang w:val="pt-BR"/>
                        </w:rPr>
                      </w:pPr>
                    </w:p>
                    <w:p w14:paraId="047E5E6C" w14:textId="77777777" w:rsidR="002D6E4E" w:rsidRDefault="002D6E4E" w:rsidP="00C91D86">
                      <w:pPr>
                        <w:spacing w:before="120" w:after="120"/>
                        <w:jc w:val="center"/>
                        <w:rPr>
                          <w:b/>
                          <w:lang w:val="pt-BR"/>
                        </w:rPr>
                      </w:pPr>
                    </w:p>
                    <w:p w14:paraId="6D95E0BC" w14:textId="0B69E748" w:rsidR="002D6E4E" w:rsidRPr="005B50A7" w:rsidRDefault="002D6E4E" w:rsidP="00C91D86">
                      <w:pPr>
                        <w:spacing w:before="120" w:after="120"/>
                        <w:jc w:val="center"/>
                      </w:pPr>
                      <w:r w:rsidRPr="00AB57A2">
                        <w:rPr>
                          <w:b/>
                          <w:lang w:val="pt-BR"/>
                        </w:rPr>
                        <w:t>HÀ NỘI, 202</w:t>
                      </w:r>
                      <w:r>
                        <w:rPr>
                          <w:b/>
                          <w:lang w:val="pt-BR"/>
                        </w:rPr>
                        <w:t>3</w:t>
                      </w:r>
                    </w:p>
                  </w:txbxContent>
                </v:textbox>
              </v:shape>
            </w:pict>
          </mc:Fallback>
        </mc:AlternateContent>
      </w:r>
    </w:p>
    <w:p w14:paraId="14D33F1C" w14:textId="2D4DAC6A" w:rsidR="001E3491" w:rsidRPr="0036012C" w:rsidRDefault="001E3491" w:rsidP="0036012C">
      <w:pPr>
        <w:spacing w:after="0" w:line="240" w:lineRule="auto"/>
        <w:jc w:val="center"/>
      </w:pPr>
      <w:r w:rsidRPr="001E3491">
        <w:rPr>
          <w:b/>
        </w:rPr>
        <w:lastRenderedPageBreak/>
        <w:t>LỜI CAM ĐOAN</w:t>
      </w:r>
    </w:p>
    <w:p w14:paraId="4A09F5A7" w14:textId="77777777" w:rsidR="001E3491" w:rsidRDefault="001E3491" w:rsidP="001E3491">
      <w:pPr>
        <w:spacing w:after="0" w:line="360" w:lineRule="auto"/>
        <w:ind w:firstLine="720"/>
        <w:jc w:val="both"/>
        <w:rPr>
          <w:rFonts w:eastAsiaTheme="minorHAnsi" w:cstheme="minorBidi"/>
        </w:rPr>
      </w:pPr>
    </w:p>
    <w:p w14:paraId="143CC9DB" w14:textId="741B89FF" w:rsidR="001E3491" w:rsidRDefault="001E3491" w:rsidP="001E3491">
      <w:pPr>
        <w:spacing w:after="0" w:line="360" w:lineRule="auto"/>
        <w:ind w:firstLine="720"/>
        <w:jc w:val="both"/>
        <w:rPr>
          <w:rFonts w:eastAsiaTheme="minorHAnsi" w:cstheme="minorBidi"/>
        </w:rPr>
      </w:pPr>
      <w:r w:rsidRPr="003F1C33">
        <w:rPr>
          <w:rFonts w:eastAsiaTheme="minorHAnsi" w:cstheme="minorBidi"/>
        </w:rPr>
        <w:t>Tôi xin cam đoan đây là công trình nghiên cứu của riên</w:t>
      </w:r>
      <w:r w:rsidR="000835CE">
        <w:rPr>
          <w:rFonts w:eastAsiaTheme="minorHAnsi" w:cstheme="minorBidi"/>
        </w:rPr>
        <w:t>g cá nhân</w:t>
      </w:r>
      <w:r w:rsidRPr="003F1C33">
        <w:rPr>
          <w:rFonts w:eastAsiaTheme="minorHAnsi" w:cstheme="minorBidi"/>
        </w:rPr>
        <w:t xml:space="preserve"> tôi. Các số liệu, kết quả nghiên cứu nêu trong luận án là trung thực, có xuất xứ</w:t>
      </w:r>
      <w:r w:rsidR="000835CE">
        <w:rPr>
          <w:rFonts w:eastAsiaTheme="minorHAnsi" w:cstheme="minorBidi"/>
        </w:rPr>
        <w:t xml:space="preserve"> và được trích dẫn</w:t>
      </w:r>
      <w:r w:rsidRPr="003F1C33">
        <w:rPr>
          <w:rFonts w:eastAsiaTheme="minorHAnsi" w:cstheme="minorBidi"/>
        </w:rPr>
        <w:t xml:space="preserve"> rõ ràng. Kết quả của luận án chưa từng công bố trong bất kỳ công trình nghiên cứu nào</w:t>
      </w:r>
      <w:r>
        <w:rPr>
          <w:rFonts w:eastAsiaTheme="minorHAnsi" w:cstheme="minorBidi"/>
        </w:rPr>
        <w:t>.</w:t>
      </w:r>
    </w:p>
    <w:p w14:paraId="7B21F50F" w14:textId="77777777" w:rsidR="001E3491" w:rsidRDefault="001E3491" w:rsidP="001E3491">
      <w:pPr>
        <w:spacing w:after="0" w:line="360" w:lineRule="auto"/>
        <w:ind w:firstLine="720"/>
        <w:jc w:val="both"/>
        <w:rPr>
          <w:rFonts w:eastAsiaTheme="minorHAnsi" w:cstheme="minorBidi"/>
        </w:rPr>
      </w:pPr>
    </w:p>
    <w:p w14:paraId="60C34825" w14:textId="09CBC629" w:rsidR="001E3491" w:rsidRPr="001E3491" w:rsidRDefault="001E3491" w:rsidP="001E3491">
      <w:pPr>
        <w:spacing w:after="0" w:line="360" w:lineRule="auto"/>
        <w:ind w:firstLine="720"/>
        <w:jc w:val="both"/>
        <w:rPr>
          <w:rFonts w:eastAsiaTheme="minorHAnsi" w:cstheme="minorBidi"/>
          <w:b/>
        </w:rPr>
      </w:pPr>
      <w:r>
        <w:rPr>
          <w:rFonts w:eastAsiaTheme="minorHAnsi" w:cstheme="minorBidi"/>
        </w:rPr>
        <w:tab/>
      </w:r>
      <w:r>
        <w:rPr>
          <w:rFonts w:eastAsiaTheme="minorHAnsi" w:cstheme="minorBidi"/>
        </w:rPr>
        <w:tab/>
      </w:r>
      <w:r>
        <w:rPr>
          <w:rFonts w:eastAsiaTheme="minorHAnsi" w:cstheme="minorBidi"/>
        </w:rPr>
        <w:tab/>
      </w:r>
      <w:r>
        <w:rPr>
          <w:rFonts w:eastAsiaTheme="minorHAnsi" w:cstheme="minorBidi"/>
        </w:rPr>
        <w:tab/>
      </w:r>
      <w:r>
        <w:rPr>
          <w:rFonts w:eastAsiaTheme="minorHAnsi" w:cstheme="minorBidi"/>
        </w:rPr>
        <w:tab/>
      </w:r>
      <w:r>
        <w:rPr>
          <w:rFonts w:eastAsiaTheme="minorHAnsi" w:cstheme="minorBidi"/>
        </w:rPr>
        <w:tab/>
      </w:r>
      <w:r w:rsidRPr="001E3491">
        <w:rPr>
          <w:rFonts w:eastAsiaTheme="minorHAnsi" w:cstheme="minorBidi"/>
          <w:b/>
        </w:rPr>
        <w:t>Nghiên cứu sinh</w:t>
      </w:r>
    </w:p>
    <w:p w14:paraId="6A9C5091" w14:textId="77777777" w:rsidR="001E3491" w:rsidRDefault="001E3491" w:rsidP="001E3491">
      <w:pPr>
        <w:spacing w:after="0" w:line="360" w:lineRule="auto"/>
        <w:ind w:firstLine="720"/>
        <w:jc w:val="both"/>
        <w:rPr>
          <w:rFonts w:eastAsiaTheme="minorHAnsi" w:cstheme="minorBidi"/>
        </w:rPr>
      </w:pPr>
    </w:p>
    <w:p w14:paraId="1B29E56D" w14:textId="77777777" w:rsidR="001E3491" w:rsidRDefault="001E3491" w:rsidP="001E3491">
      <w:pPr>
        <w:spacing w:after="0" w:line="360" w:lineRule="auto"/>
        <w:ind w:firstLine="720"/>
        <w:jc w:val="both"/>
        <w:rPr>
          <w:rFonts w:eastAsiaTheme="minorHAnsi" w:cstheme="minorBidi"/>
        </w:rPr>
      </w:pPr>
    </w:p>
    <w:p w14:paraId="31533D39" w14:textId="77777777" w:rsidR="001E3491" w:rsidRDefault="001E3491" w:rsidP="001E3491">
      <w:pPr>
        <w:spacing w:after="0" w:line="360" w:lineRule="auto"/>
        <w:ind w:firstLine="720"/>
        <w:jc w:val="both"/>
        <w:rPr>
          <w:rFonts w:eastAsiaTheme="minorHAnsi" w:cstheme="minorBidi"/>
        </w:rPr>
      </w:pPr>
    </w:p>
    <w:p w14:paraId="61607724" w14:textId="414791E9" w:rsidR="001E3491" w:rsidRPr="001E3491" w:rsidRDefault="001E3491" w:rsidP="001E3491">
      <w:pPr>
        <w:spacing w:after="0" w:line="360" w:lineRule="auto"/>
        <w:ind w:firstLine="720"/>
        <w:jc w:val="both"/>
        <w:rPr>
          <w:rFonts w:eastAsiaTheme="minorHAnsi" w:cstheme="minorBidi"/>
          <w:b/>
        </w:rPr>
      </w:pPr>
      <w:r>
        <w:rPr>
          <w:rFonts w:eastAsiaTheme="minorHAnsi" w:cstheme="minorBidi"/>
        </w:rPr>
        <w:tab/>
      </w:r>
      <w:r>
        <w:rPr>
          <w:rFonts w:eastAsiaTheme="minorHAnsi" w:cstheme="minorBidi"/>
        </w:rPr>
        <w:tab/>
      </w:r>
      <w:r>
        <w:rPr>
          <w:rFonts w:eastAsiaTheme="minorHAnsi" w:cstheme="minorBidi"/>
        </w:rPr>
        <w:tab/>
      </w:r>
      <w:r>
        <w:rPr>
          <w:rFonts w:eastAsiaTheme="minorHAnsi" w:cstheme="minorBidi"/>
        </w:rPr>
        <w:tab/>
      </w:r>
      <w:r>
        <w:rPr>
          <w:rFonts w:eastAsiaTheme="minorHAnsi" w:cstheme="minorBidi"/>
        </w:rPr>
        <w:tab/>
        <w:t xml:space="preserve">    </w:t>
      </w:r>
      <w:r w:rsidR="009D3806">
        <w:rPr>
          <w:rFonts w:eastAsiaTheme="minorHAnsi" w:cstheme="minorBidi"/>
        </w:rPr>
        <w:t xml:space="preserve">  </w:t>
      </w:r>
      <w:r>
        <w:rPr>
          <w:rFonts w:eastAsiaTheme="minorHAnsi" w:cstheme="minorBidi"/>
        </w:rPr>
        <w:t xml:space="preserve">  </w:t>
      </w:r>
      <w:r w:rsidRPr="001E3491">
        <w:rPr>
          <w:rFonts w:eastAsiaTheme="minorHAnsi" w:cstheme="minorBidi"/>
          <w:b/>
        </w:rPr>
        <w:t>Dương Thái Trung</w:t>
      </w:r>
    </w:p>
    <w:p w14:paraId="3483CB7C" w14:textId="77777777" w:rsidR="001E3491" w:rsidRDefault="001E3491" w:rsidP="001E3491">
      <w:pPr>
        <w:spacing w:after="0" w:line="360" w:lineRule="auto"/>
        <w:rPr>
          <w:rFonts w:eastAsiaTheme="minorHAnsi" w:cstheme="minorBidi"/>
        </w:rPr>
      </w:pPr>
      <w:r>
        <w:rPr>
          <w:rFonts w:eastAsiaTheme="minorHAnsi" w:cstheme="minorBidi"/>
        </w:rPr>
        <w:br w:type="page"/>
      </w:r>
    </w:p>
    <w:p w14:paraId="742A5D5E" w14:textId="77777777" w:rsidR="009D3806" w:rsidRPr="009D3806" w:rsidRDefault="009D3806" w:rsidP="009D3806">
      <w:pPr>
        <w:pStyle w:val="Heading1"/>
        <w:spacing w:before="120" w:after="120" w:line="360" w:lineRule="auto"/>
        <w:jc w:val="center"/>
        <w:rPr>
          <w:rFonts w:ascii="Times New Roman" w:hAnsi="Times New Roman"/>
          <w:color w:val="auto"/>
        </w:rPr>
      </w:pPr>
      <w:bookmarkStart w:id="3" w:name="_Toc119490236"/>
      <w:bookmarkStart w:id="4" w:name="_Toc135018197"/>
      <w:r w:rsidRPr="009D3806">
        <w:rPr>
          <w:rFonts w:ascii="Times New Roman" w:hAnsi="Times New Roman"/>
          <w:color w:val="auto"/>
        </w:rPr>
        <w:lastRenderedPageBreak/>
        <w:t>DANH MỤC CHỮ VIẾT TẮT</w:t>
      </w:r>
      <w:bookmarkEnd w:id="3"/>
      <w:bookmarkEnd w:id="4"/>
    </w:p>
    <w:p w14:paraId="184CD3F7" w14:textId="02B44FC7" w:rsidR="009D3806" w:rsidRPr="009D3806" w:rsidRDefault="009D3806" w:rsidP="009D3806">
      <w:pPr>
        <w:widowControl w:val="0"/>
        <w:spacing w:before="120" w:after="120" w:line="360" w:lineRule="auto"/>
        <w:rPr>
          <w:b/>
          <w:bCs/>
        </w:rPr>
      </w:pPr>
      <w:r w:rsidRPr="009D3806">
        <w:rPr>
          <w:b/>
          <w:bCs/>
        </w:rPr>
        <w:t>I. Danh mục cụm từ viết tắt tiếng Việt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71"/>
        <w:gridCol w:w="7333"/>
      </w:tblGrid>
      <w:tr w:rsidR="009D3806" w:rsidRPr="002E7A47" w14:paraId="2650B36E" w14:textId="77777777" w:rsidTr="00677F80">
        <w:trPr>
          <w:tblHeader/>
          <w:jc w:val="center"/>
        </w:trPr>
        <w:tc>
          <w:tcPr>
            <w:tcW w:w="1671" w:type="dxa"/>
          </w:tcPr>
          <w:p w14:paraId="566C6519" w14:textId="77777777" w:rsidR="009D3806" w:rsidRPr="002E7A47" w:rsidRDefault="009D3806" w:rsidP="00677F80">
            <w:pPr>
              <w:widowControl w:val="0"/>
              <w:jc w:val="center"/>
              <w:rPr>
                <w:b/>
                <w:bCs/>
              </w:rPr>
            </w:pPr>
            <w:r w:rsidRPr="002E7A47">
              <w:rPr>
                <w:b/>
                <w:bCs/>
              </w:rPr>
              <w:t>Chữ viết tắt</w:t>
            </w:r>
          </w:p>
        </w:tc>
        <w:tc>
          <w:tcPr>
            <w:tcW w:w="7333" w:type="dxa"/>
          </w:tcPr>
          <w:p w14:paraId="176F5D08" w14:textId="77777777" w:rsidR="009D3806" w:rsidRPr="002E7A47" w:rsidRDefault="009D3806" w:rsidP="00677F80">
            <w:pPr>
              <w:widowControl w:val="0"/>
              <w:jc w:val="center"/>
              <w:rPr>
                <w:b/>
                <w:bCs/>
              </w:rPr>
            </w:pPr>
            <w:r w:rsidRPr="002E7A47">
              <w:rPr>
                <w:b/>
                <w:bCs/>
              </w:rPr>
              <w:t>Nghĩa tiếng Việt</w:t>
            </w:r>
          </w:p>
        </w:tc>
      </w:tr>
      <w:tr w:rsidR="009D3806" w:rsidRPr="002E7A47" w14:paraId="6DF9BB6C" w14:textId="77777777" w:rsidTr="00677F80">
        <w:trPr>
          <w:jc w:val="center"/>
        </w:trPr>
        <w:tc>
          <w:tcPr>
            <w:tcW w:w="1671" w:type="dxa"/>
          </w:tcPr>
          <w:p w14:paraId="67B267E3" w14:textId="77777777" w:rsidR="009D3806" w:rsidRPr="002E7A47" w:rsidRDefault="009D3806" w:rsidP="00677F80">
            <w:pPr>
              <w:widowControl w:val="0"/>
              <w:rPr>
                <w:rStyle w:val="fontstyle01"/>
                <w:b w:val="0"/>
                <w:i w:val="0"/>
              </w:rPr>
            </w:pPr>
            <w:r w:rsidRPr="006B1463">
              <w:t>CP</w:t>
            </w:r>
          </w:p>
        </w:tc>
        <w:tc>
          <w:tcPr>
            <w:tcW w:w="7333" w:type="dxa"/>
          </w:tcPr>
          <w:p w14:paraId="4248628E" w14:textId="77777777" w:rsidR="009D3806" w:rsidRPr="002E7A47" w:rsidRDefault="009D3806" w:rsidP="00677F80">
            <w:pPr>
              <w:widowControl w:val="0"/>
              <w:rPr>
                <w:shd w:val="clear" w:color="auto" w:fill="FFFFFF"/>
              </w:rPr>
            </w:pPr>
            <w:r>
              <w:t>Chính phủ</w:t>
            </w:r>
          </w:p>
        </w:tc>
      </w:tr>
      <w:tr w:rsidR="009D3806" w:rsidRPr="002E7A47" w14:paraId="2D520CBB" w14:textId="77777777" w:rsidTr="00677F80">
        <w:trPr>
          <w:jc w:val="center"/>
        </w:trPr>
        <w:tc>
          <w:tcPr>
            <w:tcW w:w="1671" w:type="dxa"/>
          </w:tcPr>
          <w:p w14:paraId="20981646" w14:textId="77777777" w:rsidR="009D3806" w:rsidRPr="002E7A47" w:rsidRDefault="009D3806" w:rsidP="00677F80">
            <w:pPr>
              <w:widowControl w:val="0"/>
              <w:rPr>
                <w:rStyle w:val="fontstyle01"/>
                <w:b w:val="0"/>
                <w:i w:val="0"/>
              </w:rPr>
            </w:pPr>
            <w:r w:rsidRPr="006B1463">
              <w:t>DN</w:t>
            </w:r>
          </w:p>
        </w:tc>
        <w:tc>
          <w:tcPr>
            <w:tcW w:w="7333" w:type="dxa"/>
          </w:tcPr>
          <w:p w14:paraId="059B2E76" w14:textId="77777777" w:rsidR="009D3806" w:rsidRPr="002E7A47" w:rsidRDefault="009D3806" w:rsidP="00677F80">
            <w:pPr>
              <w:widowControl w:val="0"/>
              <w:rPr>
                <w:shd w:val="clear" w:color="auto" w:fill="FFFFFF"/>
              </w:rPr>
            </w:pPr>
            <w:r>
              <w:t>Doanh nghiệp</w:t>
            </w:r>
          </w:p>
        </w:tc>
      </w:tr>
      <w:tr w:rsidR="009D3806" w:rsidRPr="002E7A47" w14:paraId="0D1FE5E5" w14:textId="77777777" w:rsidTr="00677F80">
        <w:trPr>
          <w:jc w:val="center"/>
        </w:trPr>
        <w:tc>
          <w:tcPr>
            <w:tcW w:w="1671" w:type="dxa"/>
          </w:tcPr>
          <w:p w14:paraId="3FBF2DB0" w14:textId="77777777" w:rsidR="009D3806" w:rsidRPr="006B1463" w:rsidRDefault="009D3806" w:rsidP="00677F80">
            <w:pPr>
              <w:widowControl w:val="0"/>
            </w:pPr>
            <w:r>
              <w:t>HGĐ</w:t>
            </w:r>
          </w:p>
        </w:tc>
        <w:tc>
          <w:tcPr>
            <w:tcW w:w="7333" w:type="dxa"/>
          </w:tcPr>
          <w:p w14:paraId="244884EB" w14:textId="77777777" w:rsidR="009D3806" w:rsidRDefault="009D3806" w:rsidP="00677F80">
            <w:pPr>
              <w:widowControl w:val="0"/>
            </w:pPr>
            <w:r>
              <w:t>Hộ gia đình</w:t>
            </w:r>
          </w:p>
        </w:tc>
      </w:tr>
      <w:tr w:rsidR="009D3806" w:rsidRPr="002E7A47" w14:paraId="0CC690E7" w14:textId="77777777" w:rsidTr="00677F80">
        <w:trPr>
          <w:jc w:val="center"/>
        </w:trPr>
        <w:tc>
          <w:tcPr>
            <w:tcW w:w="1671" w:type="dxa"/>
          </w:tcPr>
          <w:p w14:paraId="1BC3305A" w14:textId="77777777" w:rsidR="009D3806" w:rsidRPr="002E7A47" w:rsidRDefault="009D3806" w:rsidP="00677F80">
            <w:pPr>
              <w:widowControl w:val="0"/>
              <w:rPr>
                <w:rStyle w:val="fontstyle01"/>
                <w:b w:val="0"/>
                <w:i w:val="0"/>
              </w:rPr>
            </w:pPr>
            <w:r w:rsidRPr="006B1463">
              <w:t>NĐ</w:t>
            </w:r>
          </w:p>
        </w:tc>
        <w:tc>
          <w:tcPr>
            <w:tcW w:w="7333" w:type="dxa"/>
          </w:tcPr>
          <w:p w14:paraId="2A229BFA" w14:textId="77777777" w:rsidR="009D3806" w:rsidRPr="002E7A47" w:rsidRDefault="009D3806" w:rsidP="00677F80">
            <w:pPr>
              <w:widowControl w:val="0"/>
              <w:rPr>
                <w:shd w:val="clear" w:color="auto" w:fill="FFFFFF"/>
              </w:rPr>
            </w:pPr>
            <w:r>
              <w:t>Nghị định</w:t>
            </w:r>
          </w:p>
        </w:tc>
      </w:tr>
      <w:tr w:rsidR="00A3493E" w:rsidRPr="002E7A47" w14:paraId="04124170" w14:textId="77777777" w:rsidTr="00677F80">
        <w:trPr>
          <w:jc w:val="center"/>
        </w:trPr>
        <w:tc>
          <w:tcPr>
            <w:tcW w:w="1671" w:type="dxa"/>
          </w:tcPr>
          <w:p w14:paraId="43879DAE" w14:textId="4B651052" w:rsidR="00A3493E" w:rsidRPr="006B1463" w:rsidRDefault="00A3493E" w:rsidP="00677F80">
            <w:pPr>
              <w:widowControl w:val="0"/>
            </w:pPr>
            <w:r>
              <w:t>NK</w:t>
            </w:r>
          </w:p>
        </w:tc>
        <w:tc>
          <w:tcPr>
            <w:tcW w:w="7333" w:type="dxa"/>
          </w:tcPr>
          <w:p w14:paraId="44B8E411" w14:textId="7F300130" w:rsidR="00A3493E" w:rsidRDefault="00A3493E" w:rsidP="00677F80">
            <w:pPr>
              <w:widowControl w:val="0"/>
            </w:pPr>
            <w:r>
              <w:t>Nhập khẩu</w:t>
            </w:r>
          </w:p>
        </w:tc>
      </w:tr>
      <w:tr w:rsidR="009D3806" w:rsidRPr="002E7A47" w14:paraId="3D5BA9F5" w14:textId="77777777" w:rsidTr="00677F80">
        <w:trPr>
          <w:jc w:val="center"/>
        </w:trPr>
        <w:tc>
          <w:tcPr>
            <w:tcW w:w="1671" w:type="dxa"/>
          </w:tcPr>
          <w:p w14:paraId="38B1A18B" w14:textId="77777777" w:rsidR="009D3806" w:rsidRPr="002E7A47" w:rsidRDefault="009D3806" w:rsidP="00677F80">
            <w:pPr>
              <w:widowControl w:val="0"/>
              <w:rPr>
                <w:rStyle w:val="fontstyle01"/>
                <w:b w:val="0"/>
                <w:i w:val="0"/>
              </w:rPr>
            </w:pPr>
            <w:r w:rsidRPr="006B1463">
              <w:t>QĐ</w:t>
            </w:r>
          </w:p>
        </w:tc>
        <w:tc>
          <w:tcPr>
            <w:tcW w:w="7333" w:type="dxa"/>
          </w:tcPr>
          <w:p w14:paraId="118F311C" w14:textId="77777777" w:rsidR="009D3806" w:rsidRPr="002E7A47" w:rsidRDefault="009D3806" w:rsidP="00677F80">
            <w:pPr>
              <w:widowControl w:val="0"/>
              <w:rPr>
                <w:shd w:val="clear" w:color="auto" w:fill="FFFFFF"/>
              </w:rPr>
            </w:pPr>
            <w:r>
              <w:t>Quyết định</w:t>
            </w:r>
          </w:p>
        </w:tc>
      </w:tr>
      <w:tr w:rsidR="009D3806" w:rsidRPr="002E7A47" w14:paraId="34C71153" w14:textId="77777777" w:rsidTr="00677F80">
        <w:trPr>
          <w:jc w:val="center"/>
        </w:trPr>
        <w:tc>
          <w:tcPr>
            <w:tcW w:w="1671" w:type="dxa"/>
          </w:tcPr>
          <w:p w14:paraId="0093EAFC" w14:textId="77777777" w:rsidR="009D3806" w:rsidRPr="006B1463" w:rsidRDefault="009D3806" w:rsidP="00677F80">
            <w:pPr>
              <w:widowControl w:val="0"/>
            </w:pPr>
            <w:r>
              <w:t>QLNN</w:t>
            </w:r>
          </w:p>
        </w:tc>
        <w:tc>
          <w:tcPr>
            <w:tcW w:w="7333" w:type="dxa"/>
          </w:tcPr>
          <w:p w14:paraId="45AA63E5" w14:textId="77777777" w:rsidR="009D3806" w:rsidRDefault="009D3806" w:rsidP="00677F80">
            <w:pPr>
              <w:widowControl w:val="0"/>
            </w:pPr>
            <w:r>
              <w:t>Quản lý nhà nước</w:t>
            </w:r>
          </w:p>
        </w:tc>
      </w:tr>
      <w:tr w:rsidR="009D3806" w:rsidRPr="002E7A47" w14:paraId="65DA91CF" w14:textId="77777777" w:rsidTr="00677F80">
        <w:trPr>
          <w:jc w:val="center"/>
        </w:trPr>
        <w:tc>
          <w:tcPr>
            <w:tcW w:w="1671" w:type="dxa"/>
          </w:tcPr>
          <w:p w14:paraId="53F066E2" w14:textId="77777777" w:rsidR="009D3806" w:rsidRPr="006B1463" w:rsidRDefault="009D3806" w:rsidP="00677F80">
            <w:pPr>
              <w:widowControl w:val="0"/>
            </w:pPr>
            <w:r>
              <w:t>QPPL</w:t>
            </w:r>
          </w:p>
        </w:tc>
        <w:tc>
          <w:tcPr>
            <w:tcW w:w="7333" w:type="dxa"/>
          </w:tcPr>
          <w:p w14:paraId="48A7BBC0" w14:textId="77777777" w:rsidR="009D3806" w:rsidRDefault="009D3806" w:rsidP="00677F80">
            <w:pPr>
              <w:widowControl w:val="0"/>
            </w:pPr>
            <w:r>
              <w:t>Quy phạm pháp luật</w:t>
            </w:r>
          </w:p>
        </w:tc>
      </w:tr>
      <w:tr w:rsidR="009D3806" w:rsidRPr="002E7A47" w14:paraId="46F4EBA2" w14:textId="77777777" w:rsidTr="00677F80">
        <w:trPr>
          <w:jc w:val="center"/>
        </w:trPr>
        <w:tc>
          <w:tcPr>
            <w:tcW w:w="1671" w:type="dxa"/>
          </w:tcPr>
          <w:p w14:paraId="1A85A5D8" w14:textId="77777777" w:rsidR="009D3806" w:rsidRPr="002E7A47" w:rsidRDefault="009D3806" w:rsidP="00677F80">
            <w:pPr>
              <w:widowControl w:val="0"/>
              <w:rPr>
                <w:rStyle w:val="fontstyle01"/>
                <w:b w:val="0"/>
                <w:i w:val="0"/>
              </w:rPr>
            </w:pPr>
            <w:r w:rsidRPr="006B1463">
              <w:t>UBND</w:t>
            </w:r>
          </w:p>
        </w:tc>
        <w:tc>
          <w:tcPr>
            <w:tcW w:w="7333" w:type="dxa"/>
          </w:tcPr>
          <w:p w14:paraId="143817C7" w14:textId="77777777" w:rsidR="009D3806" w:rsidRPr="002E7A47" w:rsidRDefault="009D3806" w:rsidP="00677F80">
            <w:pPr>
              <w:widowControl w:val="0"/>
              <w:rPr>
                <w:shd w:val="clear" w:color="auto" w:fill="FFFFFF"/>
              </w:rPr>
            </w:pPr>
            <w:r>
              <w:t xml:space="preserve">Ủy ban nhân dân </w:t>
            </w:r>
          </w:p>
        </w:tc>
      </w:tr>
    </w:tbl>
    <w:p w14:paraId="30016323" w14:textId="77777777" w:rsidR="001E3491" w:rsidRDefault="001E3491">
      <w:pPr>
        <w:spacing w:after="0" w:line="240" w:lineRule="auto"/>
        <w:rPr>
          <w:rFonts w:eastAsia="Times New Roman"/>
          <w:b/>
          <w:bCs/>
          <w:lang w:eastAsia="x-none"/>
        </w:rPr>
      </w:pPr>
    </w:p>
    <w:p w14:paraId="3D99F102" w14:textId="160CE63E" w:rsidR="009D3806" w:rsidRPr="009D3806" w:rsidRDefault="009D3806" w:rsidP="009D3806">
      <w:pPr>
        <w:widowControl w:val="0"/>
        <w:spacing w:before="120" w:after="120" w:line="360" w:lineRule="auto"/>
        <w:rPr>
          <w:b/>
          <w:bCs/>
        </w:rPr>
      </w:pPr>
      <w:r w:rsidRPr="009D3806">
        <w:rPr>
          <w:b/>
          <w:bCs/>
        </w:rPr>
        <w:t>II. Danh mục cụm từ viết tắt tiếng Anh</w:t>
      </w:r>
    </w:p>
    <w:tbl>
      <w:tblPr>
        <w:tblW w:w="9214"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30"/>
        <w:gridCol w:w="3812"/>
        <w:gridCol w:w="3672"/>
      </w:tblGrid>
      <w:tr w:rsidR="009D3806" w:rsidRPr="00830331" w14:paraId="3477C2E6" w14:textId="77777777" w:rsidTr="00677F80">
        <w:trPr>
          <w:tblHeader/>
        </w:trPr>
        <w:tc>
          <w:tcPr>
            <w:tcW w:w="1730" w:type="dxa"/>
            <w:shd w:val="clear" w:color="auto" w:fill="auto"/>
          </w:tcPr>
          <w:p w14:paraId="2997C228" w14:textId="77777777" w:rsidR="009D3806" w:rsidRPr="00830331" w:rsidRDefault="009D3806" w:rsidP="00677F80">
            <w:pPr>
              <w:widowControl w:val="0"/>
              <w:rPr>
                <w:b/>
                <w:bCs/>
              </w:rPr>
            </w:pPr>
            <w:r w:rsidRPr="00830331">
              <w:rPr>
                <w:b/>
                <w:bCs/>
              </w:rPr>
              <w:t>Chữ viết tắt</w:t>
            </w:r>
          </w:p>
        </w:tc>
        <w:tc>
          <w:tcPr>
            <w:tcW w:w="3812" w:type="dxa"/>
            <w:shd w:val="clear" w:color="auto" w:fill="auto"/>
          </w:tcPr>
          <w:p w14:paraId="3E00487B" w14:textId="77777777" w:rsidR="009D3806" w:rsidRPr="00830331" w:rsidRDefault="009D3806" w:rsidP="00677F80">
            <w:pPr>
              <w:widowControl w:val="0"/>
              <w:jc w:val="center"/>
              <w:rPr>
                <w:b/>
                <w:bCs/>
              </w:rPr>
            </w:pPr>
            <w:r w:rsidRPr="00830331">
              <w:rPr>
                <w:b/>
                <w:bCs/>
              </w:rPr>
              <w:t>Tiếng Anh</w:t>
            </w:r>
          </w:p>
        </w:tc>
        <w:tc>
          <w:tcPr>
            <w:tcW w:w="3672" w:type="dxa"/>
            <w:shd w:val="clear" w:color="auto" w:fill="auto"/>
          </w:tcPr>
          <w:p w14:paraId="2BE96942" w14:textId="77777777" w:rsidR="009D3806" w:rsidRPr="00830331" w:rsidRDefault="009D3806" w:rsidP="00677F80">
            <w:pPr>
              <w:widowControl w:val="0"/>
              <w:jc w:val="center"/>
              <w:rPr>
                <w:b/>
                <w:bCs/>
              </w:rPr>
            </w:pPr>
            <w:r w:rsidRPr="00830331">
              <w:rPr>
                <w:b/>
                <w:bCs/>
              </w:rPr>
              <w:t>Nghĩa tiếng Việt</w:t>
            </w:r>
          </w:p>
        </w:tc>
      </w:tr>
      <w:tr w:rsidR="009D3806" w:rsidRPr="00830331" w14:paraId="05730F02" w14:textId="77777777" w:rsidTr="00677F80">
        <w:trPr>
          <w:tblHeader/>
        </w:trPr>
        <w:tc>
          <w:tcPr>
            <w:tcW w:w="1730" w:type="dxa"/>
            <w:shd w:val="clear" w:color="auto" w:fill="auto"/>
          </w:tcPr>
          <w:p w14:paraId="717CB4B0" w14:textId="77777777" w:rsidR="009D3806" w:rsidRPr="00830331" w:rsidRDefault="009D3806" w:rsidP="00677F80">
            <w:pPr>
              <w:widowControl w:val="0"/>
            </w:pPr>
            <w:r w:rsidRPr="00830331">
              <w:t>CPTPP</w:t>
            </w:r>
          </w:p>
        </w:tc>
        <w:tc>
          <w:tcPr>
            <w:tcW w:w="3812" w:type="dxa"/>
            <w:shd w:val="clear" w:color="auto" w:fill="auto"/>
          </w:tcPr>
          <w:p w14:paraId="582CBA8C" w14:textId="77777777" w:rsidR="009D3806" w:rsidRPr="00830331" w:rsidRDefault="009D3806" w:rsidP="00677F80">
            <w:pPr>
              <w:widowControl w:val="0"/>
              <w:jc w:val="center"/>
            </w:pPr>
            <w:r w:rsidRPr="00830331">
              <w:t>Comprehensive and Progressive Agreement for Trans-Pacific Partnership</w:t>
            </w:r>
          </w:p>
        </w:tc>
        <w:tc>
          <w:tcPr>
            <w:tcW w:w="3672" w:type="dxa"/>
            <w:shd w:val="clear" w:color="auto" w:fill="auto"/>
          </w:tcPr>
          <w:p w14:paraId="46FD7B61" w14:textId="77777777" w:rsidR="009D3806" w:rsidRPr="00830331" w:rsidRDefault="009D3806" w:rsidP="00677F80">
            <w:pPr>
              <w:widowControl w:val="0"/>
              <w:jc w:val="center"/>
            </w:pPr>
            <w:r w:rsidRPr="00830331">
              <w:t>Hiệp định Đối tác Toàn diện và Tiến bộ xuyên Thái Bình Dương</w:t>
            </w:r>
          </w:p>
        </w:tc>
      </w:tr>
      <w:tr w:rsidR="009D3806" w:rsidRPr="00830331" w14:paraId="7C499EE5" w14:textId="77777777" w:rsidTr="00677F80">
        <w:trPr>
          <w:tblHeader/>
        </w:trPr>
        <w:tc>
          <w:tcPr>
            <w:tcW w:w="1730" w:type="dxa"/>
            <w:shd w:val="clear" w:color="auto" w:fill="auto"/>
          </w:tcPr>
          <w:p w14:paraId="2A13803E" w14:textId="77777777" w:rsidR="009D3806" w:rsidRPr="00830331" w:rsidRDefault="009D3806" w:rsidP="00677F80">
            <w:pPr>
              <w:widowControl w:val="0"/>
            </w:pPr>
            <w:r w:rsidRPr="00830331">
              <w:t>EU</w:t>
            </w:r>
          </w:p>
        </w:tc>
        <w:tc>
          <w:tcPr>
            <w:tcW w:w="3812" w:type="dxa"/>
            <w:shd w:val="clear" w:color="auto" w:fill="auto"/>
          </w:tcPr>
          <w:p w14:paraId="492B8D0F" w14:textId="77777777" w:rsidR="009D3806" w:rsidRPr="00830331" w:rsidRDefault="009D3806" w:rsidP="00677F80">
            <w:pPr>
              <w:widowControl w:val="0"/>
              <w:jc w:val="center"/>
            </w:pPr>
            <w:r w:rsidRPr="00830331">
              <w:t>European Union</w:t>
            </w:r>
          </w:p>
        </w:tc>
        <w:tc>
          <w:tcPr>
            <w:tcW w:w="3672" w:type="dxa"/>
            <w:shd w:val="clear" w:color="auto" w:fill="auto"/>
          </w:tcPr>
          <w:p w14:paraId="26CF5DAE" w14:textId="77777777" w:rsidR="009D3806" w:rsidRPr="00830331" w:rsidRDefault="009D3806" w:rsidP="00677F80">
            <w:pPr>
              <w:widowControl w:val="0"/>
              <w:jc w:val="center"/>
            </w:pPr>
            <w:r w:rsidRPr="00830331">
              <w:t>Liên minh châu Âu</w:t>
            </w:r>
          </w:p>
        </w:tc>
      </w:tr>
      <w:tr w:rsidR="009D3806" w:rsidRPr="00830331" w14:paraId="2F039F2F" w14:textId="77777777" w:rsidTr="00677F80">
        <w:trPr>
          <w:tblHeader/>
        </w:trPr>
        <w:tc>
          <w:tcPr>
            <w:tcW w:w="1730" w:type="dxa"/>
            <w:shd w:val="clear" w:color="auto" w:fill="auto"/>
          </w:tcPr>
          <w:p w14:paraId="2F61AA5C" w14:textId="77777777" w:rsidR="009D3806" w:rsidRPr="00830331" w:rsidRDefault="009D3806" w:rsidP="00677F80">
            <w:pPr>
              <w:widowControl w:val="0"/>
            </w:pPr>
            <w:r w:rsidRPr="00830331">
              <w:t>EVFTA</w:t>
            </w:r>
          </w:p>
        </w:tc>
        <w:tc>
          <w:tcPr>
            <w:tcW w:w="3812" w:type="dxa"/>
            <w:shd w:val="clear" w:color="auto" w:fill="auto"/>
          </w:tcPr>
          <w:p w14:paraId="50D145F1" w14:textId="77777777" w:rsidR="009D3806" w:rsidRPr="00830331" w:rsidRDefault="009D3806" w:rsidP="00677F80">
            <w:pPr>
              <w:widowControl w:val="0"/>
              <w:jc w:val="center"/>
            </w:pPr>
            <w:r w:rsidRPr="00830331">
              <w:t xml:space="preserve">EU-Vietnam Free Trade Agreement </w:t>
            </w:r>
          </w:p>
        </w:tc>
        <w:tc>
          <w:tcPr>
            <w:tcW w:w="3672" w:type="dxa"/>
            <w:shd w:val="clear" w:color="auto" w:fill="auto"/>
          </w:tcPr>
          <w:p w14:paraId="07750313" w14:textId="77777777" w:rsidR="009D3806" w:rsidRPr="00830331" w:rsidRDefault="009D3806" w:rsidP="00677F80">
            <w:pPr>
              <w:widowControl w:val="0"/>
              <w:jc w:val="center"/>
            </w:pPr>
            <w:r w:rsidRPr="00830331">
              <w:t xml:space="preserve">Hiệp định thương mại tự do Việt Nam - EU </w:t>
            </w:r>
          </w:p>
        </w:tc>
      </w:tr>
      <w:tr w:rsidR="009D3806" w:rsidRPr="00830331" w14:paraId="489517C0" w14:textId="77777777" w:rsidTr="00677F80">
        <w:trPr>
          <w:tblHeader/>
        </w:trPr>
        <w:tc>
          <w:tcPr>
            <w:tcW w:w="1730" w:type="dxa"/>
            <w:shd w:val="clear" w:color="auto" w:fill="auto"/>
          </w:tcPr>
          <w:p w14:paraId="6644CF0B" w14:textId="77777777" w:rsidR="009D3806" w:rsidRPr="00830331" w:rsidRDefault="009D3806" w:rsidP="00677F80">
            <w:pPr>
              <w:widowControl w:val="0"/>
            </w:pPr>
            <w:r w:rsidRPr="00830331">
              <w:t>FTA</w:t>
            </w:r>
          </w:p>
        </w:tc>
        <w:tc>
          <w:tcPr>
            <w:tcW w:w="3812" w:type="dxa"/>
            <w:shd w:val="clear" w:color="auto" w:fill="auto"/>
          </w:tcPr>
          <w:p w14:paraId="78C7C411" w14:textId="77777777" w:rsidR="009D3806" w:rsidRPr="00830331" w:rsidRDefault="009D3806" w:rsidP="00677F80">
            <w:pPr>
              <w:widowControl w:val="0"/>
              <w:jc w:val="center"/>
            </w:pPr>
            <w:r w:rsidRPr="00830331">
              <w:t xml:space="preserve">Free trade agreement </w:t>
            </w:r>
          </w:p>
        </w:tc>
        <w:tc>
          <w:tcPr>
            <w:tcW w:w="3672" w:type="dxa"/>
            <w:shd w:val="clear" w:color="auto" w:fill="auto"/>
          </w:tcPr>
          <w:p w14:paraId="22B9AFAC" w14:textId="77777777" w:rsidR="009D3806" w:rsidRPr="00830331" w:rsidRDefault="009D3806" w:rsidP="00677F80">
            <w:pPr>
              <w:widowControl w:val="0"/>
              <w:jc w:val="center"/>
            </w:pPr>
            <w:r w:rsidRPr="00830331">
              <w:t>Hiệp định thương mại tự do</w:t>
            </w:r>
          </w:p>
        </w:tc>
      </w:tr>
      <w:tr w:rsidR="009D3806" w:rsidRPr="00830331" w14:paraId="759F59F9" w14:textId="77777777" w:rsidTr="00677F80">
        <w:trPr>
          <w:tblHeader/>
        </w:trPr>
        <w:tc>
          <w:tcPr>
            <w:tcW w:w="1730" w:type="dxa"/>
            <w:shd w:val="clear" w:color="auto" w:fill="auto"/>
          </w:tcPr>
          <w:p w14:paraId="574CBD40" w14:textId="77777777" w:rsidR="009D3806" w:rsidRPr="00830331" w:rsidRDefault="009D3806" w:rsidP="00677F80">
            <w:pPr>
              <w:widowControl w:val="0"/>
            </w:pPr>
            <w:r w:rsidRPr="00830331">
              <w:t>TBT</w:t>
            </w:r>
          </w:p>
        </w:tc>
        <w:tc>
          <w:tcPr>
            <w:tcW w:w="3812" w:type="dxa"/>
            <w:shd w:val="clear" w:color="auto" w:fill="auto"/>
          </w:tcPr>
          <w:p w14:paraId="36052E9F" w14:textId="77777777" w:rsidR="009D3806" w:rsidRPr="00830331" w:rsidRDefault="009D3806" w:rsidP="00677F80">
            <w:pPr>
              <w:widowControl w:val="0"/>
              <w:jc w:val="center"/>
            </w:pPr>
            <w:r w:rsidRPr="00830331">
              <w:t>Technical Barriers to Trade</w:t>
            </w:r>
          </w:p>
        </w:tc>
        <w:tc>
          <w:tcPr>
            <w:tcW w:w="3672" w:type="dxa"/>
            <w:shd w:val="clear" w:color="auto" w:fill="auto"/>
          </w:tcPr>
          <w:p w14:paraId="7FDA5297" w14:textId="77777777" w:rsidR="009D3806" w:rsidRPr="00830331" w:rsidRDefault="009D3806" w:rsidP="009D3806">
            <w:pPr>
              <w:widowControl w:val="0"/>
              <w:jc w:val="center"/>
            </w:pPr>
            <w:bookmarkStart w:id="5" w:name="_Toc119490237"/>
            <w:r w:rsidRPr="00830331">
              <w:t>Hàng rào kỹ thuật đối với thương mại</w:t>
            </w:r>
            <w:bookmarkEnd w:id="5"/>
          </w:p>
        </w:tc>
      </w:tr>
      <w:tr w:rsidR="009D3806" w:rsidRPr="00830331" w14:paraId="7603F3F8" w14:textId="77777777" w:rsidTr="00677F80">
        <w:trPr>
          <w:tblHeader/>
        </w:trPr>
        <w:tc>
          <w:tcPr>
            <w:tcW w:w="1730" w:type="dxa"/>
            <w:shd w:val="clear" w:color="auto" w:fill="auto"/>
          </w:tcPr>
          <w:p w14:paraId="7D4B8DAE" w14:textId="77777777" w:rsidR="009D3806" w:rsidRPr="00830331" w:rsidRDefault="009D3806" w:rsidP="00677F80">
            <w:pPr>
              <w:widowControl w:val="0"/>
            </w:pPr>
            <w:r w:rsidRPr="00830331">
              <w:lastRenderedPageBreak/>
              <w:t>USD</w:t>
            </w:r>
          </w:p>
        </w:tc>
        <w:tc>
          <w:tcPr>
            <w:tcW w:w="3812" w:type="dxa"/>
            <w:shd w:val="clear" w:color="auto" w:fill="auto"/>
          </w:tcPr>
          <w:p w14:paraId="1D9CE680" w14:textId="6FAA81C0" w:rsidR="009D3806" w:rsidRPr="00830331" w:rsidRDefault="00A3493E" w:rsidP="00A3493E">
            <w:pPr>
              <w:widowControl w:val="0"/>
              <w:jc w:val="center"/>
            </w:pPr>
            <w:r>
              <w:t>United States dollar</w:t>
            </w:r>
          </w:p>
        </w:tc>
        <w:tc>
          <w:tcPr>
            <w:tcW w:w="3672" w:type="dxa"/>
            <w:shd w:val="clear" w:color="auto" w:fill="auto"/>
          </w:tcPr>
          <w:p w14:paraId="64E310AF" w14:textId="7B409191" w:rsidR="009D3806" w:rsidRPr="00830331" w:rsidRDefault="009D3806" w:rsidP="00A3493E">
            <w:pPr>
              <w:widowControl w:val="0"/>
              <w:jc w:val="center"/>
            </w:pPr>
            <w:r w:rsidRPr="00830331">
              <w:t>Đồng Đô la Mỹ</w:t>
            </w:r>
          </w:p>
        </w:tc>
      </w:tr>
      <w:tr w:rsidR="009D3806" w:rsidRPr="00830331" w14:paraId="379AAA70" w14:textId="77777777" w:rsidTr="00677F80">
        <w:trPr>
          <w:tblHeader/>
        </w:trPr>
        <w:tc>
          <w:tcPr>
            <w:tcW w:w="1730" w:type="dxa"/>
            <w:shd w:val="clear" w:color="auto" w:fill="auto"/>
          </w:tcPr>
          <w:p w14:paraId="3BC3A223" w14:textId="3BC3AC72" w:rsidR="009D3806" w:rsidRPr="00830331" w:rsidRDefault="009D3806" w:rsidP="00677F80">
            <w:pPr>
              <w:widowControl w:val="0"/>
            </w:pPr>
            <w:r w:rsidRPr="0097766E">
              <w:t>VAT</w:t>
            </w:r>
          </w:p>
        </w:tc>
        <w:tc>
          <w:tcPr>
            <w:tcW w:w="3812" w:type="dxa"/>
            <w:shd w:val="clear" w:color="auto" w:fill="auto"/>
          </w:tcPr>
          <w:p w14:paraId="5B2FFED7" w14:textId="5CBB5692" w:rsidR="009D3806" w:rsidRPr="00830331" w:rsidRDefault="009D3806" w:rsidP="00677F80">
            <w:pPr>
              <w:widowControl w:val="0"/>
              <w:jc w:val="center"/>
            </w:pPr>
            <w:r w:rsidRPr="0097766E">
              <w:t>Value-added Tax</w:t>
            </w:r>
          </w:p>
        </w:tc>
        <w:tc>
          <w:tcPr>
            <w:tcW w:w="3672" w:type="dxa"/>
            <w:shd w:val="clear" w:color="auto" w:fill="auto"/>
          </w:tcPr>
          <w:p w14:paraId="5B506E0C" w14:textId="75EDA3E7" w:rsidR="009D3806" w:rsidRPr="00830331" w:rsidRDefault="009D3806" w:rsidP="00677F80">
            <w:pPr>
              <w:widowControl w:val="0"/>
              <w:jc w:val="center"/>
            </w:pPr>
            <w:r w:rsidRPr="0097766E">
              <w:t>Thuế giá trị gia </w:t>
            </w:r>
            <w:r>
              <w:t>tang</w:t>
            </w:r>
          </w:p>
        </w:tc>
      </w:tr>
      <w:tr w:rsidR="009D3806" w:rsidRPr="00830331" w14:paraId="76F348B4" w14:textId="77777777" w:rsidTr="00677F80">
        <w:trPr>
          <w:tblHeader/>
        </w:trPr>
        <w:tc>
          <w:tcPr>
            <w:tcW w:w="1730" w:type="dxa"/>
            <w:shd w:val="clear" w:color="auto" w:fill="auto"/>
          </w:tcPr>
          <w:p w14:paraId="564903DA" w14:textId="310AFDF1" w:rsidR="009D3806" w:rsidRPr="0097766E" w:rsidRDefault="009D3806" w:rsidP="00677F80">
            <w:pPr>
              <w:widowControl w:val="0"/>
            </w:pPr>
            <w:r w:rsidRPr="0097766E">
              <w:t>WHO</w:t>
            </w:r>
          </w:p>
        </w:tc>
        <w:tc>
          <w:tcPr>
            <w:tcW w:w="3812" w:type="dxa"/>
            <w:shd w:val="clear" w:color="auto" w:fill="auto"/>
          </w:tcPr>
          <w:p w14:paraId="4A25A04E" w14:textId="0DBCE4BD" w:rsidR="009D3806" w:rsidRPr="0097766E" w:rsidRDefault="009D3806" w:rsidP="00677F80">
            <w:pPr>
              <w:widowControl w:val="0"/>
              <w:jc w:val="center"/>
            </w:pPr>
            <w:r w:rsidRPr="0097766E">
              <w:t>World Health Organization</w:t>
            </w:r>
          </w:p>
        </w:tc>
        <w:tc>
          <w:tcPr>
            <w:tcW w:w="3672" w:type="dxa"/>
            <w:shd w:val="clear" w:color="auto" w:fill="auto"/>
          </w:tcPr>
          <w:p w14:paraId="2083AF92" w14:textId="229FE680" w:rsidR="009D3806" w:rsidRPr="0097766E" w:rsidRDefault="009D3806" w:rsidP="00677F80">
            <w:pPr>
              <w:widowControl w:val="0"/>
              <w:jc w:val="center"/>
            </w:pPr>
            <w:r w:rsidRPr="0097766E">
              <w:t>Tổ chức Y tế Thế giới</w:t>
            </w:r>
          </w:p>
        </w:tc>
      </w:tr>
      <w:tr w:rsidR="009D3806" w:rsidRPr="00830331" w14:paraId="7CAB13B0" w14:textId="77777777" w:rsidTr="00677F80">
        <w:trPr>
          <w:tblHeader/>
        </w:trPr>
        <w:tc>
          <w:tcPr>
            <w:tcW w:w="1730" w:type="dxa"/>
            <w:shd w:val="clear" w:color="auto" w:fill="auto"/>
          </w:tcPr>
          <w:p w14:paraId="7F678805" w14:textId="6B5A8D0C" w:rsidR="009D3806" w:rsidRPr="0097766E" w:rsidRDefault="009D3806" w:rsidP="00677F80">
            <w:pPr>
              <w:widowControl w:val="0"/>
            </w:pPr>
            <w:r w:rsidRPr="0097766E">
              <w:t>WTO</w:t>
            </w:r>
          </w:p>
        </w:tc>
        <w:tc>
          <w:tcPr>
            <w:tcW w:w="3812" w:type="dxa"/>
            <w:shd w:val="clear" w:color="auto" w:fill="auto"/>
          </w:tcPr>
          <w:p w14:paraId="41DA2818" w14:textId="0BE1E951" w:rsidR="009D3806" w:rsidRPr="0097766E" w:rsidRDefault="009D3806" w:rsidP="00677F80">
            <w:pPr>
              <w:widowControl w:val="0"/>
              <w:jc w:val="center"/>
            </w:pPr>
            <w:r w:rsidRPr="0097766E">
              <w:t>World Trade Organization</w:t>
            </w:r>
          </w:p>
        </w:tc>
        <w:tc>
          <w:tcPr>
            <w:tcW w:w="3672" w:type="dxa"/>
            <w:shd w:val="clear" w:color="auto" w:fill="auto"/>
          </w:tcPr>
          <w:p w14:paraId="6940F95B" w14:textId="74C087BD" w:rsidR="009D3806" w:rsidRPr="0097766E" w:rsidRDefault="009D3806" w:rsidP="00677F80">
            <w:pPr>
              <w:widowControl w:val="0"/>
              <w:jc w:val="center"/>
            </w:pPr>
            <w:r w:rsidRPr="0097766E">
              <w:t xml:space="preserve">Tổ chức Thương mại Thế giới </w:t>
            </w:r>
          </w:p>
        </w:tc>
      </w:tr>
      <w:tr w:rsidR="009D3806" w:rsidRPr="00830331" w14:paraId="512206F4" w14:textId="77777777" w:rsidTr="00677F80">
        <w:trPr>
          <w:tblHeader/>
        </w:trPr>
        <w:tc>
          <w:tcPr>
            <w:tcW w:w="1730" w:type="dxa"/>
            <w:shd w:val="clear" w:color="auto" w:fill="auto"/>
          </w:tcPr>
          <w:p w14:paraId="611F4A14" w14:textId="69533950" w:rsidR="009D3806" w:rsidRPr="0097766E" w:rsidRDefault="009D3806" w:rsidP="00677F80">
            <w:pPr>
              <w:widowControl w:val="0"/>
            </w:pPr>
            <w:r w:rsidRPr="0097766E">
              <w:t>GDP</w:t>
            </w:r>
          </w:p>
        </w:tc>
        <w:tc>
          <w:tcPr>
            <w:tcW w:w="3812" w:type="dxa"/>
            <w:shd w:val="clear" w:color="auto" w:fill="auto"/>
          </w:tcPr>
          <w:p w14:paraId="0869C41A" w14:textId="38CA9199" w:rsidR="009D3806" w:rsidRPr="0097766E" w:rsidRDefault="009D3806" w:rsidP="00677F80">
            <w:pPr>
              <w:widowControl w:val="0"/>
              <w:jc w:val="center"/>
            </w:pPr>
            <w:r w:rsidRPr="0097766E">
              <w:t>Gross domestic product</w:t>
            </w:r>
          </w:p>
        </w:tc>
        <w:tc>
          <w:tcPr>
            <w:tcW w:w="3672" w:type="dxa"/>
            <w:shd w:val="clear" w:color="auto" w:fill="auto"/>
          </w:tcPr>
          <w:p w14:paraId="5C94BCF6" w14:textId="4E4064C3" w:rsidR="009D3806" w:rsidRPr="0097766E" w:rsidRDefault="009D3806" w:rsidP="00677F80">
            <w:pPr>
              <w:widowControl w:val="0"/>
              <w:jc w:val="center"/>
            </w:pPr>
            <w:r w:rsidRPr="0097766E">
              <w:t>Tổng sản phẩm quốc nội</w:t>
            </w:r>
          </w:p>
        </w:tc>
      </w:tr>
    </w:tbl>
    <w:p w14:paraId="2A08946E" w14:textId="77777777" w:rsidR="009D3806" w:rsidRDefault="009D3806">
      <w:pPr>
        <w:spacing w:after="0" w:line="240" w:lineRule="auto"/>
        <w:rPr>
          <w:rFonts w:eastAsia="Times New Roman"/>
          <w:b/>
          <w:bCs/>
          <w:lang w:eastAsia="x-none"/>
        </w:rPr>
      </w:pPr>
    </w:p>
    <w:p w14:paraId="2632FE61" w14:textId="77777777" w:rsidR="009D3806" w:rsidRPr="009D3806" w:rsidRDefault="009D3806">
      <w:pPr>
        <w:spacing w:after="0" w:line="240" w:lineRule="auto"/>
        <w:rPr>
          <w:rFonts w:eastAsia="Times New Roman"/>
          <w:b/>
          <w:bCs/>
          <w:lang w:eastAsia="x-none"/>
        </w:rPr>
      </w:pPr>
    </w:p>
    <w:p w14:paraId="2647C3DA" w14:textId="77777777" w:rsidR="009D3806" w:rsidRDefault="009D3806">
      <w:pPr>
        <w:spacing w:after="0" w:line="240" w:lineRule="auto"/>
        <w:rPr>
          <w:rFonts w:eastAsia="Times New Roman"/>
          <w:b/>
          <w:bCs/>
          <w:lang w:val="x-none" w:eastAsia="x-none"/>
        </w:rPr>
      </w:pPr>
      <w:r>
        <w:br w:type="page"/>
      </w:r>
    </w:p>
    <w:p w14:paraId="46D9339B" w14:textId="7E407AA5" w:rsidR="00EA622D" w:rsidRPr="0097766E" w:rsidRDefault="00EA622D" w:rsidP="0036012C">
      <w:pPr>
        <w:pStyle w:val="Heading1"/>
        <w:spacing w:before="0" w:line="360" w:lineRule="auto"/>
        <w:jc w:val="center"/>
        <w:rPr>
          <w:rFonts w:ascii="Times New Roman" w:hAnsi="Times New Roman"/>
          <w:color w:val="auto"/>
          <w:lang w:val="en-US"/>
        </w:rPr>
      </w:pPr>
      <w:bookmarkStart w:id="6" w:name="_Toc135018198"/>
      <w:r w:rsidRPr="0097766E">
        <w:rPr>
          <w:rFonts w:ascii="Times New Roman" w:hAnsi="Times New Roman"/>
          <w:color w:val="auto"/>
        </w:rPr>
        <w:lastRenderedPageBreak/>
        <w:t>D</w:t>
      </w:r>
      <w:r w:rsidRPr="0097766E">
        <w:rPr>
          <w:rFonts w:ascii="Times New Roman" w:hAnsi="Times New Roman"/>
          <w:color w:val="auto"/>
          <w:lang w:val="en-US"/>
        </w:rPr>
        <w:t>ANH MỤC</w:t>
      </w:r>
      <w:r w:rsidR="0036012C">
        <w:rPr>
          <w:rFonts w:ascii="Times New Roman" w:hAnsi="Times New Roman"/>
          <w:color w:val="auto"/>
          <w:lang w:val="en-US"/>
        </w:rPr>
        <w:t xml:space="preserve"> </w:t>
      </w:r>
      <w:r w:rsidR="009D3806">
        <w:rPr>
          <w:rFonts w:ascii="Times New Roman" w:hAnsi="Times New Roman"/>
          <w:color w:val="auto"/>
          <w:lang w:val="en-US"/>
        </w:rPr>
        <w:t>BIỂU</w:t>
      </w:r>
      <w:bookmarkEnd w:id="0"/>
      <w:r w:rsidR="005039D0">
        <w:rPr>
          <w:rFonts w:ascii="Times New Roman" w:hAnsi="Times New Roman"/>
          <w:color w:val="auto"/>
          <w:lang w:val="en-US"/>
        </w:rPr>
        <w:t xml:space="preserve"> ĐỒ</w:t>
      </w:r>
      <w:r w:rsidR="00A3493E">
        <w:rPr>
          <w:rFonts w:ascii="Times New Roman" w:hAnsi="Times New Roman"/>
          <w:color w:val="auto"/>
          <w:lang w:val="en-US"/>
        </w:rPr>
        <w:t>, BẢNG</w:t>
      </w:r>
      <w:bookmarkEnd w:id="6"/>
    </w:p>
    <w:p w14:paraId="719F800F" w14:textId="0A36CFFF" w:rsidR="005A2FFB" w:rsidRPr="0097766E" w:rsidRDefault="005A2FFB" w:rsidP="008A3D06">
      <w:pPr>
        <w:pStyle w:val="TableofFigures"/>
        <w:tabs>
          <w:tab w:val="right" w:leader="dot" w:pos="8778"/>
        </w:tabs>
        <w:spacing w:after="0" w:line="360" w:lineRule="auto"/>
        <w:ind w:firstLine="720"/>
        <w:rPr>
          <w:lang w:eastAsia="x-none"/>
        </w:rPr>
      </w:pPr>
    </w:p>
    <w:p w14:paraId="0C67ABA9" w14:textId="2DF45A06" w:rsidR="0036012C" w:rsidRPr="00D9242C" w:rsidRDefault="004C1943">
      <w:pPr>
        <w:pStyle w:val="TableofFigures"/>
        <w:tabs>
          <w:tab w:val="right" w:leader="dot" w:pos="9062"/>
        </w:tabs>
        <w:rPr>
          <w:rStyle w:val="Hyperlink"/>
          <w:noProof/>
          <w:color w:val="auto"/>
          <w:u w:val="none"/>
        </w:rPr>
      </w:pPr>
      <w:r w:rsidRPr="00D9242C">
        <w:rPr>
          <w:rStyle w:val="Hyperlink"/>
          <w:noProof/>
          <w:color w:val="auto"/>
          <w:u w:val="none"/>
        </w:rPr>
        <w:fldChar w:fldCharType="begin"/>
      </w:r>
      <w:r w:rsidRPr="00D9242C">
        <w:rPr>
          <w:rStyle w:val="Hyperlink"/>
          <w:noProof/>
          <w:color w:val="auto"/>
          <w:u w:val="none"/>
        </w:rPr>
        <w:instrText xml:space="preserve"> TOC \h \z \c "Biểu đồ" </w:instrText>
      </w:r>
      <w:r w:rsidRPr="00D9242C">
        <w:rPr>
          <w:rStyle w:val="Hyperlink"/>
          <w:noProof/>
          <w:color w:val="auto"/>
          <w:u w:val="none"/>
        </w:rPr>
        <w:fldChar w:fldCharType="separate"/>
      </w:r>
      <w:hyperlink w:anchor="_Toc132121996" w:history="1">
        <w:r w:rsidR="0036012C" w:rsidRPr="00D9242C">
          <w:rPr>
            <w:rStyle w:val="Hyperlink"/>
            <w:noProof/>
            <w:color w:val="auto"/>
            <w:u w:val="none"/>
          </w:rPr>
          <w:t xml:space="preserve">Biểu </w:t>
        </w:r>
        <w:r w:rsidR="00D9242C">
          <w:rPr>
            <w:rStyle w:val="Hyperlink"/>
            <w:noProof/>
            <w:color w:val="auto"/>
            <w:u w:val="none"/>
          </w:rPr>
          <w:t xml:space="preserve">đồ </w:t>
        </w:r>
        <w:r w:rsidR="0036012C" w:rsidRPr="00D9242C">
          <w:rPr>
            <w:rStyle w:val="Hyperlink"/>
            <w:noProof/>
            <w:color w:val="auto"/>
            <w:u w:val="none"/>
          </w:rPr>
          <w:t>3.1. Tình hình sản xuất rượu ở Việt Nam 2013 - 2021</w:t>
        </w:r>
        <w:r w:rsidR="0036012C" w:rsidRPr="00D9242C">
          <w:rPr>
            <w:rStyle w:val="Hyperlink"/>
            <w:webHidden/>
            <w:color w:val="auto"/>
            <w:u w:val="none"/>
          </w:rPr>
          <w:tab/>
        </w:r>
        <w:r w:rsidR="0036012C" w:rsidRPr="00D9242C">
          <w:rPr>
            <w:rStyle w:val="Hyperlink"/>
            <w:webHidden/>
            <w:color w:val="auto"/>
            <w:u w:val="none"/>
          </w:rPr>
          <w:fldChar w:fldCharType="begin"/>
        </w:r>
        <w:r w:rsidR="0036012C" w:rsidRPr="00D9242C">
          <w:rPr>
            <w:rStyle w:val="Hyperlink"/>
            <w:webHidden/>
            <w:color w:val="auto"/>
            <w:u w:val="none"/>
          </w:rPr>
          <w:instrText xml:space="preserve"> PAGEREF _Toc132121996 \h </w:instrText>
        </w:r>
        <w:r w:rsidR="0036012C" w:rsidRPr="00D9242C">
          <w:rPr>
            <w:rStyle w:val="Hyperlink"/>
            <w:webHidden/>
            <w:color w:val="auto"/>
            <w:u w:val="none"/>
          </w:rPr>
        </w:r>
        <w:r w:rsidR="0036012C" w:rsidRPr="00D9242C">
          <w:rPr>
            <w:rStyle w:val="Hyperlink"/>
            <w:webHidden/>
            <w:color w:val="auto"/>
            <w:u w:val="none"/>
          </w:rPr>
          <w:fldChar w:fldCharType="separate"/>
        </w:r>
        <w:r w:rsidR="0036012C" w:rsidRPr="00D9242C">
          <w:rPr>
            <w:rStyle w:val="Hyperlink"/>
            <w:webHidden/>
            <w:color w:val="auto"/>
            <w:u w:val="none"/>
          </w:rPr>
          <w:t>79</w:t>
        </w:r>
        <w:r w:rsidR="0036012C" w:rsidRPr="00D9242C">
          <w:rPr>
            <w:rStyle w:val="Hyperlink"/>
            <w:webHidden/>
            <w:color w:val="auto"/>
            <w:u w:val="none"/>
          </w:rPr>
          <w:fldChar w:fldCharType="end"/>
        </w:r>
      </w:hyperlink>
    </w:p>
    <w:p w14:paraId="138BF430" w14:textId="214AD239" w:rsidR="00D9242C" w:rsidRPr="00D9242C" w:rsidRDefault="00D9242C" w:rsidP="00D9242C">
      <w:pPr>
        <w:pStyle w:val="TableofFigures"/>
        <w:tabs>
          <w:tab w:val="right" w:leader="dot" w:pos="9062"/>
        </w:tabs>
        <w:rPr>
          <w:rStyle w:val="Hyperlink"/>
          <w:noProof/>
          <w:color w:val="auto"/>
          <w:u w:val="none"/>
        </w:rPr>
      </w:pPr>
      <w:r w:rsidRPr="00D9242C">
        <w:rPr>
          <w:rStyle w:val="Hyperlink"/>
          <w:noProof/>
          <w:color w:val="auto"/>
          <w:u w:val="none"/>
        </w:rPr>
        <w:t>Biểu đồ 3.2. Tình hình tiêu thụ rượu ở Việt Nam so với các nước ASEAN</w:t>
      </w:r>
      <w:r w:rsidRPr="00D9242C">
        <w:rPr>
          <w:rStyle w:val="Hyperlink"/>
          <w:noProof/>
          <w:webHidden/>
          <w:color w:val="auto"/>
          <w:u w:val="none"/>
        </w:rPr>
        <w:tab/>
      </w:r>
      <w:r w:rsidRPr="00D9242C">
        <w:rPr>
          <w:rStyle w:val="Hyperlink"/>
          <w:noProof/>
          <w:color w:val="auto"/>
          <w:u w:val="none"/>
        </w:rPr>
        <w:t>81</w:t>
      </w:r>
    </w:p>
    <w:p w14:paraId="7B239858" w14:textId="76CAF82C" w:rsidR="00D9242C" w:rsidRPr="00D9242C" w:rsidRDefault="00D9242C" w:rsidP="00D9242C">
      <w:pPr>
        <w:pStyle w:val="TableofFigures"/>
        <w:tabs>
          <w:tab w:val="right" w:leader="dot" w:pos="9062"/>
        </w:tabs>
        <w:rPr>
          <w:rStyle w:val="Hyperlink"/>
          <w:noProof/>
          <w:color w:val="auto"/>
          <w:u w:val="none"/>
        </w:rPr>
      </w:pPr>
      <w:r w:rsidRPr="00D9242C">
        <w:rPr>
          <w:rStyle w:val="Hyperlink"/>
          <w:noProof/>
          <w:color w:val="auto"/>
          <w:u w:val="none"/>
        </w:rPr>
        <w:t>Biểu đồ 3.3. Lượng rượu nhập khẩu vào Việt Nam giai đoạn 2013-2021</w:t>
      </w:r>
      <w:r w:rsidRPr="00D9242C">
        <w:rPr>
          <w:rStyle w:val="Hyperlink"/>
          <w:noProof/>
          <w:webHidden/>
          <w:color w:val="auto"/>
          <w:u w:val="none"/>
        </w:rPr>
        <w:tab/>
      </w:r>
      <w:r w:rsidRPr="00D9242C">
        <w:rPr>
          <w:rStyle w:val="Hyperlink"/>
          <w:noProof/>
          <w:color w:val="auto"/>
          <w:u w:val="none"/>
        </w:rPr>
        <w:t xml:space="preserve"> 83</w:t>
      </w:r>
    </w:p>
    <w:p w14:paraId="1F98700A" w14:textId="7F0640E4" w:rsidR="00D9242C" w:rsidRDefault="00D9242C" w:rsidP="00D9242C">
      <w:pPr>
        <w:pStyle w:val="TableofFigures"/>
        <w:tabs>
          <w:tab w:val="right" w:leader="dot" w:pos="9062"/>
        </w:tabs>
        <w:rPr>
          <w:rStyle w:val="Hyperlink"/>
          <w:noProof/>
          <w:color w:val="auto"/>
          <w:u w:val="none"/>
        </w:rPr>
      </w:pPr>
      <w:r w:rsidRPr="00D9242C">
        <w:rPr>
          <w:rStyle w:val="Hyperlink"/>
          <w:noProof/>
          <w:color w:val="auto"/>
          <w:u w:val="none"/>
        </w:rPr>
        <w:t>Biểu đồ 3.4. Thị phần rượu nhập khẩu kinh doanh ở Việt Nam</w:t>
      </w:r>
      <w:r w:rsidRPr="00D9242C">
        <w:rPr>
          <w:rStyle w:val="Hyperlink"/>
          <w:noProof/>
          <w:webHidden/>
          <w:color w:val="auto"/>
          <w:u w:val="none"/>
        </w:rPr>
        <w:tab/>
      </w:r>
      <w:r w:rsidRPr="00D9242C">
        <w:rPr>
          <w:rStyle w:val="Hyperlink"/>
          <w:noProof/>
          <w:color w:val="auto"/>
          <w:u w:val="none"/>
        </w:rPr>
        <w:t>84</w:t>
      </w:r>
    </w:p>
    <w:p w14:paraId="34B71F4D" w14:textId="00314C15" w:rsidR="005039D0" w:rsidRDefault="00A3493E" w:rsidP="005039D0">
      <w:pPr>
        <w:jc w:val="both"/>
      </w:pPr>
      <w:r w:rsidRPr="005039D0">
        <w:t xml:space="preserve">Bảng </w:t>
      </w:r>
      <w:r w:rsidR="005039D0">
        <w:t xml:space="preserve">3.1. </w:t>
      </w:r>
      <w:r w:rsidR="005039D0" w:rsidRPr="00117181">
        <w:t>Đánh giá về thị trường rượu nhập khẩu ở Việt Nam</w:t>
      </w:r>
      <w:r w:rsidR="005039D0">
        <w:t xml:space="preserve"> ……………… 84</w:t>
      </w:r>
    </w:p>
    <w:p w14:paraId="70388C36" w14:textId="15505171" w:rsidR="005039D0" w:rsidRPr="00FE2B39" w:rsidRDefault="005039D0" w:rsidP="005039D0">
      <w:pPr>
        <w:jc w:val="both"/>
      </w:pPr>
      <w:r w:rsidRPr="00FE2B39">
        <w:t>Bảng</w:t>
      </w:r>
      <w:r>
        <w:t xml:space="preserve"> 3.2</w:t>
      </w:r>
      <w:r w:rsidRPr="00FE2B39">
        <w:t>. Nội dung bắt buộc phải thể hiện trên nhãn rượu nhập khẩ</w:t>
      </w:r>
      <w:r>
        <w:t>u……….</w:t>
      </w:r>
      <w:r>
        <w:rPr>
          <w:rStyle w:val="Hyperlink"/>
          <w:noProof/>
          <w:webHidden/>
          <w:color w:val="auto"/>
          <w:u w:val="none"/>
        </w:rPr>
        <w:t>102</w:t>
      </w:r>
    </w:p>
    <w:p w14:paraId="4467D925" w14:textId="774B6771" w:rsidR="005039D0" w:rsidRPr="00FE2B39" w:rsidRDefault="005039D0" w:rsidP="005039D0">
      <w:pPr>
        <w:jc w:val="both"/>
      </w:pPr>
      <w:r w:rsidRPr="00FE2B39">
        <w:t>Bảng</w:t>
      </w:r>
      <w:r>
        <w:t xml:space="preserve"> 3.3.</w:t>
      </w:r>
      <w:r w:rsidRPr="00FE2B39">
        <w:t xml:space="preserve"> Thủ tục hải quan nhập khẩu rượu vào Việt Nam</w:t>
      </w:r>
      <w:r>
        <w:t xml:space="preserve"> ………………….106</w:t>
      </w:r>
    </w:p>
    <w:p w14:paraId="5F023F13" w14:textId="715343BF" w:rsidR="005039D0" w:rsidRPr="005039D0" w:rsidRDefault="005039D0" w:rsidP="005039D0">
      <w:pPr>
        <w:jc w:val="both"/>
      </w:pPr>
      <w:r w:rsidRPr="005039D0">
        <w:t>Bảng 3.4. Thủ tục xin giấy phép kinh doanh rượu nhập khẩu</w:t>
      </w:r>
      <w:r>
        <w:t xml:space="preserve"> ………………..113</w:t>
      </w:r>
    </w:p>
    <w:p w14:paraId="743AA58C" w14:textId="77777777" w:rsidR="005039D0" w:rsidRDefault="005039D0" w:rsidP="005039D0"/>
    <w:p w14:paraId="29C0BD7D" w14:textId="3A3255D3" w:rsidR="00A3493E" w:rsidRPr="00A3493E" w:rsidRDefault="00A3493E" w:rsidP="00A3493E">
      <w:pPr>
        <w:rPr>
          <w:b/>
        </w:rPr>
      </w:pPr>
    </w:p>
    <w:p w14:paraId="07A7DC59" w14:textId="77777777" w:rsidR="00D9242C" w:rsidRPr="00D9242C" w:rsidRDefault="00D9242C" w:rsidP="00D9242C">
      <w:pPr>
        <w:pStyle w:val="TableofFigures"/>
        <w:tabs>
          <w:tab w:val="right" w:leader="dot" w:pos="9062"/>
        </w:tabs>
        <w:rPr>
          <w:rStyle w:val="Hyperlink"/>
          <w:noProof/>
          <w:color w:val="auto"/>
          <w:u w:val="none"/>
        </w:rPr>
      </w:pPr>
    </w:p>
    <w:p w14:paraId="3953181E" w14:textId="658A1F9D" w:rsidR="00677F80" w:rsidRDefault="004C1943" w:rsidP="00DB1121">
      <w:pPr>
        <w:pStyle w:val="TableofFigures"/>
        <w:tabs>
          <w:tab w:val="right" w:leader="dot" w:pos="9062"/>
        </w:tabs>
      </w:pPr>
      <w:r w:rsidRPr="00D9242C">
        <w:rPr>
          <w:rStyle w:val="Hyperlink"/>
          <w:noProof/>
          <w:color w:val="auto"/>
          <w:u w:val="none"/>
        </w:rPr>
        <w:fldChar w:fldCharType="end"/>
      </w:r>
      <w:bookmarkStart w:id="7" w:name="_Toc101421568"/>
      <w:bookmarkEnd w:id="1"/>
    </w:p>
    <w:sdt>
      <w:sdtPr>
        <w:rPr>
          <w:rFonts w:ascii="Times New Roman" w:eastAsia="Calibri" w:hAnsi="Times New Roman" w:cs="Times New Roman"/>
          <w:b w:val="0"/>
          <w:bCs w:val="0"/>
          <w:color w:val="auto"/>
          <w:lang w:eastAsia="en-US"/>
        </w:rPr>
        <w:id w:val="-197549386"/>
        <w:docPartObj>
          <w:docPartGallery w:val="Table of Contents"/>
          <w:docPartUnique/>
        </w:docPartObj>
      </w:sdtPr>
      <w:sdtEndPr>
        <w:rPr>
          <w:noProof/>
        </w:rPr>
      </w:sdtEndPr>
      <w:sdtContent>
        <w:p w14:paraId="3A3079DA" w14:textId="77777777" w:rsidR="00DB1121" w:rsidRDefault="00DB1121" w:rsidP="00677F80">
          <w:pPr>
            <w:pStyle w:val="TOCHeading"/>
            <w:spacing w:before="0" w:line="360" w:lineRule="auto"/>
            <w:jc w:val="center"/>
          </w:pPr>
        </w:p>
        <w:p w14:paraId="7BA5895A" w14:textId="77777777" w:rsidR="00DB1121" w:rsidRDefault="00DB1121">
          <w:pPr>
            <w:spacing w:after="0" w:line="240" w:lineRule="auto"/>
            <w:rPr>
              <w:rFonts w:asciiTheme="majorHAnsi" w:eastAsiaTheme="majorEastAsia" w:hAnsiTheme="majorHAnsi" w:cstheme="majorBidi"/>
              <w:b/>
              <w:bCs/>
              <w:color w:val="2F5496" w:themeColor="accent1" w:themeShade="BF"/>
              <w:lang w:eastAsia="ja-JP"/>
            </w:rPr>
          </w:pPr>
          <w:r>
            <w:br w:type="page"/>
          </w:r>
        </w:p>
        <w:p w14:paraId="43D0FF81" w14:textId="70BF72D7" w:rsidR="00677F80" w:rsidRPr="00F231D3" w:rsidRDefault="00677F80" w:rsidP="00F231D3">
          <w:pPr>
            <w:pStyle w:val="TOCHeading"/>
            <w:spacing w:before="0" w:line="360" w:lineRule="auto"/>
            <w:jc w:val="center"/>
            <w:rPr>
              <w:rFonts w:ascii="Times New Roman" w:hAnsi="Times New Roman" w:cs="Times New Roman"/>
              <w:color w:val="auto"/>
            </w:rPr>
          </w:pPr>
          <w:r w:rsidRPr="00F231D3">
            <w:rPr>
              <w:rFonts w:ascii="Times New Roman" w:hAnsi="Times New Roman" w:cs="Times New Roman"/>
              <w:color w:val="auto"/>
            </w:rPr>
            <w:lastRenderedPageBreak/>
            <w:t>MỤC LỤC</w:t>
          </w:r>
        </w:p>
        <w:p w14:paraId="4C20FE0E" w14:textId="77777777" w:rsidR="00F231D3" w:rsidRPr="00F231D3" w:rsidRDefault="00677F80" w:rsidP="00F231D3">
          <w:pPr>
            <w:pStyle w:val="TOC1"/>
            <w:spacing w:after="0" w:line="360" w:lineRule="auto"/>
            <w:rPr>
              <w:rFonts w:eastAsiaTheme="minorEastAsia"/>
              <w:noProof/>
            </w:rPr>
          </w:pPr>
          <w:r w:rsidRPr="00F231D3">
            <w:fldChar w:fldCharType="begin"/>
          </w:r>
          <w:r w:rsidRPr="00F231D3">
            <w:instrText xml:space="preserve"> TOC \o "1-3" \h \z \u </w:instrText>
          </w:r>
          <w:r w:rsidRPr="00F231D3">
            <w:fldChar w:fldCharType="separate"/>
          </w:r>
          <w:hyperlink w:anchor="_Toc135018197" w:history="1">
            <w:r w:rsidR="00F231D3" w:rsidRPr="00F231D3">
              <w:rPr>
                <w:rStyle w:val="Hyperlink"/>
                <w:noProof/>
              </w:rPr>
              <w:t>DANH MỤC CHỮ VIẾT TẮT</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_Toc135018197 \h </w:instrText>
            </w:r>
            <w:r w:rsidR="00F231D3" w:rsidRPr="00F231D3">
              <w:rPr>
                <w:noProof/>
                <w:webHidden/>
              </w:rPr>
            </w:r>
            <w:r w:rsidR="00F231D3" w:rsidRPr="00F231D3">
              <w:rPr>
                <w:noProof/>
                <w:webHidden/>
              </w:rPr>
              <w:fldChar w:fldCharType="separate"/>
            </w:r>
            <w:r w:rsidR="00A96B8F">
              <w:rPr>
                <w:noProof/>
                <w:webHidden/>
              </w:rPr>
              <w:t>ii</w:t>
            </w:r>
            <w:r w:rsidR="00F231D3" w:rsidRPr="00F231D3">
              <w:rPr>
                <w:noProof/>
                <w:webHidden/>
              </w:rPr>
              <w:fldChar w:fldCharType="end"/>
            </w:r>
          </w:hyperlink>
        </w:p>
        <w:p w14:paraId="28BF2DD6" w14:textId="77777777" w:rsidR="00F231D3" w:rsidRPr="00F231D3" w:rsidRDefault="00E02552" w:rsidP="00F231D3">
          <w:pPr>
            <w:pStyle w:val="TOC1"/>
            <w:spacing w:after="0" w:line="360" w:lineRule="auto"/>
            <w:rPr>
              <w:rFonts w:eastAsiaTheme="minorEastAsia"/>
              <w:noProof/>
            </w:rPr>
          </w:pPr>
          <w:hyperlink w:anchor="_Toc135018198" w:history="1">
            <w:r w:rsidR="00F231D3" w:rsidRPr="00F231D3">
              <w:rPr>
                <w:rStyle w:val="Hyperlink"/>
                <w:noProof/>
              </w:rPr>
              <w:t>DANH MỤC BIỂU ĐỒ, BẢNG</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_Toc135018198 \h </w:instrText>
            </w:r>
            <w:r w:rsidR="00F231D3" w:rsidRPr="00F231D3">
              <w:rPr>
                <w:noProof/>
                <w:webHidden/>
              </w:rPr>
            </w:r>
            <w:r w:rsidR="00F231D3" w:rsidRPr="00F231D3">
              <w:rPr>
                <w:noProof/>
                <w:webHidden/>
              </w:rPr>
              <w:fldChar w:fldCharType="separate"/>
            </w:r>
            <w:r w:rsidR="00A96B8F">
              <w:rPr>
                <w:noProof/>
                <w:webHidden/>
              </w:rPr>
              <w:t>iv</w:t>
            </w:r>
            <w:r w:rsidR="00F231D3" w:rsidRPr="00F231D3">
              <w:rPr>
                <w:noProof/>
                <w:webHidden/>
              </w:rPr>
              <w:fldChar w:fldCharType="end"/>
            </w:r>
          </w:hyperlink>
        </w:p>
        <w:p w14:paraId="494E40E9" w14:textId="77777777" w:rsidR="00F231D3" w:rsidRPr="00F231D3" w:rsidRDefault="00E02552" w:rsidP="00F231D3">
          <w:pPr>
            <w:pStyle w:val="TOC1"/>
            <w:spacing w:after="0" w:line="360" w:lineRule="auto"/>
            <w:rPr>
              <w:rFonts w:eastAsiaTheme="minorEastAsia"/>
              <w:noProof/>
            </w:rPr>
          </w:pPr>
          <w:hyperlink w:anchor="_Toc135018199" w:history="1">
            <w:r w:rsidR="00F231D3" w:rsidRPr="00F231D3">
              <w:rPr>
                <w:rStyle w:val="Hyperlink"/>
                <w:noProof/>
              </w:rPr>
              <w:t>MỞ ĐẦU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_Toc135018199 \h </w:instrText>
            </w:r>
            <w:r w:rsidR="00F231D3" w:rsidRPr="00F231D3">
              <w:rPr>
                <w:noProof/>
                <w:webHidden/>
              </w:rPr>
            </w:r>
            <w:r w:rsidR="00F231D3" w:rsidRPr="00F231D3">
              <w:rPr>
                <w:noProof/>
                <w:webHidden/>
              </w:rPr>
              <w:fldChar w:fldCharType="separate"/>
            </w:r>
            <w:r w:rsidR="00A96B8F">
              <w:rPr>
                <w:noProof/>
                <w:webHidden/>
              </w:rPr>
              <w:t>1</w:t>
            </w:r>
            <w:r w:rsidR="00F231D3" w:rsidRPr="00F231D3">
              <w:rPr>
                <w:noProof/>
                <w:webHidden/>
              </w:rPr>
              <w:fldChar w:fldCharType="end"/>
            </w:r>
          </w:hyperlink>
        </w:p>
        <w:p w14:paraId="5A1D0023" w14:textId="77777777" w:rsidR="00F231D3" w:rsidRPr="00F231D3" w:rsidRDefault="00E02552" w:rsidP="00F231D3">
          <w:pPr>
            <w:pStyle w:val="TOC2"/>
            <w:rPr>
              <w:rFonts w:eastAsiaTheme="minorEastAsia"/>
              <w:noProof/>
            </w:rPr>
          </w:pPr>
          <w:hyperlink w:anchor="_Toc135018200" w:history="1">
            <w:r w:rsidR="00F231D3" w:rsidRPr="00F231D3">
              <w:rPr>
                <w:rStyle w:val="Hyperlink"/>
                <w:noProof/>
              </w:rPr>
              <w:t>1. Tính cấp thiết của đề tài</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_Toc135018200 \h </w:instrText>
            </w:r>
            <w:r w:rsidR="00F231D3" w:rsidRPr="00F231D3">
              <w:rPr>
                <w:noProof/>
                <w:webHidden/>
              </w:rPr>
            </w:r>
            <w:r w:rsidR="00F231D3" w:rsidRPr="00F231D3">
              <w:rPr>
                <w:noProof/>
                <w:webHidden/>
              </w:rPr>
              <w:fldChar w:fldCharType="separate"/>
            </w:r>
            <w:r w:rsidR="00A96B8F">
              <w:rPr>
                <w:noProof/>
                <w:webHidden/>
              </w:rPr>
              <w:t>1</w:t>
            </w:r>
            <w:r w:rsidR="00F231D3" w:rsidRPr="00F231D3">
              <w:rPr>
                <w:noProof/>
                <w:webHidden/>
              </w:rPr>
              <w:fldChar w:fldCharType="end"/>
            </w:r>
          </w:hyperlink>
        </w:p>
        <w:p w14:paraId="259B2239" w14:textId="77777777" w:rsidR="00F231D3" w:rsidRPr="00F231D3" w:rsidRDefault="00E02552" w:rsidP="00F231D3">
          <w:pPr>
            <w:pStyle w:val="TOC2"/>
            <w:rPr>
              <w:rFonts w:eastAsiaTheme="minorEastAsia"/>
              <w:noProof/>
            </w:rPr>
          </w:pPr>
          <w:hyperlink w:anchor="_Toc135018201" w:history="1">
            <w:r w:rsidR="00F231D3" w:rsidRPr="00F231D3">
              <w:rPr>
                <w:rStyle w:val="Hyperlink"/>
                <w:noProof/>
              </w:rPr>
              <w:t>2. Mục tiêu và nhiệm vụ nghiên cứu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_Toc135018201 \h </w:instrText>
            </w:r>
            <w:r w:rsidR="00F231D3" w:rsidRPr="00F231D3">
              <w:rPr>
                <w:noProof/>
                <w:webHidden/>
              </w:rPr>
            </w:r>
            <w:r w:rsidR="00F231D3" w:rsidRPr="00F231D3">
              <w:rPr>
                <w:noProof/>
                <w:webHidden/>
              </w:rPr>
              <w:fldChar w:fldCharType="separate"/>
            </w:r>
            <w:r w:rsidR="00A96B8F">
              <w:rPr>
                <w:noProof/>
                <w:webHidden/>
              </w:rPr>
              <w:t>3</w:t>
            </w:r>
            <w:r w:rsidR="00F231D3" w:rsidRPr="00F231D3">
              <w:rPr>
                <w:noProof/>
                <w:webHidden/>
              </w:rPr>
              <w:fldChar w:fldCharType="end"/>
            </w:r>
          </w:hyperlink>
        </w:p>
        <w:p w14:paraId="4B7CA093" w14:textId="77777777" w:rsidR="00F231D3" w:rsidRPr="00F231D3" w:rsidRDefault="00E02552" w:rsidP="00F231D3">
          <w:pPr>
            <w:pStyle w:val="TOC2"/>
            <w:rPr>
              <w:rFonts w:eastAsiaTheme="minorEastAsia"/>
              <w:noProof/>
            </w:rPr>
          </w:pPr>
          <w:hyperlink w:anchor="_Toc135018202" w:history="1">
            <w:r w:rsidR="00F231D3" w:rsidRPr="00F231D3">
              <w:rPr>
                <w:rStyle w:val="Hyperlink"/>
                <w:noProof/>
              </w:rPr>
              <w:t>3. Đối tượng và phạm vi nghiên cứu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_Toc135018202 \h </w:instrText>
            </w:r>
            <w:r w:rsidR="00F231D3" w:rsidRPr="00F231D3">
              <w:rPr>
                <w:noProof/>
                <w:webHidden/>
              </w:rPr>
            </w:r>
            <w:r w:rsidR="00F231D3" w:rsidRPr="00F231D3">
              <w:rPr>
                <w:noProof/>
                <w:webHidden/>
              </w:rPr>
              <w:fldChar w:fldCharType="separate"/>
            </w:r>
            <w:r w:rsidR="00A96B8F">
              <w:rPr>
                <w:noProof/>
                <w:webHidden/>
              </w:rPr>
              <w:t>4</w:t>
            </w:r>
            <w:r w:rsidR="00F231D3" w:rsidRPr="00F231D3">
              <w:rPr>
                <w:noProof/>
                <w:webHidden/>
              </w:rPr>
              <w:fldChar w:fldCharType="end"/>
            </w:r>
          </w:hyperlink>
        </w:p>
        <w:p w14:paraId="07290644" w14:textId="77777777" w:rsidR="00F231D3" w:rsidRPr="00F231D3" w:rsidRDefault="00E02552" w:rsidP="00F231D3">
          <w:pPr>
            <w:pStyle w:val="TOC2"/>
            <w:rPr>
              <w:rFonts w:eastAsiaTheme="minorEastAsia"/>
              <w:noProof/>
            </w:rPr>
          </w:pPr>
          <w:hyperlink w:anchor="_Toc135018203" w:history="1">
            <w:r w:rsidR="00F231D3" w:rsidRPr="00F231D3">
              <w:rPr>
                <w:rStyle w:val="Hyperlink"/>
                <w:noProof/>
              </w:rPr>
              <w:t>4. Phương pháp nghiên cứu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_Toc135018203 \h </w:instrText>
            </w:r>
            <w:r w:rsidR="00F231D3" w:rsidRPr="00F231D3">
              <w:rPr>
                <w:noProof/>
                <w:webHidden/>
              </w:rPr>
            </w:r>
            <w:r w:rsidR="00F231D3" w:rsidRPr="00F231D3">
              <w:rPr>
                <w:noProof/>
                <w:webHidden/>
              </w:rPr>
              <w:fldChar w:fldCharType="separate"/>
            </w:r>
            <w:r w:rsidR="00A96B8F">
              <w:rPr>
                <w:noProof/>
                <w:webHidden/>
              </w:rPr>
              <w:t>4</w:t>
            </w:r>
            <w:r w:rsidR="00F231D3" w:rsidRPr="00F231D3">
              <w:rPr>
                <w:noProof/>
                <w:webHidden/>
              </w:rPr>
              <w:fldChar w:fldCharType="end"/>
            </w:r>
          </w:hyperlink>
        </w:p>
        <w:p w14:paraId="4BE21088" w14:textId="77777777" w:rsidR="00F231D3" w:rsidRPr="00F231D3" w:rsidRDefault="00E02552" w:rsidP="00F231D3">
          <w:pPr>
            <w:pStyle w:val="TOC2"/>
            <w:rPr>
              <w:rFonts w:eastAsiaTheme="minorEastAsia"/>
              <w:noProof/>
            </w:rPr>
          </w:pPr>
          <w:hyperlink w:anchor="_Toc135018204" w:history="1">
            <w:r w:rsidR="00F231D3" w:rsidRPr="00F231D3">
              <w:rPr>
                <w:rStyle w:val="Hyperlink"/>
                <w:noProof/>
              </w:rPr>
              <w:t>5. Những đóng góp mới của luận án</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_Toc135018204 \h </w:instrText>
            </w:r>
            <w:r w:rsidR="00F231D3" w:rsidRPr="00F231D3">
              <w:rPr>
                <w:noProof/>
                <w:webHidden/>
              </w:rPr>
            </w:r>
            <w:r w:rsidR="00F231D3" w:rsidRPr="00F231D3">
              <w:rPr>
                <w:noProof/>
                <w:webHidden/>
              </w:rPr>
              <w:fldChar w:fldCharType="separate"/>
            </w:r>
            <w:r w:rsidR="00A96B8F">
              <w:rPr>
                <w:noProof/>
                <w:webHidden/>
              </w:rPr>
              <w:t>6</w:t>
            </w:r>
            <w:r w:rsidR="00F231D3" w:rsidRPr="00F231D3">
              <w:rPr>
                <w:noProof/>
                <w:webHidden/>
              </w:rPr>
              <w:fldChar w:fldCharType="end"/>
            </w:r>
          </w:hyperlink>
        </w:p>
        <w:p w14:paraId="3AA1033B" w14:textId="77777777" w:rsidR="00F231D3" w:rsidRPr="00F231D3" w:rsidRDefault="00E02552" w:rsidP="00F231D3">
          <w:pPr>
            <w:pStyle w:val="TOC2"/>
            <w:rPr>
              <w:rFonts w:eastAsiaTheme="minorEastAsia"/>
              <w:noProof/>
            </w:rPr>
          </w:pPr>
          <w:hyperlink w:anchor="_Toc135018205" w:history="1">
            <w:r w:rsidR="00F231D3" w:rsidRPr="00F231D3">
              <w:rPr>
                <w:rStyle w:val="Hyperlink"/>
                <w:noProof/>
              </w:rPr>
              <w:t>6. Ý nghĩa lý luận và thực tiễn của luận án</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_Toc135018205 \h </w:instrText>
            </w:r>
            <w:r w:rsidR="00F231D3" w:rsidRPr="00F231D3">
              <w:rPr>
                <w:noProof/>
                <w:webHidden/>
              </w:rPr>
            </w:r>
            <w:r w:rsidR="00F231D3" w:rsidRPr="00F231D3">
              <w:rPr>
                <w:noProof/>
                <w:webHidden/>
              </w:rPr>
              <w:fldChar w:fldCharType="separate"/>
            </w:r>
            <w:r w:rsidR="00A96B8F">
              <w:rPr>
                <w:noProof/>
                <w:webHidden/>
              </w:rPr>
              <w:t>7</w:t>
            </w:r>
            <w:r w:rsidR="00F231D3" w:rsidRPr="00F231D3">
              <w:rPr>
                <w:noProof/>
                <w:webHidden/>
              </w:rPr>
              <w:fldChar w:fldCharType="end"/>
            </w:r>
          </w:hyperlink>
        </w:p>
        <w:p w14:paraId="4E05AF65" w14:textId="77777777" w:rsidR="00F231D3" w:rsidRPr="00F231D3" w:rsidRDefault="00E02552" w:rsidP="00F231D3">
          <w:pPr>
            <w:pStyle w:val="TOC2"/>
            <w:rPr>
              <w:rFonts w:eastAsiaTheme="minorEastAsia"/>
              <w:noProof/>
            </w:rPr>
          </w:pPr>
          <w:hyperlink w:anchor="_Toc135018206" w:history="1">
            <w:r w:rsidR="00F231D3" w:rsidRPr="00F231D3">
              <w:rPr>
                <w:rStyle w:val="Hyperlink"/>
                <w:noProof/>
              </w:rPr>
              <w:t>7. Kết cấu luận án</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_Toc135018206 \h </w:instrText>
            </w:r>
            <w:r w:rsidR="00F231D3" w:rsidRPr="00F231D3">
              <w:rPr>
                <w:noProof/>
                <w:webHidden/>
              </w:rPr>
            </w:r>
            <w:r w:rsidR="00F231D3" w:rsidRPr="00F231D3">
              <w:rPr>
                <w:noProof/>
                <w:webHidden/>
              </w:rPr>
              <w:fldChar w:fldCharType="separate"/>
            </w:r>
            <w:r w:rsidR="00A96B8F">
              <w:rPr>
                <w:noProof/>
                <w:webHidden/>
              </w:rPr>
              <w:t>8</w:t>
            </w:r>
            <w:r w:rsidR="00F231D3" w:rsidRPr="00F231D3">
              <w:rPr>
                <w:noProof/>
                <w:webHidden/>
              </w:rPr>
              <w:fldChar w:fldCharType="end"/>
            </w:r>
          </w:hyperlink>
        </w:p>
        <w:p w14:paraId="24232623" w14:textId="4E3AAA16" w:rsidR="00F231D3" w:rsidRPr="00F231D3" w:rsidRDefault="00E02552" w:rsidP="00F231D3">
          <w:pPr>
            <w:pStyle w:val="TOC1"/>
            <w:spacing w:after="0" w:line="360" w:lineRule="auto"/>
            <w:rPr>
              <w:rFonts w:eastAsiaTheme="minorEastAsia"/>
              <w:noProof/>
            </w:rPr>
          </w:pPr>
          <w:hyperlink w:anchor="_Toc135018207" w:history="1">
            <w:r w:rsidR="00F231D3" w:rsidRPr="00F231D3">
              <w:rPr>
                <w:rStyle w:val="Hyperlink"/>
                <w:noProof/>
              </w:rPr>
              <w:t xml:space="preserve">CHƯƠNG 1: </w:t>
            </w:r>
          </w:hyperlink>
          <w:hyperlink w:anchor="_Toc135018208" w:history="1">
            <w:r w:rsidR="00F231D3" w:rsidRPr="00F231D3">
              <w:rPr>
                <w:rStyle w:val="Hyperlink"/>
                <w:noProof/>
              </w:rPr>
              <w:t>TỔNG QUAN CÁC CÔNG TRÌNH NGHIÊN CỨU CÓ LIÊN QUAN ĐẾN ĐỀ TÀI LUẬN ÁN</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_Toc135018208 \h </w:instrText>
            </w:r>
            <w:r w:rsidR="00F231D3" w:rsidRPr="00F231D3">
              <w:rPr>
                <w:noProof/>
                <w:webHidden/>
              </w:rPr>
            </w:r>
            <w:r w:rsidR="00F231D3" w:rsidRPr="00F231D3">
              <w:rPr>
                <w:noProof/>
                <w:webHidden/>
              </w:rPr>
              <w:fldChar w:fldCharType="separate"/>
            </w:r>
            <w:r w:rsidR="00A96B8F">
              <w:rPr>
                <w:noProof/>
                <w:webHidden/>
              </w:rPr>
              <w:t>9</w:t>
            </w:r>
            <w:r w:rsidR="00F231D3" w:rsidRPr="00F231D3">
              <w:rPr>
                <w:noProof/>
                <w:webHidden/>
              </w:rPr>
              <w:fldChar w:fldCharType="end"/>
            </w:r>
          </w:hyperlink>
        </w:p>
        <w:p w14:paraId="737AD1A5" w14:textId="77777777" w:rsidR="00F231D3" w:rsidRPr="00F231D3" w:rsidRDefault="00E02552" w:rsidP="00F231D3">
          <w:pPr>
            <w:pStyle w:val="TOC2"/>
            <w:rPr>
              <w:rFonts w:eastAsiaTheme="minorEastAsia"/>
              <w:noProof/>
            </w:rPr>
          </w:pPr>
          <w:hyperlink w:anchor="_Toc135018209" w:history="1">
            <w:r w:rsidR="00F231D3" w:rsidRPr="00F231D3">
              <w:rPr>
                <w:rStyle w:val="Hyperlink"/>
                <w:noProof/>
              </w:rPr>
              <w:t>1.1. Tổng quan các công công trình nghiên cứu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_Toc135018209 \h </w:instrText>
            </w:r>
            <w:r w:rsidR="00F231D3" w:rsidRPr="00F231D3">
              <w:rPr>
                <w:noProof/>
                <w:webHidden/>
              </w:rPr>
            </w:r>
            <w:r w:rsidR="00F231D3" w:rsidRPr="00F231D3">
              <w:rPr>
                <w:noProof/>
                <w:webHidden/>
              </w:rPr>
              <w:fldChar w:fldCharType="separate"/>
            </w:r>
            <w:r w:rsidR="00A96B8F">
              <w:rPr>
                <w:noProof/>
                <w:webHidden/>
              </w:rPr>
              <w:t>9</w:t>
            </w:r>
            <w:r w:rsidR="00F231D3" w:rsidRPr="00F231D3">
              <w:rPr>
                <w:noProof/>
                <w:webHidden/>
              </w:rPr>
              <w:fldChar w:fldCharType="end"/>
            </w:r>
          </w:hyperlink>
        </w:p>
        <w:p w14:paraId="49C9AB57" w14:textId="77777777" w:rsidR="00F231D3" w:rsidRPr="00F231D3" w:rsidRDefault="00E02552" w:rsidP="00F231D3">
          <w:pPr>
            <w:pStyle w:val="TOC3"/>
            <w:rPr>
              <w:rFonts w:eastAsiaTheme="minorEastAsia"/>
              <w:i w:val="0"/>
              <w:sz w:val="28"/>
              <w:szCs w:val="28"/>
            </w:rPr>
          </w:pPr>
          <w:hyperlink w:anchor="_Toc135018210" w:history="1">
            <w:r w:rsidR="00F231D3" w:rsidRPr="00F231D3">
              <w:rPr>
                <w:rStyle w:val="Hyperlink"/>
                <w:sz w:val="28"/>
                <w:szCs w:val="28"/>
              </w:rPr>
              <w:t>1.1.1. Những công trình nghiên cứu ở nước ngoài</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_Toc135018210 \h </w:instrText>
            </w:r>
            <w:r w:rsidR="00F231D3" w:rsidRPr="00F231D3">
              <w:rPr>
                <w:webHidden/>
                <w:sz w:val="28"/>
                <w:szCs w:val="28"/>
              </w:rPr>
            </w:r>
            <w:r w:rsidR="00F231D3" w:rsidRPr="00F231D3">
              <w:rPr>
                <w:webHidden/>
                <w:sz w:val="28"/>
                <w:szCs w:val="28"/>
              </w:rPr>
              <w:fldChar w:fldCharType="separate"/>
            </w:r>
            <w:r w:rsidR="00A96B8F">
              <w:rPr>
                <w:webHidden/>
                <w:sz w:val="28"/>
                <w:szCs w:val="28"/>
              </w:rPr>
              <w:t>9</w:t>
            </w:r>
            <w:r w:rsidR="00F231D3" w:rsidRPr="00F231D3">
              <w:rPr>
                <w:webHidden/>
                <w:sz w:val="28"/>
                <w:szCs w:val="28"/>
              </w:rPr>
              <w:fldChar w:fldCharType="end"/>
            </w:r>
          </w:hyperlink>
        </w:p>
        <w:p w14:paraId="58BF00F2" w14:textId="77777777" w:rsidR="00F231D3" w:rsidRPr="00F231D3" w:rsidRDefault="00E02552" w:rsidP="00F231D3">
          <w:pPr>
            <w:pStyle w:val="TOC3"/>
            <w:rPr>
              <w:rFonts w:eastAsiaTheme="minorEastAsia"/>
              <w:i w:val="0"/>
              <w:sz w:val="28"/>
              <w:szCs w:val="28"/>
            </w:rPr>
          </w:pPr>
          <w:hyperlink w:anchor="_Toc135018211" w:history="1">
            <w:r w:rsidR="00F231D3" w:rsidRPr="00F231D3">
              <w:rPr>
                <w:rStyle w:val="Hyperlink"/>
                <w:sz w:val="28"/>
                <w:szCs w:val="28"/>
              </w:rPr>
              <w:t>1.1.2. Những công trình nghiên cứu trong nước</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_Toc135018211 \h </w:instrText>
            </w:r>
            <w:r w:rsidR="00F231D3" w:rsidRPr="00F231D3">
              <w:rPr>
                <w:webHidden/>
                <w:sz w:val="28"/>
                <w:szCs w:val="28"/>
              </w:rPr>
            </w:r>
            <w:r w:rsidR="00F231D3" w:rsidRPr="00F231D3">
              <w:rPr>
                <w:webHidden/>
                <w:sz w:val="28"/>
                <w:szCs w:val="28"/>
              </w:rPr>
              <w:fldChar w:fldCharType="separate"/>
            </w:r>
            <w:r w:rsidR="00A96B8F">
              <w:rPr>
                <w:webHidden/>
                <w:sz w:val="28"/>
                <w:szCs w:val="28"/>
              </w:rPr>
              <w:t>22</w:t>
            </w:r>
            <w:r w:rsidR="00F231D3" w:rsidRPr="00F231D3">
              <w:rPr>
                <w:webHidden/>
                <w:sz w:val="28"/>
                <w:szCs w:val="28"/>
              </w:rPr>
              <w:fldChar w:fldCharType="end"/>
            </w:r>
          </w:hyperlink>
        </w:p>
        <w:p w14:paraId="329423AC" w14:textId="77777777" w:rsidR="00F231D3" w:rsidRPr="00F231D3" w:rsidRDefault="00E02552" w:rsidP="00F231D3">
          <w:pPr>
            <w:pStyle w:val="TOC2"/>
            <w:rPr>
              <w:rFonts w:eastAsiaTheme="minorEastAsia"/>
              <w:noProof/>
            </w:rPr>
          </w:pPr>
          <w:hyperlink w:anchor="_Toc135018212" w:history="1">
            <w:r w:rsidR="00F231D3" w:rsidRPr="00F231D3">
              <w:rPr>
                <w:rStyle w:val="Hyperlink"/>
                <w:noProof/>
              </w:rPr>
              <w:t>1.2. Đánh giá tình hình nghiên cứu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_Toc135018212 \h </w:instrText>
            </w:r>
            <w:r w:rsidR="00F231D3" w:rsidRPr="00F231D3">
              <w:rPr>
                <w:noProof/>
                <w:webHidden/>
              </w:rPr>
            </w:r>
            <w:r w:rsidR="00F231D3" w:rsidRPr="00F231D3">
              <w:rPr>
                <w:noProof/>
                <w:webHidden/>
              </w:rPr>
              <w:fldChar w:fldCharType="separate"/>
            </w:r>
            <w:r w:rsidR="00A96B8F">
              <w:rPr>
                <w:noProof/>
                <w:webHidden/>
              </w:rPr>
              <w:t>29</w:t>
            </w:r>
            <w:r w:rsidR="00F231D3" w:rsidRPr="00F231D3">
              <w:rPr>
                <w:noProof/>
                <w:webHidden/>
              </w:rPr>
              <w:fldChar w:fldCharType="end"/>
            </w:r>
          </w:hyperlink>
        </w:p>
        <w:p w14:paraId="78295C91" w14:textId="77777777" w:rsidR="00F231D3" w:rsidRPr="00F231D3" w:rsidRDefault="00E02552" w:rsidP="00F231D3">
          <w:pPr>
            <w:pStyle w:val="TOC3"/>
            <w:rPr>
              <w:rFonts w:eastAsiaTheme="minorEastAsia"/>
              <w:i w:val="0"/>
              <w:sz w:val="28"/>
              <w:szCs w:val="28"/>
            </w:rPr>
          </w:pPr>
          <w:hyperlink w:anchor="_Toc135018213" w:history="1">
            <w:r w:rsidR="00F231D3" w:rsidRPr="00F231D3">
              <w:rPr>
                <w:rStyle w:val="Hyperlink"/>
                <w:sz w:val="28"/>
                <w:szCs w:val="28"/>
              </w:rPr>
              <w:t>1.2.1. Những vấn đề mà luận án có thể kế thừa và phát triển</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_Toc135018213 \h </w:instrText>
            </w:r>
            <w:r w:rsidR="00F231D3" w:rsidRPr="00F231D3">
              <w:rPr>
                <w:webHidden/>
                <w:sz w:val="28"/>
                <w:szCs w:val="28"/>
              </w:rPr>
            </w:r>
            <w:r w:rsidR="00F231D3" w:rsidRPr="00F231D3">
              <w:rPr>
                <w:webHidden/>
                <w:sz w:val="28"/>
                <w:szCs w:val="28"/>
              </w:rPr>
              <w:fldChar w:fldCharType="separate"/>
            </w:r>
            <w:r w:rsidR="00A96B8F">
              <w:rPr>
                <w:webHidden/>
                <w:sz w:val="28"/>
                <w:szCs w:val="28"/>
              </w:rPr>
              <w:t>29</w:t>
            </w:r>
            <w:r w:rsidR="00F231D3" w:rsidRPr="00F231D3">
              <w:rPr>
                <w:webHidden/>
                <w:sz w:val="28"/>
                <w:szCs w:val="28"/>
              </w:rPr>
              <w:fldChar w:fldCharType="end"/>
            </w:r>
          </w:hyperlink>
        </w:p>
        <w:p w14:paraId="65D113C5" w14:textId="77777777" w:rsidR="00F231D3" w:rsidRPr="00F231D3" w:rsidRDefault="00E02552" w:rsidP="00F231D3">
          <w:pPr>
            <w:pStyle w:val="TOC3"/>
            <w:rPr>
              <w:rFonts w:eastAsiaTheme="minorEastAsia"/>
              <w:i w:val="0"/>
              <w:sz w:val="28"/>
              <w:szCs w:val="28"/>
            </w:rPr>
          </w:pPr>
          <w:hyperlink w:anchor="_Toc135018214" w:history="1">
            <w:r w:rsidR="00F231D3" w:rsidRPr="00F231D3">
              <w:rPr>
                <w:rStyle w:val="Hyperlink"/>
                <w:sz w:val="28"/>
                <w:szCs w:val="28"/>
              </w:rPr>
              <w:t>1.2.2. Khoảng trống nghiên cứu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_Toc135018214 \h </w:instrText>
            </w:r>
            <w:r w:rsidR="00F231D3" w:rsidRPr="00F231D3">
              <w:rPr>
                <w:webHidden/>
                <w:sz w:val="28"/>
                <w:szCs w:val="28"/>
              </w:rPr>
            </w:r>
            <w:r w:rsidR="00F231D3" w:rsidRPr="00F231D3">
              <w:rPr>
                <w:webHidden/>
                <w:sz w:val="28"/>
                <w:szCs w:val="28"/>
              </w:rPr>
              <w:fldChar w:fldCharType="separate"/>
            </w:r>
            <w:r w:rsidR="00A96B8F">
              <w:rPr>
                <w:webHidden/>
                <w:sz w:val="28"/>
                <w:szCs w:val="28"/>
              </w:rPr>
              <w:t>31</w:t>
            </w:r>
            <w:r w:rsidR="00F231D3" w:rsidRPr="00F231D3">
              <w:rPr>
                <w:webHidden/>
                <w:sz w:val="28"/>
                <w:szCs w:val="28"/>
              </w:rPr>
              <w:fldChar w:fldCharType="end"/>
            </w:r>
          </w:hyperlink>
        </w:p>
        <w:p w14:paraId="3F7BB66A" w14:textId="62F17B63" w:rsidR="00F231D3" w:rsidRPr="00F231D3" w:rsidRDefault="00E02552" w:rsidP="00F231D3">
          <w:pPr>
            <w:pStyle w:val="TOC1"/>
            <w:spacing w:after="0" w:line="360" w:lineRule="auto"/>
            <w:rPr>
              <w:rFonts w:eastAsiaTheme="minorEastAsia"/>
              <w:noProof/>
            </w:rPr>
          </w:pPr>
          <w:hyperlink w:anchor="_Toc135018215" w:history="1">
            <w:r w:rsidR="00F231D3" w:rsidRPr="00F231D3">
              <w:rPr>
                <w:rStyle w:val="Hyperlink"/>
                <w:noProof/>
              </w:rPr>
              <w:t xml:space="preserve">CHƯƠNG 2: </w:t>
            </w:r>
          </w:hyperlink>
          <w:hyperlink w:anchor="_Toc135018216" w:history="1">
            <w:r w:rsidR="00F231D3" w:rsidRPr="00F231D3">
              <w:rPr>
                <w:rStyle w:val="Hyperlink"/>
                <w:noProof/>
              </w:rPr>
              <w:t>CƠ SỞ LÝ LUẬN VÀ KINH NGHIỆM QUỐC TẾ VỀ QUẢN LÝ NHÀ NƯỚC ĐỐI VỚI KINH DOANH RƯỢU NHẬP KHẨU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_Toc135018216 \h </w:instrText>
            </w:r>
            <w:r w:rsidR="00F231D3" w:rsidRPr="00F231D3">
              <w:rPr>
                <w:noProof/>
                <w:webHidden/>
              </w:rPr>
            </w:r>
            <w:r w:rsidR="00F231D3" w:rsidRPr="00F231D3">
              <w:rPr>
                <w:noProof/>
                <w:webHidden/>
              </w:rPr>
              <w:fldChar w:fldCharType="separate"/>
            </w:r>
            <w:r w:rsidR="00A96B8F">
              <w:rPr>
                <w:noProof/>
                <w:webHidden/>
              </w:rPr>
              <w:t>34</w:t>
            </w:r>
            <w:r w:rsidR="00F231D3" w:rsidRPr="00F231D3">
              <w:rPr>
                <w:noProof/>
                <w:webHidden/>
              </w:rPr>
              <w:fldChar w:fldCharType="end"/>
            </w:r>
          </w:hyperlink>
        </w:p>
        <w:p w14:paraId="0811E24B" w14:textId="1AE4F805" w:rsidR="00F231D3" w:rsidRPr="00F231D3" w:rsidRDefault="00E02552" w:rsidP="00F231D3">
          <w:pPr>
            <w:pStyle w:val="TOC2"/>
            <w:rPr>
              <w:rFonts w:eastAsiaTheme="minorEastAsia"/>
              <w:noProof/>
            </w:rPr>
          </w:pPr>
          <w:hyperlink w:anchor="_Toc135018217" w:history="1">
            <w:r w:rsidR="00F231D3" w:rsidRPr="00F231D3">
              <w:rPr>
                <w:rStyle w:val="Hyperlink"/>
                <w:noProof/>
              </w:rPr>
              <w:t>2.1. Một số vấn đề lý luận về quản lý nhà nước đối với kinh doanh rượu nhập khẩu…………………..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_Toc135018217 \h </w:instrText>
            </w:r>
            <w:r w:rsidR="00F231D3" w:rsidRPr="00F231D3">
              <w:rPr>
                <w:noProof/>
                <w:webHidden/>
              </w:rPr>
            </w:r>
            <w:r w:rsidR="00F231D3" w:rsidRPr="00F231D3">
              <w:rPr>
                <w:noProof/>
                <w:webHidden/>
              </w:rPr>
              <w:fldChar w:fldCharType="separate"/>
            </w:r>
            <w:r w:rsidR="00A96B8F">
              <w:rPr>
                <w:noProof/>
                <w:webHidden/>
              </w:rPr>
              <w:t>34</w:t>
            </w:r>
            <w:r w:rsidR="00F231D3" w:rsidRPr="00F231D3">
              <w:rPr>
                <w:noProof/>
                <w:webHidden/>
              </w:rPr>
              <w:fldChar w:fldCharType="end"/>
            </w:r>
          </w:hyperlink>
        </w:p>
        <w:p w14:paraId="31230C4C" w14:textId="77777777" w:rsidR="00F231D3" w:rsidRPr="00F231D3" w:rsidRDefault="00E02552" w:rsidP="00F231D3">
          <w:pPr>
            <w:pStyle w:val="TOC3"/>
            <w:rPr>
              <w:rFonts w:eastAsiaTheme="minorEastAsia"/>
              <w:i w:val="0"/>
              <w:sz w:val="28"/>
              <w:szCs w:val="28"/>
            </w:rPr>
          </w:pPr>
          <w:hyperlink w:anchor="_Toc135018218" w:history="1">
            <w:r w:rsidR="00F231D3" w:rsidRPr="00F231D3">
              <w:rPr>
                <w:rStyle w:val="Hyperlink"/>
                <w:sz w:val="28"/>
                <w:szCs w:val="28"/>
              </w:rPr>
              <w:t>2.1.1. Lý luận chung về quản lý nhà nước</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_Toc135018218 \h </w:instrText>
            </w:r>
            <w:r w:rsidR="00F231D3" w:rsidRPr="00F231D3">
              <w:rPr>
                <w:webHidden/>
                <w:sz w:val="28"/>
                <w:szCs w:val="28"/>
              </w:rPr>
            </w:r>
            <w:r w:rsidR="00F231D3" w:rsidRPr="00F231D3">
              <w:rPr>
                <w:webHidden/>
                <w:sz w:val="28"/>
                <w:szCs w:val="28"/>
              </w:rPr>
              <w:fldChar w:fldCharType="separate"/>
            </w:r>
            <w:r w:rsidR="00A96B8F">
              <w:rPr>
                <w:webHidden/>
                <w:sz w:val="28"/>
                <w:szCs w:val="28"/>
              </w:rPr>
              <w:t>34</w:t>
            </w:r>
            <w:r w:rsidR="00F231D3" w:rsidRPr="00F231D3">
              <w:rPr>
                <w:webHidden/>
                <w:sz w:val="28"/>
                <w:szCs w:val="28"/>
              </w:rPr>
              <w:fldChar w:fldCharType="end"/>
            </w:r>
          </w:hyperlink>
        </w:p>
        <w:p w14:paraId="289B8A2A" w14:textId="77777777" w:rsidR="00F231D3" w:rsidRPr="00F231D3" w:rsidRDefault="00E02552" w:rsidP="00F231D3">
          <w:pPr>
            <w:pStyle w:val="TOC3"/>
            <w:rPr>
              <w:rFonts w:eastAsiaTheme="minorEastAsia"/>
              <w:i w:val="0"/>
              <w:sz w:val="28"/>
              <w:szCs w:val="28"/>
            </w:rPr>
          </w:pPr>
          <w:hyperlink w:anchor="_Toc135018219" w:history="1">
            <w:r w:rsidR="00F231D3" w:rsidRPr="00F231D3">
              <w:rPr>
                <w:rStyle w:val="Hyperlink"/>
                <w:sz w:val="28"/>
                <w:szCs w:val="28"/>
              </w:rPr>
              <w:t>2.1.2. Lý luận về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_Toc135018219 \h </w:instrText>
            </w:r>
            <w:r w:rsidR="00F231D3" w:rsidRPr="00F231D3">
              <w:rPr>
                <w:webHidden/>
                <w:sz w:val="28"/>
                <w:szCs w:val="28"/>
              </w:rPr>
            </w:r>
            <w:r w:rsidR="00F231D3" w:rsidRPr="00F231D3">
              <w:rPr>
                <w:webHidden/>
                <w:sz w:val="28"/>
                <w:szCs w:val="28"/>
              </w:rPr>
              <w:fldChar w:fldCharType="separate"/>
            </w:r>
            <w:r w:rsidR="00A96B8F">
              <w:rPr>
                <w:webHidden/>
                <w:sz w:val="28"/>
                <w:szCs w:val="28"/>
              </w:rPr>
              <w:t>37</w:t>
            </w:r>
            <w:r w:rsidR="00F231D3" w:rsidRPr="00F231D3">
              <w:rPr>
                <w:webHidden/>
                <w:sz w:val="28"/>
                <w:szCs w:val="28"/>
              </w:rPr>
              <w:fldChar w:fldCharType="end"/>
            </w:r>
          </w:hyperlink>
        </w:p>
        <w:p w14:paraId="72103CD4" w14:textId="77777777" w:rsidR="00F231D3" w:rsidRPr="00F231D3" w:rsidRDefault="00E02552" w:rsidP="00F231D3">
          <w:pPr>
            <w:pStyle w:val="TOC3"/>
            <w:rPr>
              <w:rFonts w:eastAsiaTheme="minorEastAsia"/>
              <w:i w:val="0"/>
              <w:sz w:val="28"/>
              <w:szCs w:val="28"/>
            </w:rPr>
          </w:pPr>
          <w:hyperlink w:anchor="_Toc135018220" w:history="1">
            <w:r w:rsidR="00F231D3" w:rsidRPr="00F231D3">
              <w:rPr>
                <w:rStyle w:val="Hyperlink"/>
                <w:sz w:val="28"/>
                <w:szCs w:val="28"/>
              </w:rPr>
              <w:t>2.1.3. Khái niệm, đặc điểm và vai trò của quản lý nhà nước đối với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_Toc135018220 \h </w:instrText>
            </w:r>
            <w:r w:rsidR="00F231D3" w:rsidRPr="00F231D3">
              <w:rPr>
                <w:webHidden/>
                <w:sz w:val="28"/>
                <w:szCs w:val="28"/>
              </w:rPr>
            </w:r>
            <w:r w:rsidR="00F231D3" w:rsidRPr="00F231D3">
              <w:rPr>
                <w:webHidden/>
                <w:sz w:val="28"/>
                <w:szCs w:val="28"/>
              </w:rPr>
              <w:fldChar w:fldCharType="separate"/>
            </w:r>
            <w:r w:rsidR="00A96B8F">
              <w:rPr>
                <w:webHidden/>
                <w:sz w:val="28"/>
                <w:szCs w:val="28"/>
              </w:rPr>
              <w:t>46</w:t>
            </w:r>
            <w:r w:rsidR="00F231D3" w:rsidRPr="00F231D3">
              <w:rPr>
                <w:webHidden/>
                <w:sz w:val="28"/>
                <w:szCs w:val="28"/>
              </w:rPr>
              <w:fldChar w:fldCharType="end"/>
            </w:r>
          </w:hyperlink>
        </w:p>
        <w:p w14:paraId="73FA8D78" w14:textId="77777777" w:rsidR="00F231D3" w:rsidRPr="00F231D3" w:rsidRDefault="00E02552" w:rsidP="00F231D3">
          <w:pPr>
            <w:pStyle w:val="TOC2"/>
            <w:rPr>
              <w:rFonts w:eastAsiaTheme="minorEastAsia"/>
              <w:noProof/>
            </w:rPr>
          </w:pPr>
          <w:hyperlink w:anchor="_Toc135018221" w:history="1">
            <w:r w:rsidR="00F231D3" w:rsidRPr="00F231D3">
              <w:rPr>
                <w:rStyle w:val="Hyperlink"/>
                <w:noProof/>
              </w:rPr>
              <w:t>2.2.  Nội dung quản lý nhà nước đối với kinh doanh rượu nhập khẩu</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_Toc135018221 \h </w:instrText>
            </w:r>
            <w:r w:rsidR="00F231D3" w:rsidRPr="00F231D3">
              <w:rPr>
                <w:noProof/>
                <w:webHidden/>
              </w:rPr>
            </w:r>
            <w:r w:rsidR="00F231D3" w:rsidRPr="00F231D3">
              <w:rPr>
                <w:noProof/>
                <w:webHidden/>
              </w:rPr>
              <w:fldChar w:fldCharType="separate"/>
            </w:r>
            <w:r w:rsidR="00A96B8F">
              <w:rPr>
                <w:noProof/>
                <w:webHidden/>
              </w:rPr>
              <w:t>53</w:t>
            </w:r>
            <w:r w:rsidR="00F231D3" w:rsidRPr="00F231D3">
              <w:rPr>
                <w:noProof/>
                <w:webHidden/>
              </w:rPr>
              <w:fldChar w:fldCharType="end"/>
            </w:r>
          </w:hyperlink>
        </w:p>
        <w:p w14:paraId="6E12298E" w14:textId="77777777" w:rsidR="00F231D3" w:rsidRPr="00F231D3" w:rsidRDefault="00E02552" w:rsidP="00F231D3">
          <w:pPr>
            <w:pStyle w:val="TOC3"/>
            <w:rPr>
              <w:rFonts w:eastAsiaTheme="minorEastAsia"/>
              <w:i w:val="0"/>
              <w:sz w:val="28"/>
              <w:szCs w:val="28"/>
            </w:rPr>
          </w:pPr>
          <w:hyperlink w:anchor="_Toc135018222" w:history="1">
            <w:r w:rsidR="00F231D3" w:rsidRPr="00F231D3">
              <w:rPr>
                <w:rStyle w:val="Hyperlink"/>
                <w:sz w:val="28"/>
                <w:szCs w:val="28"/>
              </w:rPr>
              <w:t>2.2.1. Xây dựng và ban hành các văn bản quy phạm pháp luật về quản lý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_Toc135018222 \h </w:instrText>
            </w:r>
            <w:r w:rsidR="00F231D3" w:rsidRPr="00F231D3">
              <w:rPr>
                <w:webHidden/>
                <w:sz w:val="28"/>
                <w:szCs w:val="28"/>
              </w:rPr>
            </w:r>
            <w:r w:rsidR="00F231D3" w:rsidRPr="00F231D3">
              <w:rPr>
                <w:webHidden/>
                <w:sz w:val="28"/>
                <w:szCs w:val="28"/>
              </w:rPr>
              <w:fldChar w:fldCharType="separate"/>
            </w:r>
            <w:r w:rsidR="00A96B8F">
              <w:rPr>
                <w:webHidden/>
                <w:sz w:val="28"/>
                <w:szCs w:val="28"/>
              </w:rPr>
              <w:t>53</w:t>
            </w:r>
            <w:r w:rsidR="00F231D3" w:rsidRPr="00F231D3">
              <w:rPr>
                <w:webHidden/>
                <w:sz w:val="28"/>
                <w:szCs w:val="28"/>
              </w:rPr>
              <w:fldChar w:fldCharType="end"/>
            </w:r>
          </w:hyperlink>
        </w:p>
        <w:p w14:paraId="49D11B41" w14:textId="2EBC2A38" w:rsidR="00F231D3" w:rsidRPr="00F231D3" w:rsidRDefault="00E02552" w:rsidP="00F231D3">
          <w:pPr>
            <w:pStyle w:val="TOC3"/>
            <w:rPr>
              <w:rFonts w:eastAsiaTheme="minorEastAsia"/>
              <w:i w:val="0"/>
              <w:sz w:val="28"/>
              <w:szCs w:val="28"/>
            </w:rPr>
          </w:pPr>
          <w:hyperlink w:anchor="_Toc135018223" w:history="1">
            <w:r w:rsidR="00F231D3" w:rsidRPr="00F231D3">
              <w:rPr>
                <w:rStyle w:val="Hyperlink"/>
                <w:sz w:val="28"/>
                <w:szCs w:val="28"/>
              </w:rPr>
              <w:t>2.2.2. Tổ chức thực hiện quản lý nhà nước đối với kinh doanh rượu nhập khẩu</w:t>
            </w:r>
            <w:r w:rsidR="00F231D3">
              <w:rPr>
                <w:rStyle w:val="Hyperlink"/>
                <w:sz w:val="28"/>
                <w:szCs w:val="28"/>
              </w:rPr>
              <w:t>………………….</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_Toc135018223 \h </w:instrText>
            </w:r>
            <w:r w:rsidR="00F231D3" w:rsidRPr="00F231D3">
              <w:rPr>
                <w:webHidden/>
                <w:sz w:val="28"/>
                <w:szCs w:val="28"/>
              </w:rPr>
            </w:r>
            <w:r w:rsidR="00F231D3" w:rsidRPr="00F231D3">
              <w:rPr>
                <w:webHidden/>
                <w:sz w:val="28"/>
                <w:szCs w:val="28"/>
              </w:rPr>
              <w:fldChar w:fldCharType="separate"/>
            </w:r>
            <w:r w:rsidR="00A96B8F">
              <w:rPr>
                <w:webHidden/>
                <w:sz w:val="28"/>
                <w:szCs w:val="28"/>
              </w:rPr>
              <w:t>55</w:t>
            </w:r>
            <w:r w:rsidR="00F231D3" w:rsidRPr="00F231D3">
              <w:rPr>
                <w:webHidden/>
                <w:sz w:val="28"/>
                <w:szCs w:val="28"/>
              </w:rPr>
              <w:fldChar w:fldCharType="end"/>
            </w:r>
          </w:hyperlink>
        </w:p>
        <w:p w14:paraId="760F7164" w14:textId="77777777" w:rsidR="00F231D3" w:rsidRPr="00F231D3" w:rsidRDefault="00E02552" w:rsidP="00F231D3">
          <w:pPr>
            <w:pStyle w:val="TOC3"/>
            <w:rPr>
              <w:rFonts w:eastAsiaTheme="minorEastAsia"/>
              <w:i w:val="0"/>
              <w:sz w:val="28"/>
              <w:szCs w:val="28"/>
            </w:rPr>
          </w:pPr>
          <w:hyperlink w:anchor="_Toc135018224" w:history="1">
            <w:r w:rsidR="00F231D3" w:rsidRPr="00F231D3">
              <w:rPr>
                <w:rStyle w:val="Hyperlink"/>
                <w:sz w:val="28"/>
                <w:szCs w:val="28"/>
              </w:rPr>
              <w:t>2.2.3. Kiểm tra, thanh tra về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_Toc135018224 \h </w:instrText>
            </w:r>
            <w:r w:rsidR="00F231D3" w:rsidRPr="00F231D3">
              <w:rPr>
                <w:webHidden/>
                <w:sz w:val="28"/>
                <w:szCs w:val="28"/>
              </w:rPr>
            </w:r>
            <w:r w:rsidR="00F231D3" w:rsidRPr="00F231D3">
              <w:rPr>
                <w:webHidden/>
                <w:sz w:val="28"/>
                <w:szCs w:val="28"/>
              </w:rPr>
              <w:fldChar w:fldCharType="separate"/>
            </w:r>
            <w:r w:rsidR="00A96B8F">
              <w:rPr>
                <w:webHidden/>
                <w:sz w:val="28"/>
                <w:szCs w:val="28"/>
              </w:rPr>
              <w:t>56</w:t>
            </w:r>
            <w:r w:rsidR="00F231D3" w:rsidRPr="00F231D3">
              <w:rPr>
                <w:webHidden/>
                <w:sz w:val="28"/>
                <w:szCs w:val="28"/>
              </w:rPr>
              <w:fldChar w:fldCharType="end"/>
            </w:r>
          </w:hyperlink>
        </w:p>
        <w:p w14:paraId="497DEEEE" w14:textId="77777777" w:rsidR="00F231D3" w:rsidRPr="00F231D3" w:rsidRDefault="00E02552" w:rsidP="00F231D3">
          <w:pPr>
            <w:pStyle w:val="TOC2"/>
            <w:rPr>
              <w:rFonts w:eastAsiaTheme="minorEastAsia"/>
              <w:noProof/>
            </w:rPr>
          </w:pPr>
          <w:hyperlink w:anchor="_Toc135018225" w:history="1">
            <w:r w:rsidR="00F231D3" w:rsidRPr="00F231D3">
              <w:rPr>
                <w:rStyle w:val="Hyperlink"/>
                <w:noProof/>
              </w:rPr>
              <w:t>2.3. Nhân tố ảnh hưởng và tiêu chí đánh giá quản lý nhà nước về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_Toc135018225 \h </w:instrText>
            </w:r>
            <w:r w:rsidR="00F231D3" w:rsidRPr="00F231D3">
              <w:rPr>
                <w:noProof/>
                <w:webHidden/>
              </w:rPr>
            </w:r>
            <w:r w:rsidR="00F231D3" w:rsidRPr="00F231D3">
              <w:rPr>
                <w:noProof/>
                <w:webHidden/>
              </w:rPr>
              <w:fldChar w:fldCharType="separate"/>
            </w:r>
            <w:r w:rsidR="00A96B8F">
              <w:rPr>
                <w:noProof/>
                <w:webHidden/>
              </w:rPr>
              <w:t>58</w:t>
            </w:r>
            <w:r w:rsidR="00F231D3" w:rsidRPr="00F231D3">
              <w:rPr>
                <w:noProof/>
                <w:webHidden/>
              </w:rPr>
              <w:fldChar w:fldCharType="end"/>
            </w:r>
          </w:hyperlink>
        </w:p>
        <w:p w14:paraId="7F4405FC" w14:textId="5BF4CB03" w:rsidR="00F231D3" w:rsidRPr="00F231D3" w:rsidRDefault="00E02552" w:rsidP="00F231D3">
          <w:pPr>
            <w:pStyle w:val="TOC3"/>
            <w:rPr>
              <w:rFonts w:eastAsiaTheme="minorEastAsia"/>
              <w:i w:val="0"/>
              <w:sz w:val="28"/>
              <w:szCs w:val="28"/>
            </w:rPr>
          </w:pPr>
          <w:hyperlink w:anchor="_Toc135018226" w:history="1">
            <w:r w:rsidR="00F231D3" w:rsidRPr="00F231D3">
              <w:rPr>
                <w:rStyle w:val="Hyperlink"/>
                <w:sz w:val="28"/>
                <w:szCs w:val="28"/>
              </w:rPr>
              <w:t>2.3.1. Nhân tố ảnh hưởng đến quản lý nhà nước về kinh doanh rượu nhập khẩu</w:t>
            </w:r>
            <w:r w:rsidR="00F231D3">
              <w:rPr>
                <w:rStyle w:val="Hyperlink"/>
                <w:sz w:val="28"/>
                <w:szCs w:val="28"/>
              </w:rPr>
              <w:t>………………..</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_Toc135018226 \h </w:instrText>
            </w:r>
            <w:r w:rsidR="00F231D3" w:rsidRPr="00F231D3">
              <w:rPr>
                <w:webHidden/>
                <w:sz w:val="28"/>
                <w:szCs w:val="28"/>
              </w:rPr>
            </w:r>
            <w:r w:rsidR="00F231D3" w:rsidRPr="00F231D3">
              <w:rPr>
                <w:webHidden/>
                <w:sz w:val="28"/>
                <w:szCs w:val="28"/>
              </w:rPr>
              <w:fldChar w:fldCharType="separate"/>
            </w:r>
            <w:r w:rsidR="00A96B8F">
              <w:rPr>
                <w:webHidden/>
                <w:sz w:val="28"/>
                <w:szCs w:val="28"/>
              </w:rPr>
              <w:t>58</w:t>
            </w:r>
            <w:r w:rsidR="00F231D3" w:rsidRPr="00F231D3">
              <w:rPr>
                <w:webHidden/>
                <w:sz w:val="28"/>
                <w:szCs w:val="28"/>
              </w:rPr>
              <w:fldChar w:fldCharType="end"/>
            </w:r>
          </w:hyperlink>
        </w:p>
        <w:p w14:paraId="6FA69978" w14:textId="224ECD41" w:rsidR="00F231D3" w:rsidRPr="00F231D3" w:rsidRDefault="00E02552" w:rsidP="00F231D3">
          <w:pPr>
            <w:pStyle w:val="TOC3"/>
            <w:rPr>
              <w:rFonts w:eastAsiaTheme="minorEastAsia"/>
              <w:i w:val="0"/>
              <w:sz w:val="28"/>
              <w:szCs w:val="28"/>
            </w:rPr>
          </w:pPr>
          <w:hyperlink w:anchor="_Toc135018227" w:history="1">
            <w:r w:rsidR="00F231D3" w:rsidRPr="00F231D3">
              <w:rPr>
                <w:rStyle w:val="Hyperlink"/>
                <w:sz w:val="28"/>
                <w:szCs w:val="28"/>
              </w:rPr>
              <w:t>2.3.2. Tiêu chí đánh giá quản lý nhà nước đối với kinh doanh rượu nhập khẩu</w:t>
            </w:r>
            <w:r w:rsidR="00F231D3">
              <w:rPr>
                <w:rStyle w:val="Hyperlink"/>
                <w:sz w:val="28"/>
                <w:szCs w:val="28"/>
              </w:rPr>
              <w:t>………………….</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_Toc135018227 \h </w:instrText>
            </w:r>
            <w:r w:rsidR="00F231D3" w:rsidRPr="00F231D3">
              <w:rPr>
                <w:webHidden/>
                <w:sz w:val="28"/>
                <w:szCs w:val="28"/>
              </w:rPr>
            </w:r>
            <w:r w:rsidR="00F231D3" w:rsidRPr="00F231D3">
              <w:rPr>
                <w:webHidden/>
                <w:sz w:val="28"/>
                <w:szCs w:val="28"/>
              </w:rPr>
              <w:fldChar w:fldCharType="separate"/>
            </w:r>
            <w:r w:rsidR="00A96B8F">
              <w:rPr>
                <w:webHidden/>
                <w:sz w:val="28"/>
                <w:szCs w:val="28"/>
              </w:rPr>
              <w:t>64</w:t>
            </w:r>
            <w:r w:rsidR="00F231D3" w:rsidRPr="00F231D3">
              <w:rPr>
                <w:webHidden/>
                <w:sz w:val="28"/>
                <w:szCs w:val="28"/>
              </w:rPr>
              <w:fldChar w:fldCharType="end"/>
            </w:r>
          </w:hyperlink>
        </w:p>
        <w:p w14:paraId="655A7346" w14:textId="77777777" w:rsidR="00F231D3" w:rsidRPr="00F231D3" w:rsidRDefault="00E02552" w:rsidP="00F231D3">
          <w:pPr>
            <w:pStyle w:val="TOC2"/>
            <w:rPr>
              <w:rFonts w:eastAsiaTheme="minorEastAsia"/>
              <w:noProof/>
            </w:rPr>
          </w:pPr>
          <w:hyperlink w:anchor="_Toc135018228" w:history="1">
            <w:r w:rsidR="00F231D3" w:rsidRPr="00F231D3">
              <w:rPr>
                <w:rStyle w:val="Hyperlink"/>
                <w:noProof/>
              </w:rPr>
              <w:t>2.4. Kinh nghiệm quốc tế về quản lý nhà nước đối với kinh doanh rượu nhập khẩu và một số bài học đối với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_Toc135018228 \h </w:instrText>
            </w:r>
            <w:r w:rsidR="00F231D3" w:rsidRPr="00F231D3">
              <w:rPr>
                <w:noProof/>
                <w:webHidden/>
              </w:rPr>
            </w:r>
            <w:r w:rsidR="00F231D3" w:rsidRPr="00F231D3">
              <w:rPr>
                <w:noProof/>
                <w:webHidden/>
              </w:rPr>
              <w:fldChar w:fldCharType="separate"/>
            </w:r>
            <w:r w:rsidR="00A96B8F">
              <w:rPr>
                <w:noProof/>
                <w:webHidden/>
              </w:rPr>
              <w:t>67</w:t>
            </w:r>
            <w:r w:rsidR="00F231D3" w:rsidRPr="00F231D3">
              <w:rPr>
                <w:noProof/>
                <w:webHidden/>
              </w:rPr>
              <w:fldChar w:fldCharType="end"/>
            </w:r>
          </w:hyperlink>
        </w:p>
        <w:p w14:paraId="5A0526CF" w14:textId="77777777" w:rsidR="00F231D3" w:rsidRPr="00F231D3" w:rsidRDefault="00E02552" w:rsidP="00F231D3">
          <w:pPr>
            <w:pStyle w:val="TOC3"/>
            <w:rPr>
              <w:rFonts w:eastAsiaTheme="minorEastAsia"/>
              <w:i w:val="0"/>
              <w:sz w:val="28"/>
              <w:szCs w:val="28"/>
            </w:rPr>
          </w:pPr>
          <w:hyperlink w:anchor="_Toc135018229" w:history="1">
            <w:r w:rsidR="00F231D3" w:rsidRPr="00F231D3">
              <w:rPr>
                <w:rStyle w:val="Hyperlink"/>
                <w:sz w:val="28"/>
                <w:szCs w:val="28"/>
              </w:rPr>
              <w:t>2.4.1. Kinh nghiệm của một số quốc gia về quản lý nhà nước đối với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_Toc135018229 \h </w:instrText>
            </w:r>
            <w:r w:rsidR="00F231D3" w:rsidRPr="00F231D3">
              <w:rPr>
                <w:webHidden/>
                <w:sz w:val="28"/>
                <w:szCs w:val="28"/>
              </w:rPr>
            </w:r>
            <w:r w:rsidR="00F231D3" w:rsidRPr="00F231D3">
              <w:rPr>
                <w:webHidden/>
                <w:sz w:val="28"/>
                <w:szCs w:val="28"/>
              </w:rPr>
              <w:fldChar w:fldCharType="separate"/>
            </w:r>
            <w:r w:rsidR="00A96B8F">
              <w:rPr>
                <w:webHidden/>
                <w:sz w:val="28"/>
                <w:szCs w:val="28"/>
              </w:rPr>
              <w:t>67</w:t>
            </w:r>
            <w:r w:rsidR="00F231D3" w:rsidRPr="00F231D3">
              <w:rPr>
                <w:webHidden/>
                <w:sz w:val="28"/>
                <w:szCs w:val="28"/>
              </w:rPr>
              <w:fldChar w:fldCharType="end"/>
            </w:r>
          </w:hyperlink>
        </w:p>
        <w:p w14:paraId="12AEC000" w14:textId="77777777" w:rsidR="00F231D3" w:rsidRPr="00F231D3" w:rsidRDefault="00E02552" w:rsidP="00F231D3">
          <w:pPr>
            <w:pStyle w:val="TOC3"/>
            <w:rPr>
              <w:rFonts w:eastAsiaTheme="minorEastAsia"/>
              <w:i w:val="0"/>
              <w:sz w:val="28"/>
              <w:szCs w:val="28"/>
            </w:rPr>
          </w:pPr>
          <w:hyperlink w:anchor="_Toc135018230" w:history="1">
            <w:r w:rsidR="00F231D3" w:rsidRPr="00F231D3">
              <w:rPr>
                <w:rStyle w:val="Hyperlink"/>
                <w:sz w:val="28"/>
                <w:szCs w:val="28"/>
              </w:rPr>
              <w:t>2.4.2. Bài học có thể vận đối với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_Toc135018230 \h </w:instrText>
            </w:r>
            <w:r w:rsidR="00F231D3" w:rsidRPr="00F231D3">
              <w:rPr>
                <w:webHidden/>
                <w:sz w:val="28"/>
                <w:szCs w:val="28"/>
              </w:rPr>
            </w:r>
            <w:r w:rsidR="00F231D3" w:rsidRPr="00F231D3">
              <w:rPr>
                <w:webHidden/>
                <w:sz w:val="28"/>
                <w:szCs w:val="28"/>
              </w:rPr>
              <w:fldChar w:fldCharType="separate"/>
            </w:r>
            <w:r w:rsidR="00A96B8F">
              <w:rPr>
                <w:webHidden/>
                <w:sz w:val="28"/>
                <w:szCs w:val="28"/>
              </w:rPr>
              <w:t>76</w:t>
            </w:r>
            <w:r w:rsidR="00F231D3" w:rsidRPr="00F231D3">
              <w:rPr>
                <w:webHidden/>
                <w:sz w:val="28"/>
                <w:szCs w:val="28"/>
              </w:rPr>
              <w:fldChar w:fldCharType="end"/>
            </w:r>
          </w:hyperlink>
        </w:p>
        <w:p w14:paraId="3EC77210" w14:textId="597D18A8" w:rsidR="00F231D3" w:rsidRPr="00F231D3" w:rsidRDefault="00E02552" w:rsidP="00F231D3">
          <w:pPr>
            <w:pStyle w:val="TOC1"/>
            <w:spacing w:after="0" w:line="360" w:lineRule="auto"/>
            <w:rPr>
              <w:rFonts w:eastAsiaTheme="minorEastAsia"/>
              <w:noProof/>
            </w:rPr>
          </w:pPr>
          <w:hyperlink w:anchor="_Toc135018231" w:history="1">
            <w:r w:rsidR="00F231D3" w:rsidRPr="00F231D3">
              <w:rPr>
                <w:rStyle w:val="Hyperlink"/>
                <w:noProof/>
              </w:rPr>
              <w:t>CHƯƠNG 3:</w:t>
            </w:r>
            <w:r w:rsidR="00F231D3" w:rsidRPr="00F231D3">
              <w:rPr>
                <w:noProof/>
                <w:webHidden/>
              </w:rPr>
              <w:t xml:space="preserve"> </w:t>
            </w:r>
          </w:hyperlink>
          <w:hyperlink w:anchor="_Toc135018232" w:history="1">
            <w:r w:rsidR="00F231D3" w:rsidRPr="00F231D3">
              <w:rPr>
                <w:rStyle w:val="Hyperlink"/>
                <w:noProof/>
              </w:rPr>
              <w:t>THỰC TRẠNG QUẢN LÝ NHÀ NƯỚC ĐỐI VỚI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_Toc135018232 \h </w:instrText>
            </w:r>
            <w:r w:rsidR="00F231D3" w:rsidRPr="00F231D3">
              <w:rPr>
                <w:noProof/>
                <w:webHidden/>
              </w:rPr>
            </w:r>
            <w:r w:rsidR="00F231D3" w:rsidRPr="00F231D3">
              <w:rPr>
                <w:noProof/>
                <w:webHidden/>
              </w:rPr>
              <w:fldChar w:fldCharType="separate"/>
            </w:r>
            <w:r w:rsidR="00A96B8F">
              <w:rPr>
                <w:noProof/>
                <w:webHidden/>
              </w:rPr>
              <w:t>79</w:t>
            </w:r>
            <w:r w:rsidR="00F231D3" w:rsidRPr="00F231D3">
              <w:rPr>
                <w:noProof/>
                <w:webHidden/>
              </w:rPr>
              <w:fldChar w:fldCharType="end"/>
            </w:r>
          </w:hyperlink>
        </w:p>
        <w:p w14:paraId="046FB019" w14:textId="77777777" w:rsidR="00F231D3" w:rsidRPr="00F231D3" w:rsidRDefault="00E02552" w:rsidP="00F231D3">
          <w:pPr>
            <w:pStyle w:val="TOC2"/>
            <w:rPr>
              <w:rFonts w:eastAsiaTheme="minorEastAsia"/>
              <w:noProof/>
            </w:rPr>
          </w:pPr>
          <w:hyperlink w:anchor="_Toc135018233" w:history="1">
            <w:r w:rsidR="00F231D3" w:rsidRPr="00F231D3">
              <w:rPr>
                <w:rStyle w:val="Hyperlink"/>
                <w:noProof/>
              </w:rPr>
              <w:t>3.1. Khái quát về tình hình kinh doanh rượu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_Toc135018233 \h </w:instrText>
            </w:r>
            <w:r w:rsidR="00F231D3" w:rsidRPr="00F231D3">
              <w:rPr>
                <w:noProof/>
                <w:webHidden/>
              </w:rPr>
            </w:r>
            <w:r w:rsidR="00F231D3" w:rsidRPr="00F231D3">
              <w:rPr>
                <w:noProof/>
                <w:webHidden/>
              </w:rPr>
              <w:fldChar w:fldCharType="separate"/>
            </w:r>
            <w:r w:rsidR="00A96B8F">
              <w:rPr>
                <w:noProof/>
                <w:webHidden/>
              </w:rPr>
              <w:t>79</w:t>
            </w:r>
            <w:r w:rsidR="00F231D3" w:rsidRPr="00F231D3">
              <w:rPr>
                <w:noProof/>
                <w:webHidden/>
              </w:rPr>
              <w:fldChar w:fldCharType="end"/>
            </w:r>
          </w:hyperlink>
        </w:p>
        <w:p w14:paraId="4BC37238" w14:textId="77777777" w:rsidR="00F231D3" w:rsidRPr="00F231D3" w:rsidRDefault="00E02552" w:rsidP="00F231D3">
          <w:pPr>
            <w:pStyle w:val="TOC3"/>
            <w:rPr>
              <w:rFonts w:eastAsiaTheme="minorEastAsia"/>
              <w:i w:val="0"/>
              <w:sz w:val="28"/>
              <w:szCs w:val="28"/>
            </w:rPr>
          </w:pPr>
          <w:hyperlink w:anchor="_Toc135018234" w:history="1">
            <w:r w:rsidR="00F231D3" w:rsidRPr="00F231D3">
              <w:rPr>
                <w:rStyle w:val="Hyperlink"/>
                <w:sz w:val="28"/>
                <w:szCs w:val="28"/>
              </w:rPr>
              <w:t>3.1.1. Tình hình sản xuất rượu ở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_Toc135018234 \h </w:instrText>
            </w:r>
            <w:r w:rsidR="00F231D3" w:rsidRPr="00F231D3">
              <w:rPr>
                <w:webHidden/>
                <w:sz w:val="28"/>
                <w:szCs w:val="28"/>
              </w:rPr>
            </w:r>
            <w:r w:rsidR="00F231D3" w:rsidRPr="00F231D3">
              <w:rPr>
                <w:webHidden/>
                <w:sz w:val="28"/>
                <w:szCs w:val="28"/>
              </w:rPr>
              <w:fldChar w:fldCharType="separate"/>
            </w:r>
            <w:r w:rsidR="00A96B8F">
              <w:rPr>
                <w:webHidden/>
                <w:sz w:val="28"/>
                <w:szCs w:val="28"/>
              </w:rPr>
              <w:t>79</w:t>
            </w:r>
            <w:r w:rsidR="00F231D3" w:rsidRPr="00F231D3">
              <w:rPr>
                <w:webHidden/>
                <w:sz w:val="28"/>
                <w:szCs w:val="28"/>
              </w:rPr>
              <w:fldChar w:fldCharType="end"/>
            </w:r>
          </w:hyperlink>
        </w:p>
        <w:p w14:paraId="24019E98" w14:textId="77777777" w:rsidR="00F231D3" w:rsidRPr="00F231D3" w:rsidRDefault="00E02552" w:rsidP="00F231D3">
          <w:pPr>
            <w:pStyle w:val="TOC3"/>
            <w:rPr>
              <w:rFonts w:eastAsiaTheme="minorEastAsia"/>
              <w:i w:val="0"/>
              <w:sz w:val="28"/>
              <w:szCs w:val="28"/>
            </w:rPr>
          </w:pPr>
          <w:hyperlink w:anchor="_Toc135018235" w:history="1">
            <w:r w:rsidR="00F231D3" w:rsidRPr="00F231D3">
              <w:rPr>
                <w:rStyle w:val="Hyperlink"/>
                <w:sz w:val="28"/>
                <w:szCs w:val="28"/>
              </w:rPr>
              <w:t>3.1.2. Tình hình tiêu thụ rượu ở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_Toc135018235 \h </w:instrText>
            </w:r>
            <w:r w:rsidR="00F231D3" w:rsidRPr="00F231D3">
              <w:rPr>
                <w:webHidden/>
                <w:sz w:val="28"/>
                <w:szCs w:val="28"/>
              </w:rPr>
            </w:r>
            <w:r w:rsidR="00F231D3" w:rsidRPr="00F231D3">
              <w:rPr>
                <w:webHidden/>
                <w:sz w:val="28"/>
                <w:szCs w:val="28"/>
              </w:rPr>
              <w:fldChar w:fldCharType="separate"/>
            </w:r>
            <w:r w:rsidR="00A96B8F">
              <w:rPr>
                <w:webHidden/>
                <w:sz w:val="28"/>
                <w:szCs w:val="28"/>
              </w:rPr>
              <w:t>80</w:t>
            </w:r>
            <w:r w:rsidR="00F231D3" w:rsidRPr="00F231D3">
              <w:rPr>
                <w:webHidden/>
                <w:sz w:val="28"/>
                <w:szCs w:val="28"/>
              </w:rPr>
              <w:fldChar w:fldCharType="end"/>
            </w:r>
          </w:hyperlink>
        </w:p>
        <w:p w14:paraId="6D2DF54C" w14:textId="77777777" w:rsidR="00F231D3" w:rsidRPr="00F231D3" w:rsidRDefault="00E02552" w:rsidP="00F231D3">
          <w:pPr>
            <w:pStyle w:val="TOC3"/>
            <w:rPr>
              <w:rFonts w:eastAsiaTheme="minorEastAsia"/>
              <w:i w:val="0"/>
              <w:sz w:val="28"/>
              <w:szCs w:val="28"/>
            </w:rPr>
          </w:pPr>
          <w:hyperlink w:anchor="_Toc135018236" w:history="1">
            <w:r w:rsidR="00F231D3" w:rsidRPr="00F231D3">
              <w:rPr>
                <w:rStyle w:val="Hyperlink"/>
                <w:sz w:val="28"/>
                <w:szCs w:val="28"/>
              </w:rPr>
              <w:t>3.1.3. Tình hình nhập khẩu rượu của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_Toc135018236 \h </w:instrText>
            </w:r>
            <w:r w:rsidR="00F231D3" w:rsidRPr="00F231D3">
              <w:rPr>
                <w:webHidden/>
                <w:sz w:val="28"/>
                <w:szCs w:val="28"/>
              </w:rPr>
            </w:r>
            <w:r w:rsidR="00F231D3" w:rsidRPr="00F231D3">
              <w:rPr>
                <w:webHidden/>
                <w:sz w:val="28"/>
                <w:szCs w:val="28"/>
              </w:rPr>
              <w:fldChar w:fldCharType="separate"/>
            </w:r>
            <w:r w:rsidR="00A96B8F">
              <w:rPr>
                <w:webHidden/>
                <w:sz w:val="28"/>
                <w:szCs w:val="28"/>
              </w:rPr>
              <w:t>82</w:t>
            </w:r>
            <w:r w:rsidR="00F231D3" w:rsidRPr="00F231D3">
              <w:rPr>
                <w:webHidden/>
                <w:sz w:val="28"/>
                <w:szCs w:val="28"/>
              </w:rPr>
              <w:fldChar w:fldCharType="end"/>
            </w:r>
          </w:hyperlink>
        </w:p>
        <w:p w14:paraId="17285AC6" w14:textId="77777777" w:rsidR="00F231D3" w:rsidRPr="00F231D3" w:rsidRDefault="00E02552" w:rsidP="00F231D3">
          <w:pPr>
            <w:pStyle w:val="TOC2"/>
            <w:rPr>
              <w:rFonts w:eastAsiaTheme="minorEastAsia"/>
              <w:noProof/>
            </w:rPr>
          </w:pPr>
          <w:hyperlink w:anchor="_Toc135018237" w:history="1">
            <w:r w:rsidR="00F231D3" w:rsidRPr="00F231D3">
              <w:rPr>
                <w:rStyle w:val="Hyperlink"/>
                <w:noProof/>
              </w:rPr>
              <w:t>3.2. Quản lý nhà nước đối với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_Toc135018237 \h </w:instrText>
            </w:r>
            <w:r w:rsidR="00F231D3" w:rsidRPr="00F231D3">
              <w:rPr>
                <w:noProof/>
                <w:webHidden/>
              </w:rPr>
            </w:r>
            <w:r w:rsidR="00F231D3" w:rsidRPr="00F231D3">
              <w:rPr>
                <w:noProof/>
                <w:webHidden/>
              </w:rPr>
              <w:fldChar w:fldCharType="separate"/>
            </w:r>
            <w:r w:rsidR="00A96B8F">
              <w:rPr>
                <w:noProof/>
                <w:webHidden/>
              </w:rPr>
              <w:t>85</w:t>
            </w:r>
            <w:r w:rsidR="00F231D3" w:rsidRPr="00F231D3">
              <w:rPr>
                <w:noProof/>
                <w:webHidden/>
              </w:rPr>
              <w:fldChar w:fldCharType="end"/>
            </w:r>
          </w:hyperlink>
        </w:p>
        <w:p w14:paraId="022F22A5" w14:textId="0217A13B" w:rsidR="00F231D3" w:rsidRPr="00F231D3" w:rsidRDefault="00E02552" w:rsidP="00F231D3">
          <w:pPr>
            <w:pStyle w:val="TOC3"/>
            <w:rPr>
              <w:rFonts w:eastAsiaTheme="minorEastAsia"/>
              <w:i w:val="0"/>
              <w:sz w:val="28"/>
              <w:szCs w:val="28"/>
            </w:rPr>
          </w:pPr>
          <w:hyperlink w:anchor="_Toc135018238" w:history="1">
            <w:r w:rsidR="00F231D3" w:rsidRPr="00F231D3">
              <w:rPr>
                <w:rStyle w:val="Hyperlink"/>
                <w:sz w:val="28"/>
                <w:szCs w:val="28"/>
              </w:rPr>
              <w:t>3.2.1. Thực trạng tổ chức bộ máy quản lý nhà nước về kinh doanh rượu của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_Toc135018238 \h </w:instrText>
            </w:r>
            <w:r w:rsidR="00F231D3" w:rsidRPr="00F231D3">
              <w:rPr>
                <w:webHidden/>
                <w:sz w:val="28"/>
                <w:szCs w:val="28"/>
              </w:rPr>
            </w:r>
            <w:r w:rsidR="00F231D3" w:rsidRPr="00F231D3">
              <w:rPr>
                <w:webHidden/>
                <w:sz w:val="28"/>
                <w:szCs w:val="28"/>
              </w:rPr>
              <w:fldChar w:fldCharType="separate"/>
            </w:r>
            <w:r w:rsidR="00A96B8F">
              <w:rPr>
                <w:webHidden/>
                <w:sz w:val="28"/>
                <w:szCs w:val="28"/>
              </w:rPr>
              <w:t>85</w:t>
            </w:r>
            <w:r w:rsidR="00F231D3" w:rsidRPr="00F231D3">
              <w:rPr>
                <w:webHidden/>
                <w:sz w:val="28"/>
                <w:szCs w:val="28"/>
              </w:rPr>
              <w:fldChar w:fldCharType="end"/>
            </w:r>
          </w:hyperlink>
        </w:p>
        <w:p w14:paraId="6550B6B5" w14:textId="77777777" w:rsidR="00F231D3" w:rsidRPr="00F231D3" w:rsidRDefault="00E02552" w:rsidP="00F231D3">
          <w:pPr>
            <w:pStyle w:val="TOC3"/>
            <w:rPr>
              <w:rFonts w:eastAsiaTheme="minorEastAsia"/>
              <w:i w:val="0"/>
              <w:sz w:val="28"/>
              <w:szCs w:val="28"/>
            </w:rPr>
          </w:pPr>
          <w:hyperlink w:anchor="_Toc135018239" w:history="1">
            <w:r w:rsidR="00F231D3" w:rsidRPr="00F231D3">
              <w:rPr>
                <w:rStyle w:val="Hyperlink"/>
                <w:sz w:val="28"/>
                <w:szCs w:val="28"/>
              </w:rPr>
              <w:t>3.2.2. Thực trạng chính sách, pháp luật quản lý nhà nước đối với kinh doanh rượu nhập khẩu ở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_Toc135018239 \h </w:instrText>
            </w:r>
            <w:r w:rsidR="00F231D3" w:rsidRPr="00F231D3">
              <w:rPr>
                <w:webHidden/>
                <w:sz w:val="28"/>
                <w:szCs w:val="28"/>
              </w:rPr>
            </w:r>
            <w:r w:rsidR="00F231D3" w:rsidRPr="00F231D3">
              <w:rPr>
                <w:webHidden/>
                <w:sz w:val="28"/>
                <w:szCs w:val="28"/>
              </w:rPr>
              <w:fldChar w:fldCharType="separate"/>
            </w:r>
            <w:r w:rsidR="00A96B8F">
              <w:rPr>
                <w:webHidden/>
                <w:sz w:val="28"/>
                <w:szCs w:val="28"/>
              </w:rPr>
              <w:t>89</w:t>
            </w:r>
            <w:r w:rsidR="00F231D3" w:rsidRPr="00F231D3">
              <w:rPr>
                <w:webHidden/>
                <w:sz w:val="28"/>
                <w:szCs w:val="28"/>
              </w:rPr>
              <w:fldChar w:fldCharType="end"/>
            </w:r>
          </w:hyperlink>
        </w:p>
        <w:p w14:paraId="647E2262" w14:textId="77777777" w:rsidR="00F231D3" w:rsidRPr="00F231D3" w:rsidRDefault="00E02552" w:rsidP="00F231D3">
          <w:pPr>
            <w:pStyle w:val="TOC3"/>
            <w:rPr>
              <w:rFonts w:eastAsiaTheme="minorEastAsia"/>
              <w:i w:val="0"/>
              <w:sz w:val="28"/>
              <w:szCs w:val="28"/>
            </w:rPr>
          </w:pPr>
          <w:hyperlink w:anchor="_Toc135018240" w:history="1">
            <w:r w:rsidR="00F231D3" w:rsidRPr="00F231D3">
              <w:rPr>
                <w:rStyle w:val="Hyperlink"/>
                <w:sz w:val="28"/>
                <w:szCs w:val="28"/>
              </w:rPr>
              <w:t>3.2.3. Thực trạng tổ chức thực hiện quản lý nhà nước đối với kinh doanh rượu nhập khẩu ở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_Toc135018240 \h </w:instrText>
            </w:r>
            <w:r w:rsidR="00F231D3" w:rsidRPr="00F231D3">
              <w:rPr>
                <w:webHidden/>
                <w:sz w:val="28"/>
                <w:szCs w:val="28"/>
              </w:rPr>
            </w:r>
            <w:r w:rsidR="00F231D3" w:rsidRPr="00F231D3">
              <w:rPr>
                <w:webHidden/>
                <w:sz w:val="28"/>
                <w:szCs w:val="28"/>
              </w:rPr>
              <w:fldChar w:fldCharType="separate"/>
            </w:r>
            <w:r w:rsidR="00A96B8F">
              <w:rPr>
                <w:webHidden/>
                <w:sz w:val="28"/>
                <w:szCs w:val="28"/>
              </w:rPr>
              <w:t>109</w:t>
            </w:r>
            <w:r w:rsidR="00F231D3" w:rsidRPr="00F231D3">
              <w:rPr>
                <w:webHidden/>
                <w:sz w:val="28"/>
                <w:szCs w:val="28"/>
              </w:rPr>
              <w:fldChar w:fldCharType="end"/>
            </w:r>
          </w:hyperlink>
        </w:p>
        <w:p w14:paraId="55F9F845" w14:textId="77777777" w:rsidR="00F231D3" w:rsidRPr="00F231D3" w:rsidRDefault="00E02552" w:rsidP="00F231D3">
          <w:pPr>
            <w:pStyle w:val="TOC3"/>
            <w:rPr>
              <w:rFonts w:eastAsiaTheme="minorEastAsia"/>
              <w:i w:val="0"/>
              <w:sz w:val="28"/>
              <w:szCs w:val="28"/>
            </w:rPr>
          </w:pPr>
          <w:hyperlink w:anchor="_Toc135018241" w:history="1">
            <w:r w:rsidR="00F231D3" w:rsidRPr="00F231D3">
              <w:rPr>
                <w:rStyle w:val="Hyperlink"/>
                <w:sz w:val="28"/>
                <w:szCs w:val="28"/>
              </w:rPr>
              <w:t>3.2.4. Thực trạng công tác thanh tra, kiểm tra và xử lý vi phạm trong hoạt động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_Toc135018241 \h </w:instrText>
            </w:r>
            <w:r w:rsidR="00F231D3" w:rsidRPr="00F231D3">
              <w:rPr>
                <w:webHidden/>
                <w:sz w:val="28"/>
                <w:szCs w:val="28"/>
              </w:rPr>
            </w:r>
            <w:r w:rsidR="00F231D3" w:rsidRPr="00F231D3">
              <w:rPr>
                <w:webHidden/>
                <w:sz w:val="28"/>
                <w:szCs w:val="28"/>
              </w:rPr>
              <w:fldChar w:fldCharType="separate"/>
            </w:r>
            <w:r w:rsidR="00A96B8F">
              <w:rPr>
                <w:webHidden/>
                <w:sz w:val="28"/>
                <w:szCs w:val="28"/>
              </w:rPr>
              <w:t>116</w:t>
            </w:r>
            <w:r w:rsidR="00F231D3" w:rsidRPr="00F231D3">
              <w:rPr>
                <w:webHidden/>
                <w:sz w:val="28"/>
                <w:szCs w:val="28"/>
              </w:rPr>
              <w:fldChar w:fldCharType="end"/>
            </w:r>
          </w:hyperlink>
        </w:p>
        <w:p w14:paraId="71B653C4" w14:textId="77777777" w:rsidR="00F231D3" w:rsidRPr="00F231D3" w:rsidRDefault="00E02552" w:rsidP="00F231D3">
          <w:pPr>
            <w:pStyle w:val="TOC2"/>
            <w:rPr>
              <w:rFonts w:eastAsiaTheme="minorEastAsia"/>
              <w:noProof/>
            </w:rPr>
          </w:pPr>
          <w:hyperlink w:anchor="_Toc135018242" w:history="1">
            <w:r w:rsidR="00F231D3" w:rsidRPr="00F231D3">
              <w:rPr>
                <w:rStyle w:val="Hyperlink"/>
                <w:noProof/>
              </w:rPr>
              <w:t>3.3. Đánh giá chung về thực trạng quản lý nhà nước đối với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_Toc135018242 \h </w:instrText>
            </w:r>
            <w:r w:rsidR="00F231D3" w:rsidRPr="00F231D3">
              <w:rPr>
                <w:noProof/>
                <w:webHidden/>
              </w:rPr>
            </w:r>
            <w:r w:rsidR="00F231D3" w:rsidRPr="00F231D3">
              <w:rPr>
                <w:noProof/>
                <w:webHidden/>
              </w:rPr>
              <w:fldChar w:fldCharType="separate"/>
            </w:r>
            <w:r w:rsidR="00A96B8F">
              <w:rPr>
                <w:noProof/>
                <w:webHidden/>
              </w:rPr>
              <w:t>117</w:t>
            </w:r>
            <w:r w:rsidR="00F231D3" w:rsidRPr="00F231D3">
              <w:rPr>
                <w:noProof/>
                <w:webHidden/>
              </w:rPr>
              <w:fldChar w:fldCharType="end"/>
            </w:r>
          </w:hyperlink>
        </w:p>
        <w:p w14:paraId="7AB88B33" w14:textId="77777777" w:rsidR="00F231D3" w:rsidRPr="00F231D3" w:rsidRDefault="00E02552" w:rsidP="00F231D3">
          <w:pPr>
            <w:pStyle w:val="TOC3"/>
            <w:rPr>
              <w:rFonts w:eastAsiaTheme="minorEastAsia"/>
              <w:i w:val="0"/>
              <w:sz w:val="28"/>
              <w:szCs w:val="28"/>
            </w:rPr>
          </w:pPr>
          <w:hyperlink w:anchor="_Toc135018243" w:history="1">
            <w:r w:rsidR="00F231D3" w:rsidRPr="00F231D3">
              <w:rPr>
                <w:rStyle w:val="Hyperlink"/>
                <w:sz w:val="28"/>
                <w:szCs w:val="28"/>
              </w:rPr>
              <w:t>3.3.1. Những kết quả đạt được</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_Toc135018243 \h </w:instrText>
            </w:r>
            <w:r w:rsidR="00F231D3" w:rsidRPr="00F231D3">
              <w:rPr>
                <w:webHidden/>
                <w:sz w:val="28"/>
                <w:szCs w:val="28"/>
              </w:rPr>
            </w:r>
            <w:r w:rsidR="00F231D3" w:rsidRPr="00F231D3">
              <w:rPr>
                <w:webHidden/>
                <w:sz w:val="28"/>
                <w:szCs w:val="28"/>
              </w:rPr>
              <w:fldChar w:fldCharType="separate"/>
            </w:r>
            <w:r w:rsidR="00A96B8F">
              <w:rPr>
                <w:webHidden/>
                <w:sz w:val="28"/>
                <w:szCs w:val="28"/>
              </w:rPr>
              <w:t>117</w:t>
            </w:r>
            <w:r w:rsidR="00F231D3" w:rsidRPr="00F231D3">
              <w:rPr>
                <w:webHidden/>
                <w:sz w:val="28"/>
                <w:szCs w:val="28"/>
              </w:rPr>
              <w:fldChar w:fldCharType="end"/>
            </w:r>
          </w:hyperlink>
        </w:p>
        <w:p w14:paraId="14C10D41" w14:textId="77777777" w:rsidR="00F231D3" w:rsidRPr="00F231D3" w:rsidRDefault="00E02552" w:rsidP="00F231D3">
          <w:pPr>
            <w:pStyle w:val="TOC3"/>
            <w:rPr>
              <w:rFonts w:eastAsiaTheme="minorEastAsia"/>
              <w:i w:val="0"/>
              <w:sz w:val="28"/>
              <w:szCs w:val="28"/>
            </w:rPr>
          </w:pPr>
          <w:hyperlink w:anchor="_Toc135018244" w:history="1">
            <w:r w:rsidR="00F231D3" w:rsidRPr="00F231D3">
              <w:rPr>
                <w:rStyle w:val="Hyperlink"/>
                <w:sz w:val="28"/>
                <w:szCs w:val="28"/>
              </w:rPr>
              <w:t>3.3.2. Bất cập, hạn chế và nguyên nhân</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_Toc135018244 \h </w:instrText>
            </w:r>
            <w:r w:rsidR="00F231D3" w:rsidRPr="00F231D3">
              <w:rPr>
                <w:webHidden/>
                <w:sz w:val="28"/>
                <w:szCs w:val="28"/>
              </w:rPr>
            </w:r>
            <w:r w:rsidR="00F231D3" w:rsidRPr="00F231D3">
              <w:rPr>
                <w:webHidden/>
                <w:sz w:val="28"/>
                <w:szCs w:val="28"/>
              </w:rPr>
              <w:fldChar w:fldCharType="separate"/>
            </w:r>
            <w:r w:rsidR="00A96B8F">
              <w:rPr>
                <w:webHidden/>
                <w:sz w:val="28"/>
                <w:szCs w:val="28"/>
              </w:rPr>
              <w:t>121</w:t>
            </w:r>
            <w:r w:rsidR="00F231D3" w:rsidRPr="00F231D3">
              <w:rPr>
                <w:webHidden/>
                <w:sz w:val="28"/>
                <w:szCs w:val="28"/>
              </w:rPr>
              <w:fldChar w:fldCharType="end"/>
            </w:r>
          </w:hyperlink>
        </w:p>
        <w:p w14:paraId="4DDE725F" w14:textId="7DD6ADCF" w:rsidR="00F231D3" w:rsidRPr="00F231D3" w:rsidRDefault="00E02552" w:rsidP="00F231D3">
          <w:pPr>
            <w:pStyle w:val="TOC1"/>
            <w:spacing w:after="0" w:line="360" w:lineRule="auto"/>
            <w:rPr>
              <w:rFonts w:eastAsiaTheme="minorEastAsia"/>
              <w:noProof/>
            </w:rPr>
          </w:pPr>
          <w:hyperlink w:anchor="_Toc135018245" w:history="1">
            <w:r w:rsidR="00F231D3" w:rsidRPr="00F231D3">
              <w:rPr>
                <w:rStyle w:val="Hyperlink"/>
                <w:noProof/>
              </w:rPr>
              <w:t>CHƯƠNG 4:</w:t>
            </w:r>
            <w:r w:rsidR="00F231D3" w:rsidRPr="00F231D3">
              <w:rPr>
                <w:noProof/>
                <w:webHidden/>
              </w:rPr>
              <w:t xml:space="preserve"> </w:t>
            </w:r>
          </w:hyperlink>
          <w:hyperlink w:anchor="_Toc135018246" w:history="1">
            <w:r w:rsidR="00F231D3" w:rsidRPr="00F231D3">
              <w:rPr>
                <w:rStyle w:val="Hyperlink"/>
                <w:noProof/>
              </w:rPr>
              <w:t>GIẢI PHÁP HOÀN THIỆN QUẢN LÝ NHÀ NƯỚC ĐỐI VỚI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_Toc135018246 \h </w:instrText>
            </w:r>
            <w:r w:rsidR="00F231D3" w:rsidRPr="00F231D3">
              <w:rPr>
                <w:noProof/>
                <w:webHidden/>
              </w:rPr>
            </w:r>
            <w:r w:rsidR="00F231D3" w:rsidRPr="00F231D3">
              <w:rPr>
                <w:noProof/>
                <w:webHidden/>
              </w:rPr>
              <w:fldChar w:fldCharType="separate"/>
            </w:r>
            <w:r w:rsidR="00A96B8F">
              <w:rPr>
                <w:noProof/>
                <w:webHidden/>
              </w:rPr>
              <w:t>131</w:t>
            </w:r>
            <w:r w:rsidR="00F231D3" w:rsidRPr="00F231D3">
              <w:rPr>
                <w:noProof/>
                <w:webHidden/>
              </w:rPr>
              <w:fldChar w:fldCharType="end"/>
            </w:r>
          </w:hyperlink>
        </w:p>
        <w:p w14:paraId="69D67350" w14:textId="77777777" w:rsidR="00F231D3" w:rsidRPr="00F231D3" w:rsidRDefault="00E02552" w:rsidP="00F231D3">
          <w:pPr>
            <w:pStyle w:val="TOC2"/>
            <w:rPr>
              <w:rFonts w:eastAsiaTheme="minorEastAsia"/>
              <w:noProof/>
            </w:rPr>
          </w:pPr>
          <w:hyperlink w:anchor="_Toc135018247" w:history="1">
            <w:r w:rsidR="00F231D3" w:rsidRPr="00F231D3">
              <w:rPr>
                <w:rStyle w:val="Hyperlink"/>
                <w:noProof/>
              </w:rPr>
              <w:t>4.1. Mục tiêu, quan điểm hoàn thiện quản lý nhà nước đối với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_Toc135018247 \h </w:instrText>
            </w:r>
            <w:r w:rsidR="00F231D3" w:rsidRPr="00F231D3">
              <w:rPr>
                <w:noProof/>
                <w:webHidden/>
              </w:rPr>
            </w:r>
            <w:r w:rsidR="00F231D3" w:rsidRPr="00F231D3">
              <w:rPr>
                <w:noProof/>
                <w:webHidden/>
              </w:rPr>
              <w:fldChar w:fldCharType="separate"/>
            </w:r>
            <w:r w:rsidR="00A96B8F">
              <w:rPr>
                <w:noProof/>
                <w:webHidden/>
              </w:rPr>
              <w:t>131</w:t>
            </w:r>
            <w:r w:rsidR="00F231D3" w:rsidRPr="00F231D3">
              <w:rPr>
                <w:noProof/>
                <w:webHidden/>
              </w:rPr>
              <w:fldChar w:fldCharType="end"/>
            </w:r>
          </w:hyperlink>
        </w:p>
        <w:p w14:paraId="6312A4DE" w14:textId="77777777" w:rsidR="00F231D3" w:rsidRPr="00F231D3" w:rsidRDefault="00E02552" w:rsidP="00F231D3">
          <w:pPr>
            <w:pStyle w:val="TOC3"/>
            <w:rPr>
              <w:rFonts w:eastAsiaTheme="minorEastAsia"/>
              <w:i w:val="0"/>
              <w:sz w:val="28"/>
              <w:szCs w:val="28"/>
            </w:rPr>
          </w:pPr>
          <w:hyperlink w:anchor="_Toc135018248" w:history="1">
            <w:r w:rsidR="00F231D3" w:rsidRPr="00F231D3">
              <w:rPr>
                <w:rStyle w:val="Hyperlink"/>
                <w:sz w:val="28"/>
                <w:szCs w:val="28"/>
              </w:rPr>
              <w:t>4.1.1. Mục tiêu tổng quát của quản lý nhà nước đối với kinh doanh rượu nhập khẩu ở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_Toc135018248 \h </w:instrText>
            </w:r>
            <w:r w:rsidR="00F231D3" w:rsidRPr="00F231D3">
              <w:rPr>
                <w:webHidden/>
                <w:sz w:val="28"/>
                <w:szCs w:val="28"/>
              </w:rPr>
            </w:r>
            <w:r w:rsidR="00F231D3" w:rsidRPr="00F231D3">
              <w:rPr>
                <w:webHidden/>
                <w:sz w:val="28"/>
                <w:szCs w:val="28"/>
              </w:rPr>
              <w:fldChar w:fldCharType="separate"/>
            </w:r>
            <w:r w:rsidR="00A96B8F">
              <w:rPr>
                <w:webHidden/>
                <w:sz w:val="28"/>
                <w:szCs w:val="28"/>
              </w:rPr>
              <w:t>131</w:t>
            </w:r>
            <w:r w:rsidR="00F231D3" w:rsidRPr="00F231D3">
              <w:rPr>
                <w:webHidden/>
                <w:sz w:val="28"/>
                <w:szCs w:val="28"/>
              </w:rPr>
              <w:fldChar w:fldCharType="end"/>
            </w:r>
          </w:hyperlink>
        </w:p>
        <w:p w14:paraId="5D4BCC90" w14:textId="77777777" w:rsidR="00F231D3" w:rsidRPr="00F231D3" w:rsidRDefault="00E02552" w:rsidP="00F231D3">
          <w:pPr>
            <w:pStyle w:val="TOC3"/>
            <w:rPr>
              <w:rFonts w:eastAsiaTheme="minorEastAsia"/>
              <w:i w:val="0"/>
              <w:sz w:val="28"/>
              <w:szCs w:val="28"/>
            </w:rPr>
          </w:pPr>
          <w:hyperlink w:anchor="_Toc135018249" w:history="1">
            <w:r w:rsidR="00F231D3" w:rsidRPr="00F231D3">
              <w:rPr>
                <w:rStyle w:val="Hyperlink"/>
                <w:sz w:val="28"/>
                <w:szCs w:val="28"/>
              </w:rPr>
              <w:t>4.1.2. Quan điểm hoàn thiện quản lý nhà nước đối với kinh doanh rượu nhập khẩu ở Việt Nam</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_Toc135018249 \h </w:instrText>
            </w:r>
            <w:r w:rsidR="00F231D3" w:rsidRPr="00F231D3">
              <w:rPr>
                <w:webHidden/>
                <w:sz w:val="28"/>
                <w:szCs w:val="28"/>
              </w:rPr>
            </w:r>
            <w:r w:rsidR="00F231D3" w:rsidRPr="00F231D3">
              <w:rPr>
                <w:webHidden/>
                <w:sz w:val="28"/>
                <w:szCs w:val="28"/>
              </w:rPr>
              <w:fldChar w:fldCharType="separate"/>
            </w:r>
            <w:r w:rsidR="00A96B8F">
              <w:rPr>
                <w:webHidden/>
                <w:sz w:val="28"/>
                <w:szCs w:val="28"/>
              </w:rPr>
              <w:t>132</w:t>
            </w:r>
            <w:r w:rsidR="00F231D3" w:rsidRPr="00F231D3">
              <w:rPr>
                <w:webHidden/>
                <w:sz w:val="28"/>
                <w:szCs w:val="28"/>
              </w:rPr>
              <w:fldChar w:fldCharType="end"/>
            </w:r>
          </w:hyperlink>
        </w:p>
        <w:p w14:paraId="3FF38A14" w14:textId="77777777" w:rsidR="00F231D3" w:rsidRPr="00F231D3" w:rsidRDefault="00E02552" w:rsidP="00F231D3">
          <w:pPr>
            <w:pStyle w:val="TOC2"/>
            <w:rPr>
              <w:rFonts w:eastAsiaTheme="minorEastAsia"/>
              <w:noProof/>
            </w:rPr>
          </w:pPr>
          <w:hyperlink w:anchor="_Toc135018250" w:history="1">
            <w:r w:rsidR="00F231D3" w:rsidRPr="00F231D3">
              <w:rPr>
                <w:rStyle w:val="Hyperlink"/>
                <w:noProof/>
              </w:rPr>
              <w:t>4.2. Định hướng hoàn thiện quản lý nhà nước đối với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_Toc135018250 \h </w:instrText>
            </w:r>
            <w:r w:rsidR="00F231D3" w:rsidRPr="00F231D3">
              <w:rPr>
                <w:noProof/>
                <w:webHidden/>
              </w:rPr>
            </w:r>
            <w:r w:rsidR="00F231D3" w:rsidRPr="00F231D3">
              <w:rPr>
                <w:noProof/>
                <w:webHidden/>
              </w:rPr>
              <w:fldChar w:fldCharType="separate"/>
            </w:r>
            <w:r w:rsidR="00A96B8F">
              <w:rPr>
                <w:noProof/>
                <w:webHidden/>
              </w:rPr>
              <w:t>132</w:t>
            </w:r>
            <w:r w:rsidR="00F231D3" w:rsidRPr="00F231D3">
              <w:rPr>
                <w:noProof/>
                <w:webHidden/>
              </w:rPr>
              <w:fldChar w:fldCharType="end"/>
            </w:r>
          </w:hyperlink>
        </w:p>
        <w:p w14:paraId="7D04EBF7" w14:textId="77777777" w:rsidR="00F231D3" w:rsidRPr="00F231D3" w:rsidRDefault="00E02552" w:rsidP="00F231D3">
          <w:pPr>
            <w:pStyle w:val="TOC2"/>
            <w:rPr>
              <w:rFonts w:eastAsiaTheme="minorEastAsia"/>
              <w:noProof/>
            </w:rPr>
          </w:pPr>
          <w:hyperlink w:anchor="_Toc135018251" w:history="1">
            <w:r w:rsidR="00F231D3" w:rsidRPr="00F231D3">
              <w:rPr>
                <w:rStyle w:val="Hyperlink"/>
                <w:noProof/>
              </w:rPr>
              <w:t>4.3. Một số giải pháp hoàn thiện quản lý nhà nước đối với kinh doanh rượu nhập khẩu ở Việt Nam</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_Toc135018251 \h </w:instrText>
            </w:r>
            <w:r w:rsidR="00F231D3" w:rsidRPr="00F231D3">
              <w:rPr>
                <w:noProof/>
                <w:webHidden/>
              </w:rPr>
            </w:r>
            <w:r w:rsidR="00F231D3" w:rsidRPr="00F231D3">
              <w:rPr>
                <w:noProof/>
                <w:webHidden/>
              </w:rPr>
              <w:fldChar w:fldCharType="separate"/>
            </w:r>
            <w:r w:rsidR="00A96B8F">
              <w:rPr>
                <w:noProof/>
                <w:webHidden/>
              </w:rPr>
              <w:t>134</w:t>
            </w:r>
            <w:r w:rsidR="00F231D3" w:rsidRPr="00F231D3">
              <w:rPr>
                <w:noProof/>
                <w:webHidden/>
              </w:rPr>
              <w:fldChar w:fldCharType="end"/>
            </w:r>
          </w:hyperlink>
        </w:p>
        <w:p w14:paraId="40DD669B" w14:textId="77777777" w:rsidR="00F231D3" w:rsidRPr="00F231D3" w:rsidRDefault="00E02552" w:rsidP="00F231D3">
          <w:pPr>
            <w:pStyle w:val="TOC3"/>
            <w:rPr>
              <w:rFonts w:eastAsiaTheme="minorEastAsia"/>
              <w:i w:val="0"/>
              <w:sz w:val="28"/>
              <w:szCs w:val="28"/>
            </w:rPr>
          </w:pPr>
          <w:hyperlink w:anchor="_Toc135018252" w:history="1">
            <w:r w:rsidR="00F231D3" w:rsidRPr="00F231D3">
              <w:rPr>
                <w:rStyle w:val="Hyperlink"/>
                <w:sz w:val="28"/>
                <w:szCs w:val="28"/>
              </w:rPr>
              <w:t>4.3.1. Hoàn thiện chính sách, pháp luật về quản lý nhà nước đối với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_Toc135018252 \h </w:instrText>
            </w:r>
            <w:r w:rsidR="00F231D3" w:rsidRPr="00F231D3">
              <w:rPr>
                <w:webHidden/>
                <w:sz w:val="28"/>
                <w:szCs w:val="28"/>
              </w:rPr>
            </w:r>
            <w:r w:rsidR="00F231D3" w:rsidRPr="00F231D3">
              <w:rPr>
                <w:webHidden/>
                <w:sz w:val="28"/>
                <w:szCs w:val="28"/>
              </w:rPr>
              <w:fldChar w:fldCharType="separate"/>
            </w:r>
            <w:r w:rsidR="00A96B8F">
              <w:rPr>
                <w:webHidden/>
                <w:sz w:val="28"/>
                <w:szCs w:val="28"/>
              </w:rPr>
              <w:t>134</w:t>
            </w:r>
            <w:r w:rsidR="00F231D3" w:rsidRPr="00F231D3">
              <w:rPr>
                <w:webHidden/>
                <w:sz w:val="28"/>
                <w:szCs w:val="28"/>
              </w:rPr>
              <w:fldChar w:fldCharType="end"/>
            </w:r>
          </w:hyperlink>
        </w:p>
        <w:p w14:paraId="08B6162A" w14:textId="1B6F9675" w:rsidR="00F231D3" w:rsidRPr="00F231D3" w:rsidRDefault="00E02552" w:rsidP="00F231D3">
          <w:pPr>
            <w:pStyle w:val="TOC3"/>
            <w:rPr>
              <w:rFonts w:eastAsiaTheme="minorEastAsia"/>
              <w:i w:val="0"/>
              <w:sz w:val="28"/>
              <w:szCs w:val="28"/>
            </w:rPr>
          </w:pPr>
          <w:hyperlink w:anchor="_Toc135018253" w:history="1">
            <w:r w:rsidR="00F231D3" w:rsidRPr="00F231D3">
              <w:rPr>
                <w:rStyle w:val="Hyperlink"/>
                <w:sz w:val="28"/>
                <w:szCs w:val="28"/>
              </w:rPr>
              <w:t>4.3.2. Kiện toàn và nâng cao năng lực bộ máy quản lý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_Toc135018253 \h </w:instrText>
            </w:r>
            <w:r w:rsidR="00F231D3" w:rsidRPr="00F231D3">
              <w:rPr>
                <w:webHidden/>
                <w:sz w:val="28"/>
                <w:szCs w:val="28"/>
              </w:rPr>
            </w:r>
            <w:r w:rsidR="00F231D3" w:rsidRPr="00F231D3">
              <w:rPr>
                <w:webHidden/>
                <w:sz w:val="28"/>
                <w:szCs w:val="28"/>
              </w:rPr>
              <w:fldChar w:fldCharType="separate"/>
            </w:r>
            <w:r w:rsidR="00A96B8F">
              <w:rPr>
                <w:webHidden/>
                <w:sz w:val="28"/>
                <w:szCs w:val="28"/>
              </w:rPr>
              <w:t>149</w:t>
            </w:r>
            <w:r w:rsidR="00F231D3" w:rsidRPr="00F231D3">
              <w:rPr>
                <w:webHidden/>
                <w:sz w:val="28"/>
                <w:szCs w:val="28"/>
              </w:rPr>
              <w:fldChar w:fldCharType="end"/>
            </w:r>
          </w:hyperlink>
        </w:p>
        <w:p w14:paraId="4C7CF22B" w14:textId="77777777" w:rsidR="00F231D3" w:rsidRPr="00F231D3" w:rsidRDefault="00E02552" w:rsidP="00F231D3">
          <w:pPr>
            <w:pStyle w:val="TOC3"/>
            <w:rPr>
              <w:rFonts w:eastAsiaTheme="minorEastAsia"/>
              <w:i w:val="0"/>
              <w:sz w:val="28"/>
              <w:szCs w:val="28"/>
            </w:rPr>
          </w:pPr>
          <w:hyperlink w:anchor="_Toc135018254" w:history="1">
            <w:r w:rsidR="00F231D3" w:rsidRPr="00F231D3">
              <w:rPr>
                <w:rStyle w:val="Hyperlink"/>
                <w:sz w:val="28"/>
                <w:szCs w:val="28"/>
              </w:rPr>
              <w:t>4.3.3. Nâng cao năng lực của đội ngũ cán bộ làm công tác quản lý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_Toc135018254 \h </w:instrText>
            </w:r>
            <w:r w:rsidR="00F231D3" w:rsidRPr="00F231D3">
              <w:rPr>
                <w:webHidden/>
                <w:sz w:val="28"/>
                <w:szCs w:val="28"/>
              </w:rPr>
            </w:r>
            <w:r w:rsidR="00F231D3" w:rsidRPr="00F231D3">
              <w:rPr>
                <w:webHidden/>
                <w:sz w:val="28"/>
                <w:szCs w:val="28"/>
              </w:rPr>
              <w:fldChar w:fldCharType="separate"/>
            </w:r>
            <w:r w:rsidR="00A96B8F">
              <w:rPr>
                <w:webHidden/>
                <w:sz w:val="28"/>
                <w:szCs w:val="28"/>
              </w:rPr>
              <w:t>149</w:t>
            </w:r>
            <w:r w:rsidR="00F231D3" w:rsidRPr="00F231D3">
              <w:rPr>
                <w:webHidden/>
                <w:sz w:val="28"/>
                <w:szCs w:val="28"/>
              </w:rPr>
              <w:fldChar w:fldCharType="end"/>
            </w:r>
          </w:hyperlink>
        </w:p>
        <w:p w14:paraId="70633C33" w14:textId="77777777" w:rsidR="00F231D3" w:rsidRPr="00F231D3" w:rsidRDefault="00E02552" w:rsidP="00F231D3">
          <w:pPr>
            <w:pStyle w:val="TOC3"/>
            <w:rPr>
              <w:rFonts w:eastAsiaTheme="minorEastAsia"/>
              <w:i w:val="0"/>
              <w:sz w:val="28"/>
              <w:szCs w:val="28"/>
            </w:rPr>
          </w:pPr>
          <w:hyperlink w:anchor="_Toc135018255" w:history="1">
            <w:r w:rsidR="00F231D3" w:rsidRPr="00F231D3">
              <w:rPr>
                <w:rStyle w:val="Hyperlink"/>
                <w:sz w:val="28"/>
                <w:szCs w:val="28"/>
              </w:rPr>
              <w:t>3.3.4. Tăng cường năng lực hệ thống kiểm nghiệm chất lượng sản phẩm đối với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_Toc135018255 \h </w:instrText>
            </w:r>
            <w:r w:rsidR="00F231D3" w:rsidRPr="00F231D3">
              <w:rPr>
                <w:webHidden/>
                <w:sz w:val="28"/>
                <w:szCs w:val="28"/>
              </w:rPr>
            </w:r>
            <w:r w:rsidR="00F231D3" w:rsidRPr="00F231D3">
              <w:rPr>
                <w:webHidden/>
                <w:sz w:val="28"/>
                <w:szCs w:val="28"/>
              </w:rPr>
              <w:fldChar w:fldCharType="separate"/>
            </w:r>
            <w:r w:rsidR="00A96B8F">
              <w:rPr>
                <w:webHidden/>
                <w:sz w:val="28"/>
                <w:szCs w:val="28"/>
              </w:rPr>
              <w:t>152</w:t>
            </w:r>
            <w:r w:rsidR="00F231D3" w:rsidRPr="00F231D3">
              <w:rPr>
                <w:webHidden/>
                <w:sz w:val="28"/>
                <w:szCs w:val="28"/>
              </w:rPr>
              <w:fldChar w:fldCharType="end"/>
            </w:r>
          </w:hyperlink>
        </w:p>
        <w:p w14:paraId="2A0975E7" w14:textId="77777777" w:rsidR="00F231D3" w:rsidRPr="00F231D3" w:rsidRDefault="00E02552" w:rsidP="00F231D3">
          <w:pPr>
            <w:pStyle w:val="TOC3"/>
            <w:rPr>
              <w:rFonts w:eastAsiaTheme="minorEastAsia"/>
              <w:i w:val="0"/>
              <w:sz w:val="28"/>
              <w:szCs w:val="28"/>
            </w:rPr>
          </w:pPr>
          <w:hyperlink w:anchor="_Toc135018256" w:history="1">
            <w:r w:rsidR="00F231D3" w:rsidRPr="00F231D3">
              <w:rPr>
                <w:rStyle w:val="Hyperlink"/>
                <w:sz w:val="28"/>
                <w:szCs w:val="28"/>
              </w:rPr>
              <w:t>3.3.5. Đẩy mạnh công tác giáo dục, tuyên truyên, phổ biến kiến thức, pháp luật về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_Toc135018256 \h </w:instrText>
            </w:r>
            <w:r w:rsidR="00F231D3" w:rsidRPr="00F231D3">
              <w:rPr>
                <w:webHidden/>
                <w:sz w:val="28"/>
                <w:szCs w:val="28"/>
              </w:rPr>
            </w:r>
            <w:r w:rsidR="00F231D3" w:rsidRPr="00F231D3">
              <w:rPr>
                <w:webHidden/>
                <w:sz w:val="28"/>
                <w:szCs w:val="28"/>
              </w:rPr>
              <w:fldChar w:fldCharType="separate"/>
            </w:r>
            <w:r w:rsidR="00A96B8F">
              <w:rPr>
                <w:webHidden/>
                <w:sz w:val="28"/>
                <w:szCs w:val="28"/>
              </w:rPr>
              <w:t>152</w:t>
            </w:r>
            <w:r w:rsidR="00F231D3" w:rsidRPr="00F231D3">
              <w:rPr>
                <w:webHidden/>
                <w:sz w:val="28"/>
                <w:szCs w:val="28"/>
              </w:rPr>
              <w:fldChar w:fldCharType="end"/>
            </w:r>
          </w:hyperlink>
        </w:p>
        <w:p w14:paraId="47FCDEAF" w14:textId="63154A2A" w:rsidR="00F231D3" w:rsidRPr="00F231D3" w:rsidRDefault="00E02552" w:rsidP="00F231D3">
          <w:pPr>
            <w:pStyle w:val="TOC3"/>
            <w:rPr>
              <w:rFonts w:eastAsiaTheme="minorEastAsia"/>
              <w:i w:val="0"/>
              <w:sz w:val="28"/>
              <w:szCs w:val="28"/>
            </w:rPr>
          </w:pPr>
          <w:hyperlink w:anchor="_Toc135018257" w:history="1">
            <w:r w:rsidR="00F231D3" w:rsidRPr="00F231D3">
              <w:rPr>
                <w:rStyle w:val="Hyperlink"/>
                <w:sz w:val="28"/>
                <w:szCs w:val="28"/>
              </w:rPr>
              <w:t>3.3.6. Giải pháp về kiểm tra, kiểm soát và xử lý vi phạm trong kinh doanh rượu nhập khẩu……………..</w:t>
            </w:r>
            <w:r w:rsidR="00F231D3" w:rsidRPr="00F231D3">
              <w:rPr>
                <w:webHidden/>
                <w:sz w:val="28"/>
                <w:szCs w:val="28"/>
              </w:rPr>
              <w:tab/>
            </w:r>
            <w:r w:rsidR="00F231D3" w:rsidRPr="00F231D3">
              <w:rPr>
                <w:webHidden/>
                <w:sz w:val="28"/>
                <w:szCs w:val="28"/>
              </w:rPr>
              <w:fldChar w:fldCharType="begin"/>
            </w:r>
            <w:r w:rsidR="00F231D3" w:rsidRPr="00F231D3">
              <w:rPr>
                <w:webHidden/>
                <w:sz w:val="28"/>
                <w:szCs w:val="28"/>
              </w:rPr>
              <w:instrText xml:space="preserve"> PAGEREF _Toc135018257 \h </w:instrText>
            </w:r>
            <w:r w:rsidR="00F231D3" w:rsidRPr="00F231D3">
              <w:rPr>
                <w:webHidden/>
                <w:sz w:val="28"/>
                <w:szCs w:val="28"/>
              </w:rPr>
            </w:r>
            <w:r w:rsidR="00F231D3" w:rsidRPr="00F231D3">
              <w:rPr>
                <w:webHidden/>
                <w:sz w:val="28"/>
                <w:szCs w:val="28"/>
              </w:rPr>
              <w:fldChar w:fldCharType="separate"/>
            </w:r>
            <w:r w:rsidR="00A96B8F">
              <w:rPr>
                <w:webHidden/>
                <w:sz w:val="28"/>
                <w:szCs w:val="28"/>
              </w:rPr>
              <w:t>154</w:t>
            </w:r>
            <w:r w:rsidR="00F231D3" w:rsidRPr="00F231D3">
              <w:rPr>
                <w:webHidden/>
                <w:sz w:val="28"/>
                <w:szCs w:val="28"/>
              </w:rPr>
              <w:fldChar w:fldCharType="end"/>
            </w:r>
          </w:hyperlink>
        </w:p>
        <w:p w14:paraId="4AF7A927" w14:textId="77777777" w:rsidR="00F231D3" w:rsidRPr="00F231D3" w:rsidRDefault="00E02552" w:rsidP="00F231D3">
          <w:pPr>
            <w:pStyle w:val="TOC1"/>
            <w:spacing w:after="0" w:line="360" w:lineRule="auto"/>
            <w:rPr>
              <w:rFonts w:eastAsiaTheme="minorEastAsia"/>
              <w:noProof/>
            </w:rPr>
          </w:pPr>
          <w:hyperlink w:anchor="_Toc135018258" w:history="1">
            <w:r w:rsidR="00F231D3" w:rsidRPr="00F231D3">
              <w:rPr>
                <w:rStyle w:val="Hyperlink"/>
                <w:noProof/>
              </w:rPr>
              <w:t>KẾT LUẬN</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_Toc135018258 \h </w:instrText>
            </w:r>
            <w:r w:rsidR="00F231D3" w:rsidRPr="00F231D3">
              <w:rPr>
                <w:noProof/>
                <w:webHidden/>
              </w:rPr>
            </w:r>
            <w:r w:rsidR="00F231D3" w:rsidRPr="00F231D3">
              <w:rPr>
                <w:noProof/>
                <w:webHidden/>
              </w:rPr>
              <w:fldChar w:fldCharType="separate"/>
            </w:r>
            <w:r w:rsidR="00A96B8F">
              <w:rPr>
                <w:noProof/>
                <w:webHidden/>
              </w:rPr>
              <w:t>155</w:t>
            </w:r>
            <w:r w:rsidR="00F231D3" w:rsidRPr="00F231D3">
              <w:rPr>
                <w:noProof/>
                <w:webHidden/>
              </w:rPr>
              <w:fldChar w:fldCharType="end"/>
            </w:r>
          </w:hyperlink>
        </w:p>
        <w:p w14:paraId="1A21253F" w14:textId="77777777" w:rsidR="00F231D3" w:rsidRPr="00F231D3" w:rsidRDefault="00E02552" w:rsidP="00F231D3">
          <w:pPr>
            <w:pStyle w:val="TOC1"/>
            <w:spacing w:after="0" w:line="360" w:lineRule="auto"/>
            <w:rPr>
              <w:rFonts w:eastAsiaTheme="minorEastAsia"/>
              <w:noProof/>
            </w:rPr>
          </w:pPr>
          <w:hyperlink w:anchor="_Toc135018259" w:history="1">
            <w:r w:rsidR="00F231D3" w:rsidRPr="00F231D3">
              <w:rPr>
                <w:rStyle w:val="Hyperlink"/>
                <w:noProof/>
              </w:rPr>
              <w:t>DANH MỤC TÀI LIỆU THAM KHẢO</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_Toc135018259 \h </w:instrText>
            </w:r>
            <w:r w:rsidR="00F231D3" w:rsidRPr="00F231D3">
              <w:rPr>
                <w:noProof/>
                <w:webHidden/>
              </w:rPr>
            </w:r>
            <w:r w:rsidR="00F231D3" w:rsidRPr="00F231D3">
              <w:rPr>
                <w:noProof/>
                <w:webHidden/>
              </w:rPr>
              <w:fldChar w:fldCharType="separate"/>
            </w:r>
            <w:r w:rsidR="00A96B8F">
              <w:rPr>
                <w:noProof/>
                <w:webHidden/>
              </w:rPr>
              <w:t>158</w:t>
            </w:r>
            <w:r w:rsidR="00F231D3" w:rsidRPr="00F231D3">
              <w:rPr>
                <w:noProof/>
                <w:webHidden/>
              </w:rPr>
              <w:fldChar w:fldCharType="end"/>
            </w:r>
          </w:hyperlink>
        </w:p>
        <w:p w14:paraId="4239BD71" w14:textId="77777777" w:rsidR="00F231D3" w:rsidRPr="00F231D3" w:rsidRDefault="00E02552" w:rsidP="00F231D3">
          <w:pPr>
            <w:pStyle w:val="TOC1"/>
            <w:spacing w:after="0" w:line="360" w:lineRule="auto"/>
            <w:rPr>
              <w:rFonts w:eastAsiaTheme="minorEastAsia"/>
              <w:noProof/>
            </w:rPr>
          </w:pPr>
          <w:hyperlink w:anchor="_Toc135018263" w:history="1">
            <w:r w:rsidR="00F231D3" w:rsidRPr="00F231D3">
              <w:rPr>
                <w:rStyle w:val="Hyperlink"/>
                <w:noProof/>
              </w:rPr>
              <w:t>PHỤ LỤC 1:</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_Toc135018263 \h </w:instrText>
            </w:r>
            <w:r w:rsidR="00F231D3" w:rsidRPr="00F231D3">
              <w:rPr>
                <w:noProof/>
                <w:webHidden/>
              </w:rPr>
            </w:r>
            <w:r w:rsidR="00F231D3" w:rsidRPr="00F231D3">
              <w:rPr>
                <w:noProof/>
                <w:webHidden/>
              </w:rPr>
              <w:fldChar w:fldCharType="separate"/>
            </w:r>
            <w:r w:rsidR="00A96B8F">
              <w:rPr>
                <w:noProof/>
                <w:webHidden/>
              </w:rPr>
              <w:t>166</w:t>
            </w:r>
            <w:r w:rsidR="00F231D3" w:rsidRPr="00F231D3">
              <w:rPr>
                <w:noProof/>
                <w:webHidden/>
              </w:rPr>
              <w:fldChar w:fldCharType="end"/>
            </w:r>
          </w:hyperlink>
        </w:p>
        <w:p w14:paraId="3C256215" w14:textId="77777777" w:rsidR="00F231D3" w:rsidRPr="00F231D3" w:rsidRDefault="00E02552" w:rsidP="00F231D3">
          <w:pPr>
            <w:pStyle w:val="TOC1"/>
            <w:spacing w:after="0" w:line="360" w:lineRule="auto"/>
            <w:rPr>
              <w:rFonts w:eastAsiaTheme="minorEastAsia"/>
              <w:noProof/>
            </w:rPr>
          </w:pPr>
          <w:hyperlink w:anchor="_Toc135018264" w:history="1">
            <w:r w:rsidR="00F231D3" w:rsidRPr="00F231D3">
              <w:rPr>
                <w:rStyle w:val="Hyperlink"/>
                <w:noProof/>
              </w:rPr>
              <w:t>PHỤ LỤC 2.</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_Toc135018264 \h </w:instrText>
            </w:r>
            <w:r w:rsidR="00F231D3" w:rsidRPr="00F231D3">
              <w:rPr>
                <w:noProof/>
                <w:webHidden/>
              </w:rPr>
            </w:r>
            <w:r w:rsidR="00F231D3" w:rsidRPr="00F231D3">
              <w:rPr>
                <w:noProof/>
                <w:webHidden/>
              </w:rPr>
              <w:fldChar w:fldCharType="separate"/>
            </w:r>
            <w:r w:rsidR="00A96B8F">
              <w:rPr>
                <w:noProof/>
                <w:webHidden/>
              </w:rPr>
              <w:t>170</w:t>
            </w:r>
            <w:r w:rsidR="00F231D3" w:rsidRPr="00F231D3">
              <w:rPr>
                <w:noProof/>
                <w:webHidden/>
              </w:rPr>
              <w:fldChar w:fldCharType="end"/>
            </w:r>
          </w:hyperlink>
        </w:p>
        <w:p w14:paraId="013084CB" w14:textId="77777777" w:rsidR="00F231D3" w:rsidRPr="00F231D3" w:rsidRDefault="00E02552" w:rsidP="00F231D3">
          <w:pPr>
            <w:pStyle w:val="TOC1"/>
            <w:spacing w:after="0" w:line="360" w:lineRule="auto"/>
            <w:rPr>
              <w:rFonts w:eastAsiaTheme="minorEastAsia"/>
              <w:noProof/>
            </w:rPr>
          </w:pPr>
          <w:hyperlink w:anchor="_Toc135018265" w:history="1">
            <w:r w:rsidR="00F231D3" w:rsidRPr="00F231D3">
              <w:rPr>
                <w:rStyle w:val="Hyperlink"/>
                <w:noProof/>
              </w:rPr>
              <w:t>PHỤ LỤC 3:</w:t>
            </w:r>
            <w:r w:rsidR="00F231D3" w:rsidRPr="00F231D3">
              <w:rPr>
                <w:noProof/>
                <w:webHidden/>
              </w:rPr>
              <w:tab/>
            </w:r>
            <w:r w:rsidR="00F231D3" w:rsidRPr="00F231D3">
              <w:rPr>
                <w:noProof/>
                <w:webHidden/>
              </w:rPr>
              <w:fldChar w:fldCharType="begin"/>
            </w:r>
            <w:r w:rsidR="00F231D3" w:rsidRPr="00F231D3">
              <w:rPr>
                <w:noProof/>
                <w:webHidden/>
              </w:rPr>
              <w:instrText xml:space="preserve"> PAGEREF _Toc135018265 \h </w:instrText>
            </w:r>
            <w:r w:rsidR="00F231D3" w:rsidRPr="00F231D3">
              <w:rPr>
                <w:noProof/>
                <w:webHidden/>
              </w:rPr>
            </w:r>
            <w:r w:rsidR="00F231D3" w:rsidRPr="00F231D3">
              <w:rPr>
                <w:noProof/>
                <w:webHidden/>
              </w:rPr>
              <w:fldChar w:fldCharType="separate"/>
            </w:r>
            <w:r w:rsidR="00A96B8F">
              <w:rPr>
                <w:noProof/>
                <w:webHidden/>
              </w:rPr>
              <w:t>175</w:t>
            </w:r>
            <w:r w:rsidR="00F231D3" w:rsidRPr="00F231D3">
              <w:rPr>
                <w:noProof/>
                <w:webHidden/>
              </w:rPr>
              <w:fldChar w:fldCharType="end"/>
            </w:r>
          </w:hyperlink>
        </w:p>
        <w:p w14:paraId="43E6D214" w14:textId="3BDFA913" w:rsidR="00677F80" w:rsidRDefault="00677F80" w:rsidP="00F231D3">
          <w:pPr>
            <w:spacing w:after="0" w:line="360" w:lineRule="auto"/>
          </w:pPr>
          <w:r w:rsidRPr="00F231D3">
            <w:rPr>
              <w:b/>
              <w:bCs/>
              <w:noProof/>
            </w:rPr>
            <w:fldChar w:fldCharType="end"/>
          </w:r>
        </w:p>
      </w:sdtContent>
    </w:sdt>
    <w:p w14:paraId="0437970B" w14:textId="3F9103FF" w:rsidR="00677F80" w:rsidRDefault="00677F80" w:rsidP="00677F80">
      <w:pPr>
        <w:spacing w:after="0" w:line="360" w:lineRule="auto"/>
      </w:pPr>
    </w:p>
    <w:p w14:paraId="12F99FA6" w14:textId="77777777" w:rsidR="0036012C" w:rsidRDefault="0036012C" w:rsidP="00677F80">
      <w:pPr>
        <w:spacing w:after="0" w:line="360" w:lineRule="auto"/>
        <w:ind w:firstLine="720"/>
        <w:sectPr w:rsidR="0036012C" w:rsidSect="0036012C">
          <w:headerReference w:type="default" r:id="rId10"/>
          <w:pgSz w:w="11907" w:h="16840" w:code="9"/>
          <w:pgMar w:top="1985" w:right="1134" w:bottom="1701" w:left="1701" w:header="709" w:footer="709" w:gutter="0"/>
          <w:pgNumType w:fmt="lowerRoman" w:start="1"/>
          <w:cols w:space="708"/>
          <w:docGrid w:linePitch="360"/>
        </w:sectPr>
      </w:pPr>
    </w:p>
    <w:p w14:paraId="5EBA1755" w14:textId="758666EF" w:rsidR="00FE2B39" w:rsidRPr="0097766E" w:rsidRDefault="00616AA6" w:rsidP="00677F80">
      <w:pPr>
        <w:pStyle w:val="Heading1"/>
        <w:tabs>
          <w:tab w:val="left" w:pos="426"/>
        </w:tabs>
        <w:spacing w:before="0" w:line="360" w:lineRule="auto"/>
        <w:jc w:val="center"/>
        <w:rPr>
          <w:rFonts w:ascii="Times New Roman" w:hAnsi="Times New Roman"/>
          <w:color w:val="auto"/>
          <w:lang w:val="en-US"/>
        </w:rPr>
      </w:pPr>
      <w:bookmarkStart w:id="8" w:name="_Toc135018199"/>
      <w:r w:rsidRPr="0097766E">
        <w:rPr>
          <w:rFonts w:ascii="Times New Roman" w:hAnsi="Times New Roman"/>
          <w:color w:val="auto"/>
          <w:lang w:val="en-US"/>
        </w:rPr>
        <w:lastRenderedPageBreak/>
        <w:t>MỞ ĐẦU</w:t>
      </w:r>
      <w:bookmarkStart w:id="9" w:name="_Toc101421569"/>
      <w:bookmarkEnd w:id="7"/>
      <w:bookmarkEnd w:id="8"/>
    </w:p>
    <w:p w14:paraId="3E0C0E4F" w14:textId="6F7A0E3D" w:rsidR="00E87CE6" w:rsidRPr="0097766E" w:rsidRDefault="00FE2B39" w:rsidP="008A3D06">
      <w:pPr>
        <w:pStyle w:val="Heading2"/>
        <w:spacing w:before="0" w:line="360" w:lineRule="auto"/>
        <w:ind w:firstLine="709"/>
        <w:rPr>
          <w:rFonts w:ascii="Times New Roman" w:hAnsi="Times New Roman"/>
          <w:color w:val="auto"/>
          <w:sz w:val="28"/>
          <w:szCs w:val="28"/>
          <w:lang w:val="en-US"/>
        </w:rPr>
      </w:pPr>
      <w:bookmarkStart w:id="10" w:name="_Toc135018200"/>
      <w:r w:rsidRPr="0097766E">
        <w:rPr>
          <w:rFonts w:ascii="Times New Roman" w:hAnsi="Times New Roman"/>
          <w:color w:val="auto"/>
          <w:sz w:val="28"/>
          <w:szCs w:val="28"/>
          <w:lang w:val="en-US"/>
        </w:rPr>
        <w:t xml:space="preserve">1. </w:t>
      </w:r>
      <w:r w:rsidR="00E87CE6" w:rsidRPr="0097766E">
        <w:rPr>
          <w:rFonts w:ascii="Times New Roman" w:hAnsi="Times New Roman"/>
          <w:color w:val="auto"/>
          <w:sz w:val="28"/>
          <w:szCs w:val="28"/>
          <w:lang w:val="en-US"/>
        </w:rPr>
        <w:t>Tính cấp thiết của đề tài</w:t>
      </w:r>
      <w:bookmarkEnd w:id="9"/>
      <w:bookmarkEnd w:id="10"/>
      <w:r w:rsidR="00B84480" w:rsidRPr="0097766E">
        <w:rPr>
          <w:rFonts w:ascii="Times New Roman" w:hAnsi="Times New Roman"/>
          <w:color w:val="auto"/>
          <w:sz w:val="28"/>
          <w:szCs w:val="28"/>
          <w:lang w:val="en-US"/>
        </w:rPr>
        <w:t xml:space="preserve"> </w:t>
      </w:r>
    </w:p>
    <w:p w14:paraId="04372EBD" w14:textId="32669659" w:rsidR="00FE2B39" w:rsidRPr="0097766E" w:rsidRDefault="00FE2B39" w:rsidP="008A3D06">
      <w:pPr>
        <w:spacing w:after="0" w:line="360" w:lineRule="auto"/>
        <w:ind w:firstLine="720"/>
        <w:jc w:val="both"/>
        <w:rPr>
          <w:bCs/>
        </w:rPr>
      </w:pPr>
      <w:bookmarkStart w:id="11" w:name="_Toc101421570"/>
      <w:r w:rsidRPr="0097766E">
        <w:rPr>
          <w:bCs/>
        </w:rPr>
        <w:t>Việc sử dụng rượu, bia thiếu kiểm soát gây ra những hậu quả nặng nề cả về mặt sức khoẻ, tinh thần cũng như gánh nặng kinh tế đối với người dân. Các kết quả nghiên cứu cho thấy tình hình sử dụng rượu, bia ở Việt Nam đang ở mức cao và có xu hướng gia tăng nhanh, thể hiện qua 3 tiêu chí: mức tiêu thụ lít cồn nguyên chất bình quân đầu người; tỷ lệ người dân có uống rượu, bia và tỷ lệ người uống rượu, bia ở mức nguy hại.</w:t>
      </w:r>
      <w:r w:rsidR="00A3493E">
        <w:rPr>
          <w:bCs/>
        </w:rPr>
        <w:t xml:space="preserve"> </w:t>
      </w:r>
      <w:r w:rsidRPr="0097766E">
        <w:rPr>
          <w:bCs/>
        </w:rPr>
        <w:t>Theo Tổ chức Y tế thế giới (WHO), mức tiêu thụ rượu bia đang tăng nhanh tại Việt Nam. Thống kê từ Báo cáo toàn cầu năm 2018 của WHO cho thấy mức tiêu thụ rượu bia bình quân/người trưởng thành quy đổi ra cồn nguyên chất ở Việt Nam đã tăng từ 3,8 lít/người (2005) lên 8,3 lít năm 2018 (cao hơn mức trung bình của thế giới là 6,4 lít). Mức </w:t>
      </w:r>
      <w:hyperlink r:id="rId11" w:history="1">
        <w:r w:rsidRPr="0097766E">
          <w:rPr>
            <w:bCs/>
          </w:rPr>
          <w:t>tiêu thụ rượu bia</w:t>
        </w:r>
      </w:hyperlink>
      <w:r w:rsidRPr="0097766E">
        <w:rPr>
          <w:bCs/>
        </w:rPr>
        <w:t> tính theo lít cồn nguyên chất bình quân đầu người (trên 15 tuổi) mỗi năm tại Việt Nam là 8,3 lít, tương đương với 170 lít bia mỗi năm. Việt Nam xếp thứ hai trong các nước khu vực Đông Nam Á, xếp thứ 3 châu Á về mức tiêu thụ bình quân rượu bia/người. Tình trạng uống quá độ đến mức nguy hại cũng đang rất phổ biến ở người trưởng thành Việt Nam: 44,2% nam giới, 2015; tăng gần gấp 2 lần so với năm 2010 (25,1%).</w:t>
      </w:r>
    </w:p>
    <w:p w14:paraId="62DF5F94" w14:textId="24A2917A" w:rsidR="00FE2B39" w:rsidRPr="0097766E" w:rsidRDefault="00FE2B39" w:rsidP="008A3D06">
      <w:pPr>
        <w:spacing w:after="0" w:line="360" w:lineRule="auto"/>
        <w:ind w:firstLine="720"/>
        <w:jc w:val="both"/>
        <w:rPr>
          <w:bCs/>
        </w:rPr>
      </w:pPr>
      <w:r w:rsidRPr="0097766E">
        <w:rPr>
          <w:bCs/>
        </w:rPr>
        <w:t xml:space="preserve"> Việc sử dụng rượu, bia </w:t>
      </w:r>
      <w:r w:rsidR="00A3493E">
        <w:rPr>
          <w:bCs/>
        </w:rPr>
        <w:t xml:space="preserve">nói chung </w:t>
      </w:r>
      <w:r w:rsidRPr="0097766E">
        <w:rPr>
          <w:bCs/>
        </w:rPr>
        <w:t xml:space="preserve">ở Việt Nam hiện nay đã và đang gây nên gánh nặng đối với y tế, kinh tế và gia tăng các vấn đề xã hội. </w:t>
      </w:r>
      <w:r w:rsidR="004766A5" w:rsidRPr="0097766E">
        <w:rPr>
          <w:bCs/>
        </w:rPr>
        <w:t>Theo các chuyên gia y tế, s</w:t>
      </w:r>
      <w:r w:rsidRPr="0097766E">
        <w:rPr>
          <w:bCs/>
        </w:rPr>
        <w:t xml:space="preserve">ử dụng rượu/bia là nguyên nhân trực tiếp của ít nhất 30 bệnh, chấn thương và là nguyên nhân gián tiếp của ít nhất 200 loại bệnh tật nằm trong danh mục phân loại bệnh tật quốc tế. Rượu bia </w:t>
      </w:r>
      <w:r w:rsidR="004766A5" w:rsidRPr="0097766E">
        <w:rPr>
          <w:bCs/>
        </w:rPr>
        <w:t xml:space="preserve">cũng </w:t>
      </w:r>
      <w:r w:rsidRPr="0097766E">
        <w:rPr>
          <w:bCs/>
        </w:rPr>
        <w:t xml:space="preserve">là yếu tố nguy cơ xếp thứ 2 trong 10 nguy cơ gây tàn tật và tử vong hàng đầu tại Việt Nam. Theo thống kê của Bộ Y tế, mỗi năm Việt Nam có khoảng hơn 40.800 ca tử vong liên quan đến bia rượu (chiếm tỷ lệ 7,5% trên tổng số bệnh nhân tử vong). Bên cạnh đó, rượu/bia cũng là nguyên nhân lớn nhất gây ra 30% các vụ gây rối trật tự xã hội </w:t>
      </w:r>
      <w:r w:rsidRPr="0097766E">
        <w:rPr>
          <w:bCs/>
        </w:rPr>
        <w:lastRenderedPageBreak/>
        <w:t>và 33,7% các vụ bạo lực gia đình ở Việt Nam. Sử dụng rượu bia cũng là một trong những nguyên nhân làm tăng bất bình đẳng giới và bất bình đẳng kinh tế xã hội, thách thức các nỗ lực giảm nghèo bền vững của Việt Nam.</w:t>
      </w:r>
    </w:p>
    <w:p w14:paraId="23084E15" w14:textId="30DE7938" w:rsidR="00FE2B39" w:rsidRPr="0097766E" w:rsidRDefault="00FE2B39" w:rsidP="008A3D06">
      <w:pPr>
        <w:spacing w:after="0" w:line="360" w:lineRule="auto"/>
        <w:ind w:firstLine="720"/>
        <w:jc w:val="both"/>
        <w:rPr>
          <w:bCs/>
        </w:rPr>
      </w:pPr>
      <w:r w:rsidRPr="0097766E">
        <w:rPr>
          <w:bCs/>
        </w:rPr>
        <w:t xml:space="preserve">Với sự gia tăng nhu cầu tiêu thụ rượu của người dân, các hoạt động sản xuất và kinh doanh rượu ở Việt Nam cũng phát triển mạnh mẽ và mang lại nguồn lợi nhuận lớn cho các cơ sở. Cùng với sự phát triển sản xuất trong nước, hoạt động </w:t>
      </w:r>
      <w:r w:rsidR="00A90DC5">
        <w:rPr>
          <w:bCs/>
        </w:rPr>
        <w:t xml:space="preserve">kinh doanh rượu </w:t>
      </w:r>
      <w:r w:rsidRPr="0097766E">
        <w:rPr>
          <w:bCs/>
        </w:rPr>
        <w:t>nhập khẩu cũng phát triển mạnh mẽ. Theo báo cáo từ Vụ Thị trường trong nước - Bộ Công Thương, t</w:t>
      </w:r>
      <w:commentRangeStart w:id="12"/>
      <w:r w:rsidR="00B84480" w:rsidRPr="0097766E">
        <w:rPr>
          <w:bCs/>
        </w:rPr>
        <w:t>ừ</w:t>
      </w:r>
      <w:commentRangeEnd w:id="12"/>
      <w:r w:rsidR="00B84480" w:rsidRPr="0097766E">
        <w:rPr>
          <w:bCs/>
        </w:rPr>
        <w:commentReference w:id="12"/>
      </w:r>
      <w:r w:rsidR="00B84480" w:rsidRPr="0097766E">
        <w:rPr>
          <w:bCs/>
        </w:rPr>
        <w:t xml:space="preserve"> năm 201</w:t>
      </w:r>
      <w:r w:rsidR="00533FA3" w:rsidRPr="0097766E">
        <w:rPr>
          <w:bCs/>
        </w:rPr>
        <w:t>1</w:t>
      </w:r>
      <w:r w:rsidR="00B84480" w:rsidRPr="0097766E">
        <w:rPr>
          <w:bCs/>
        </w:rPr>
        <w:t xml:space="preserve"> đến </w:t>
      </w:r>
      <w:r w:rsidR="00A90DC5">
        <w:rPr>
          <w:bCs/>
        </w:rPr>
        <w:t>năm 2021</w:t>
      </w:r>
      <w:r w:rsidR="00B84480" w:rsidRPr="0097766E">
        <w:rPr>
          <w:bCs/>
        </w:rPr>
        <w:t xml:space="preserve">, lượng rượu nhập khẩu vào Việt Nam tăng </w:t>
      </w:r>
      <w:r w:rsidR="00533FA3" w:rsidRPr="0097766E">
        <w:rPr>
          <w:bCs/>
        </w:rPr>
        <w:t>bình quân</w:t>
      </w:r>
      <w:r w:rsidR="00B84480" w:rsidRPr="0097766E">
        <w:rPr>
          <w:bCs/>
        </w:rPr>
        <w:t xml:space="preserve"> độ 10% /năm.</w:t>
      </w:r>
      <w:r w:rsidRPr="0097766E">
        <w:rPr>
          <w:bCs/>
        </w:rPr>
        <w:t xml:space="preserve"> </w:t>
      </w:r>
      <w:r w:rsidR="004766A5" w:rsidRPr="0097766E">
        <w:rPr>
          <w:bCs/>
        </w:rPr>
        <w:t>Sự gia tăng nhập khẩu rượu còn do Việt Nam thực hiện các cam kết trong trong các Hiệp định thương mại tự do với các đối tác thương mại trên thế giới.</w:t>
      </w:r>
      <w:r w:rsidRPr="0097766E">
        <w:rPr>
          <w:bCs/>
        </w:rPr>
        <w:t xml:space="preserve"> </w:t>
      </w:r>
    </w:p>
    <w:p w14:paraId="48D729B5" w14:textId="0ED72794" w:rsidR="00CF47A5" w:rsidRPr="0097766E" w:rsidRDefault="004766A5" w:rsidP="008A3D06">
      <w:pPr>
        <w:spacing w:after="0" w:line="360" w:lineRule="auto"/>
        <w:ind w:firstLine="720"/>
        <w:jc w:val="both"/>
        <w:rPr>
          <w:lang w:eastAsia="x-none"/>
        </w:rPr>
      </w:pPr>
      <w:r w:rsidRPr="0097766E">
        <w:rPr>
          <w:lang w:eastAsia="x-none"/>
        </w:rPr>
        <w:t xml:space="preserve">Quản lý nhà nước đối với </w:t>
      </w:r>
      <w:r w:rsidR="00E472C1" w:rsidRPr="0097766E">
        <w:rPr>
          <w:lang w:eastAsia="x-none"/>
        </w:rPr>
        <w:t xml:space="preserve">hoạt động kinh doanh </w:t>
      </w:r>
      <w:r w:rsidRPr="0097766E">
        <w:rPr>
          <w:lang w:eastAsia="x-none"/>
        </w:rPr>
        <w:t xml:space="preserve">rượu nhập khẩu là yêu cầu khách quan và cần thiết đối với Việt Nam. </w:t>
      </w:r>
      <w:r w:rsidR="00E472C1" w:rsidRPr="0097766E">
        <w:rPr>
          <w:lang w:eastAsia="x-none"/>
        </w:rPr>
        <w:t>Thời gian qua, công tác quản lý nhà nước đối với rượu nhập khẩu đã đạt được những thành công nhất đinh. Các văn bản quy phạm pháp luật điều chỉnh hoạt động kinh doanh rượu nhập khẩu đã được ban hành và dần hoàn thiện, công tác quy hoạch hệ thống phân phối kinh doanh rượi nói chung, trong đó có phân phối rượu nhập khẩu đã được chú trọng. Hoạt động thanh tra, kiểm tra và sử lý vi phạ</w:t>
      </w:r>
      <w:r w:rsidR="00C417D7" w:rsidRPr="0097766E">
        <w:rPr>
          <w:lang w:eastAsia="x-none"/>
        </w:rPr>
        <w:t xml:space="preserve">m thường </w:t>
      </w:r>
      <w:r w:rsidR="00E472C1" w:rsidRPr="0097766E">
        <w:rPr>
          <w:lang w:eastAsia="x-none"/>
        </w:rPr>
        <w:t>xuyên được thực hiện,…</w:t>
      </w:r>
      <w:r w:rsidR="00CF47A5" w:rsidRPr="0097766E">
        <w:rPr>
          <w:lang w:eastAsia="x-none"/>
        </w:rPr>
        <w:t xml:space="preserve"> </w:t>
      </w:r>
      <w:r w:rsidR="00E472C1" w:rsidRPr="0097766E">
        <w:rPr>
          <w:lang w:eastAsia="x-none"/>
        </w:rPr>
        <w:t xml:space="preserve">Bên cạnh đó, thực tế cho thấy, </w:t>
      </w:r>
      <w:r w:rsidR="00A90DC5">
        <w:rPr>
          <w:lang w:eastAsia="x-none"/>
        </w:rPr>
        <w:t xml:space="preserve">hoạt động </w:t>
      </w:r>
      <w:r w:rsidR="00E472C1" w:rsidRPr="0097766E">
        <w:rPr>
          <w:lang w:eastAsia="x-none"/>
        </w:rPr>
        <w:t>quản lý nhà nước về kinh doanh rượu ở Việt Nam vấn tồn tạ</w:t>
      </w:r>
      <w:r w:rsidR="00A3493E">
        <w:rPr>
          <w:lang w:eastAsia="x-none"/>
        </w:rPr>
        <w:t>i những hạn chế, bất cập</w:t>
      </w:r>
      <w:r w:rsidR="00E472C1" w:rsidRPr="0097766E">
        <w:rPr>
          <w:lang w:eastAsia="x-none"/>
        </w:rPr>
        <w:t xml:space="preserve">. Hệ thống các văn bản quy phạm pháp luật liên quan đến quản lý kinh doanh rượu nhập khẩu chưa </w:t>
      </w:r>
      <w:r w:rsidR="00CF47A5" w:rsidRPr="0097766E">
        <w:rPr>
          <w:lang w:eastAsia="x-none"/>
        </w:rPr>
        <w:t xml:space="preserve">thực sự </w:t>
      </w:r>
      <w:r w:rsidR="00E472C1" w:rsidRPr="0097766E">
        <w:rPr>
          <w:lang w:eastAsia="x-none"/>
        </w:rPr>
        <w:t xml:space="preserve">hoàn thiện, </w:t>
      </w:r>
      <w:r w:rsidR="00CF47A5" w:rsidRPr="0097766E">
        <w:rPr>
          <w:lang w:eastAsia="x-none"/>
        </w:rPr>
        <w:t>công tác</w:t>
      </w:r>
      <w:r w:rsidR="001347DA" w:rsidRPr="0097766E">
        <w:rPr>
          <w:lang w:eastAsia="x-none"/>
        </w:rPr>
        <w:t xml:space="preserve"> thực thị pháp luât về quản lý kinh doanh rượu nhập khẩu vẫn tồn tại những bất cập,</w:t>
      </w:r>
      <w:r w:rsidR="00CF47A5" w:rsidRPr="0097766E">
        <w:rPr>
          <w:lang w:eastAsia="x-none"/>
        </w:rPr>
        <w:t xml:space="preserve"> </w:t>
      </w:r>
      <w:r w:rsidR="001347DA" w:rsidRPr="0097766E">
        <w:rPr>
          <w:lang w:eastAsia="x-none"/>
        </w:rPr>
        <w:t xml:space="preserve">hoạt đọng </w:t>
      </w:r>
      <w:r w:rsidR="00CF47A5" w:rsidRPr="0097766E">
        <w:rPr>
          <w:lang w:eastAsia="x-none"/>
        </w:rPr>
        <w:t>thanh</w:t>
      </w:r>
      <w:r w:rsidR="001347DA" w:rsidRPr="0097766E">
        <w:rPr>
          <w:lang w:eastAsia="x-none"/>
        </w:rPr>
        <w:t xml:space="preserve"> tra, kiểm </w:t>
      </w:r>
      <w:r w:rsidR="00CF47A5" w:rsidRPr="0097766E">
        <w:rPr>
          <w:lang w:eastAsia="x-none"/>
        </w:rPr>
        <w:t>tra gặp nhiều khó khăn, công tác tuyên truyền vận động thực hiện chính sách pháp luật về kinh doanh rượu nhập khẩu thực hiện chưa tốt,…</w:t>
      </w:r>
    </w:p>
    <w:p w14:paraId="538FD69C" w14:textId="60993B6D" w:rsidR="00E472C1" w:rsidRPr="0097766E" w:rsidRDefault="00CF47A5" w:rsidP="008A3D06">
      <w:pPr>
        <w:spacing w:after="0" w:line="360" w:lineRule="auto"/>
        <w:ind w:firstLine="720"/>
        <w:jc w:val="both"/>
        <w:rPr>
          <w:lang w:eastAsia="x-none"/>
        </w:rPr>
      </w:pPr>
      <w:r w:rsidRPr="0097766E">
        <w:rPr>
          <w:lang w:eastAsia="x-none"/>
        </w:rPr>
        <w:t xml:space="preserve"> </w:t>
      </w:r>
      <w:r w:rsidR="00A90DC5">
        <w:rPr>
          <w:lang w:eastAsia="x-none"/>
        </w:rPr>
        <w:t>Mặt khác</w:t>
      </w:r>
      <w:r w:rsidRPr="0097766E">
        <w:rPr>
          <w:lang w:eastAsia="x-none"/>
        </w:rPr>
        <w:t xml:space="preserve">, hoạt động quản lý nhà nước nói chung, quản lý nhà nước đối với các lĩnh vực kinh tế - xã hội khác đã được nhiều nhà nghiên cứu, nhiều học </w:t>
      </w:r>
      <w:r w:rsidRPr="0097766E">
        <w:rPr>
          <w:lang w:eastAsia="x-none"/>
        </w:rPr>
        <w:lastRenderedPageBreak/>
        <w:t xml:space="preserve">giả quan tâm nghiên cứu. Tuy nhiên, vấn đề quản lý nhà nước về kinh doanh rượu nhập khẩu </w:t>
      </w:r>
      <w:r w:rsidR="00A90DC5">
        <w:rPr>
          <w:lang w:eastAsia="x-none"/>
        </w:rPr>
        <w:t xml:space="preserve">hiện </w:t>
      </w:r>
      <w:r w:rsidRPr="0097766E">
        <w:rPr>
          <w:lang w:eastAsia="x-none"/>
        </w:rPr>
        <w:t>có rất ít nghiên cứu. Do đó, các vấn đề về lý luận li</w:t>
      </w:r>
      <w:r w:rsidR="00A90DC5">
        <w:rPr>
          <w:lang w:eastAsia="x-none"/>
        </w:rPr>
        <w:t>ê</w:t>
      </w:r>
      <w:r w:rsidRPr="0097766E">
        <w:rPr>
          <w:lang w:eastAsia="x-none"/>
        </w:rPr>
        <w:t xml:space="preserve">n quan, hoạt động tổng kết đánh giá thực tiến và giải pháp để </w:t>
      </w:r>
      <w:r w:rsidR="00153B22">
        <w:rPr>
          <w:lang w:eastAsia="x-none"/>
        </w:rPr>
        <w:t>hoàn thiện</w:t>
      </w:r>
      <w:r w:rsidRPr="0097766E">
        <w:rPr>
          <w:lang w:eastAsia="x-none"/>
        </w:rPr>
        <w:t xml:space="preserve"> quản lý nhà nước đối với kinh doanh rượu nhập khẩ</w:t>
      </w:r>
      <w:r w:rsidR="00A90DC5">
        <w:rPr>
          <w:lang w:eastAsia="x-none"/>
        </w:rPr>
        <w:t>u gần như chưa được thực hiện</w:t>
      </w:r>
      <w:r w:rsidRPr="0097766E">
        <w:rPr>
          <w:lang w:eastAsia="x-none"/>
        </w:rPr>
        <w:t xml:space="preserve">. </w:t>
      </w:r>
    </w:p>
    <w:p w14:paraId="6A8970CD" w14:textId="6F3F8C0F" w:rsidR="007C596C" w:rsidRPr="0097766E" w:rsidRDefault="00B84480" w:rsidP="008A3D06">
      <w:pPr>
        <w:spacing w:after="0" w:line="360" w:lineRule="auto"/>
        <w:ind w:firstLine="720"/>
        <w:jc w:val="both"/>
        <w:rPr>
          <w:lang w:eastAsia="x-none"/>
        </w:rPr>
      </w:pPr>
      <w:r w:rsidRPr="0097766E">
        <w:rPr>
          <w:lang w:eastAsia="x-none"/>
        </w:rPr>
        <w:t>Vì nhữ</w:t>
      </w:r>
      <w:r w:rsidR="00CF47A5" w:rsidRPr="0097766E">
        <w:rPr>
          <w:lang w:eastAsia="x-none"/>
        </w:rPr>
        <w:t xml:space="preserve">ng lý do trên, </w:t>
      </w:r>
      <w:r w:rsidR="007C596C" w:rsidRPr="0097766E">
        <w:rPr>
          <w:lang w:eastAsia="x-none"/>
        </w:rPr>
        <w:t xml:space="preserve">vấn đề đặt ra là </w:t>
      </w:r>
      <w:r w:rsidR="00153B22">
        <w:rPr>
          <w:lang w:eastAsia="x-none"/>
        </w:rPr>
        <w:t>cần</w:t>
      </w:r>
      <w:r w:rsidR="007C596C" w:rsidRPr="0097766E">
        <w:rPr>
          <w:lang w:eastAsia="x-none"/>
        </w:rPr>
        <w:t xml:space="preserve"> có một nghiên cứ</w:t>
      </w:r>
      <w:r w:rsidR="00153B22">
        <w:rPr>
          <w:lang w:eastAsia="x-none"/>
        </w:rPr>
        <w:t>u tương đối hoàn chỉnh</w:t>
      </w:r>
      <w:r w:rsidR="007C596C" w:rsidRPr="0097766E">
        <w:rPr>
          <w:lang w:eastAsia="x-none"/>
        </w:rPr>
        <w:t xml:space="preserve"> về vấn đề quản lý nhà nướ</w:t>
      </w:r>
      <w:r w:rsidR="00A90DC5">
        <w:rPr>
          <w:lang w:eastAsia="x-none"/>
        </w:rPr>
        <w:t xml:space="preserve">c </w:t>
      </w:r>
      <w:r w:rsidR="00153B22">
        <w:rPr>
          <w:lang w:eastAsia="x-none"/>
        </w:rPr>
        <w:t>đối với</w:t>
      </w:r>
      <w:r w:rsidR="007C596C" w:rsidRPr="0097766E">
        <w:rPr>
          <w:lang w:eastAsia="x-none"/>
        </w:rPr>
        <w:t xml:space="preserve"> kinh doanh rượu nhập khẩu ở Việt Nam hiện nay. </w:t>
      </w:r>
      <w:r w:rsidR="00A90DC5">
        <w:rPr>
          <w:lang w:eastAsia="x-none"/>
        </w:rPr>
        <w:t>Vì vậy</w:t>
      </w:r>
      <w:r w:rsidR="007C596C" w:rsidRPr="0097766E">
        <w:rPr>
          <w:lang w:eastAsia="x-none"/>
        </w:rPr>
        <w:t xml:space="preserve">, </w:t>
      </w:r>
      <w:r w:rsidR="00A90DC5">
        <w:rPr>
          <w:lang w:eastAsia="x-none"/>
        </w:rPr>
        <w:t>việc thực hiện đề tài luận án tiến sĩ</w:t>
      </w:r>
      <w:r w:rsidR="007C596C" w:rsidRPr="0097766E">
        <w:rPr>
          <w:lang w:eastAsia="x-none"/>
        </w:rPr>
        <w:t xml:space="preserve"> </w:t>
      </w:r>
      <w:r w:rsidRPr="0097766E">
        <w:rPr>
          <w:lang w:eastAsia="x-none"/>
        </w:rPr>
        <w:t>“</w:t>
      </w:r>
      <w:r w:rsidRPr="0097766E">
        <w:rPr>
          <w:b/>
          <w:i/>
          <w:lang w:eastAsia="x-none"/>
        </w:rPr>
        <w:t>Quản lý nhà nước đối với kinh doanh rượu nhập khẩu ở Việt Nam</w:t>
      </w:r>
      <w:r w:rsidRPr="0097766E">
        <w:rPr>
          <w:lang w:eastAsia="x-none"/>
        </w:rPr>
        <w:t>”</w:t>
      </w:r>
      <w:r w:rsidR="007C596C" w:rsidRPr="0097766E">
        <w:rPr>
          <w:lang w:eastAsia="x-none"/>
        </w:rPr>
        <w:t xml:space="preserve"> </w:t>
      </w:r>
      <w:r w:rsidR="00A90DC5">
        <w:rPr>
          <w:lang w:eastAsia="x-none"/>
        </w:rPr>
        <w:t>có ý nghĩa cả về mặt lý luận và thực tiễn</w:t>
      </w:r>
      <w:r w:rsidR="007C596C" w:rsidRPr="0097766E">
        <w:rPr>
          <w:lang w:eastAsia="x-none"/>
        </w:rPr>
        <w:t>.</w:t>
      </w:r>
      <w:r w:rsidRPr="0097766E">
        <w:rPr>
          <w:lang w:eastAsia="x-none"/>
        </w:rPr>
        <w:t xml:space="preserve"> </w:t>
      </w:r>
    </w:p>
    <w:p w14:paraId="280174FA" w14:textId="22765A1B" w:rsidR="00E87CE6" w:rsidRPr="0097766E" w:rsidRDefault="007C596C" w:rsidP="008A3D06">
      <w:pPr>
        <w:pStyle w:val="Heading2"/>
        <w:spacing w:before="0" w:line="360" w:lineRule="auto"/>
        <w:ind w:firstLine="709"/>
        <w:rPr>
          <w:rFonts w:ascii="Times New Roman" w:hAnsi="Times New Roman"/>
          <w:color w:val="auto"/>
          <w:sz w:val="28"/>
          <w:szCs w:val="28"/>
          <w:lang w:val="en-US"/>
        </w:rPr>
      </w:pPr>
      <w:bookmarkStart w:id="13" w:name="_Toc135018201"/>
      <w:r w:rsidRPr="0097766E">
        <w:rPr>
          <w:rFonts w:ascii="Times New Roman" w:hAnsi="Times New Roman"/>
          <w:color w:val="auto"/>
          <w:sz w:val="28"/>
          <w:szCs w:val="28"/>
          <w:lang w:val="en-US"/>
        </w:rPr>
        <w:t xml:space="preserve">2. </w:t>
      </w:r>
      <w:r w:rsidR="00B84480" w:rsidRPr="0097766E">
        <w:rPr>
          <w:rFonts w:ascii="Times New Roman" w:hAnsi="Times New Roman"/>
          <w:color w:val="auto"/>
          <w:sz w:val="28"/>
          <w:szCs w:val="28"/>
          <w:lang w:val="en-US"/>
        </w:rPr>
        <w:t>Mục tiêu</w:t>
      </w:r>
      <w:r w:rsidR="00616AA6" w:rsidRPr="0097766E">
        <w:rPr>
          <w:rFonts w:ascii="Times New Roman" w:hAnsi="Times New Roman"/>
          <w:color w:val="auto"/>
          <w:sz w:val="28"/>
          <w:szCs w:val="28"/>
          <w:lang w:val="en-US"/>
        </w:rPr>
        <w:t xml:space="preserve"> và nhiệm vụ nghiên cứu</w:t>
      </w:r>
      <w:bookmarkEnd w:id="11"/>
      <w:bookmarkEnd w:id="13"/>
    </w:p>
    <w:p w14:paraId="4ABF3DDE" w14:textId="25B54EFB" w:rsidR="007C596C" w:rsidRPr="0097766E" w:rsidRDefault="007C596C" w:rsidP="008A3D06">
      <w:pPr>
        <w:spacing w:after="0" w:line="360" w:lineRule="auto"/>
        <w:ind w:firstLine="720"/>
        <w:jc w:val="both"/>
        <w:rPr>
          <w:b/>
          <w:i/>
          <w:lang w:eastAsia="x-none"/>
        </w:rPr>
      </w:pPr>
      <w:r w:rsidRPr="0097766E">
        <w:rPr>
          <w:b/>
          <w:i/>
          <w:lang w:eastAsia="x-none"/>
        </w:rPr>
        <w:t>2.1. Mục tiêu nghiên cứu</w:t>
      </w:r>
    </w:p>
    <w:p w14:paraId="550DB8D4" w14:textId="4CEE8703" w:rsidR="007C596C" w:rsidRPr="0097766E" w:rsidRDefault="001347DA" w:rsidP="008A3D06">
      <w:pPr>
        <w:spacing w:after="0" w:line="360" w:lineRule="auto"/>
        <w:ind w:firstLine="720"/>
        <w:jc w:val="both"/>
        <w:rPr>
          <w:lang w:eastAsia="x-none"/>
        </w:rPr>
      </w:pPr>
      <w:r w:rsidRPr="0097766E">
        <w:t xml:space="preserve">Làm rõ </w:t>
      </w:r>
      <w:r w:rsidR="0096750B" w:rsidRPr="0097766E">
        <w:t xml:space="preserve">vấn đề lý luận về quản lý nhà nước đối với kinh doanh rượu nhập khẩu, phân tích, đánh giá thực trạng quản lý nhà nước về kinh doanh rượu nhập khẩu ở Việt Nam, đề xuất các giải pháp hoàn thiện </w:t>
      </w:r>
      <w:r w:rsidR="007C596C" w:rsidRPr="0097766E">
        <w:rPr>
          <w:lang w:eastAsia="x-none"/>
        </w:rPr>
        <w:t>quản lý nhà nước đối với kinh doanh rượu nhập khẩu ở Việt Nam.</w:t>
      </w:r>
      <w:bookmarkStart w:id="14" w:name="_Toc101421572"/>
    </w:p>
    <w:p w14:paraId="4644ABC7" w14:textId="21B55416" w:rsidR="00AC6669" w:rsidRPr="004755D9" w:rsidRDefault="007C596C" w:rsidP="008A3D06">
      <w:pPr>
        <w:spacing w:after="0" w:line="360" w:lineRule="auto"/>
        <w:ind w:firstLine="720"/>
        <w:jc w:val="both"/>
        <w:rPr>
          <w:b/>
          <w:i/>
        </w:rPr>
      </w:pPr>
      <w:r w:rsidRPr="004755D9">
        <w:rPr>
          <w:b/>
          <w:i/>
        </w:rPr>
        <w:t xml:space="preserve">2.2. </w:t>
      </w:r>
      <w:r w:rsidR="00616AA6" w:rsidRPr="004755D9">
        <w:rPr>
          <w:b/>
          <w:i/>
        </w:rPr>
        <w:t>Nhiệm vụ nghiên cứu</w:t>
      </w:r>
      <w:r w:rsidR="001A62D3" w:rsidRPr="004755D9">
        <w:rPr>
          <w:b/>
          <w:i/>
        </w:rPr>
        <w:t xml:space="preserve"> </w:t>
      </w:r>
      <w:bookmarkEnd w:id="14"/>
    </w:p>
    <w:p w14:paraId="537EC3A3" w14:textId="560B17A6" w:rsidR="00482188" w:rsidRPr="0097766E" w:rsidRDefault="007C596C" w:rsidP="008A3D06">
      <w:pPr>
        <w:spacing w:after="0" w:line="360" w:lineRule="auto"/>
        <w:ind w:firstLine="720"/>
        <w:jc w:val="both"/>
        <w:rPr>
          <w:lang w:eastAsia="x-none"/>
        </w:rPr>
      </w:pPr>
      <w:r w:rsidRPr="0097766E">
        <w:rPr>
          <w:lang w:eastAsia="x-none"/>
        </w:rPr>
        <w:t>Từ mục tiêu nghiên cứu trên, nhiệm vụ nghiên cứu chính của luận án được xác định như sau:</w:t>
      </w:r>
    </w:p>
    <w:p w14:paraId="3404FF28" w14:textId="2B4C8DC7" w:rsidR="0096750B" w:rsidRDefault="0096750B" w:rsidP="008A3D06">
      <w:pPr>
        <w:pStyle w:val="BodyText3"/>
        <w:spacing w:after="0" w:line="360" w:lineRule="auto"/>
        <w:ind w:firstLine="720"/>
        <w:jc w:val="both"/>
        <w:rPr>
          <w:sz w:val="28"/>
          <w:szCs w:val="28"/>
          <w:lang w:val="pt-BR"/>
        </w:rPr>
      </w:pPr>
      <w:r w:rsidRPr="0097766E">
        <w:rPr>
          <w:sz w:val="28"/>
          <w:szCs w:val="28"/>
          <w:lang w:val="pt-BR"/>
        </w:rPr>
        <w:t>- Nghiên cứu hệ thống nhằm làm rõ cơ sở lý luận về quản lý nhà nước đối với kinh doanh rượu nhập khẩu;</w:t>
      </w:r>
    </w:p>
    <w:p w14:paraId="0A711F0F" w14:textId="22A3BC32" w:rsidR="00C2426D" w:rsidRPr="0097766E" w:rsidRDefault="00C2426D" w:rsidP="008A3D06">
      <w:pPr>
        <w:pStyle w:val="BodyText3"/>
        <w:spacing w:after="0" w:line="360" w:lineRule="auto"/>
        <w:ind w:firstLine="720"/>
        <w:jc w:val="both"/>
        <w:rPr>
          <w:sz w:val="28"/>
          <w:szCs w:val="28"/>
          <w:lang w:val="pt-BR"/>
        </w:rPr>
      </w:pPr>
      <w:r>
        <w:rPr>
          <w:sz w:val="28"/>
          <w:szCs w:val="28"/>
          <w:lang w:val="pt-BR"/>
        </w:rPr>
        <w:t>- Nghiên cứu kinh nghiệm quản lý nhà nước đối với kinh doanh rượu nhập khẩu của một số nước trên thế giới và rút ra bài học cho Việt Nam;</w:t>
      </w:r>
    </w:p>
    <w:p w14:paraId="3EBD815D" w14:textId="22150896" w:rsidR="0096750B" w:rsidRPr="0097766E" w:rsidRDefault="0096750B" w:rsidP="008A3D06">
      <w:pPr>
        <w:pStyle w:val="BodyText3"/>
        <w:spacing w:after="0" w:line="360" w:lineRule="auto"/>
        <w:ind w:firstLine="720"/>
        <w:jc w:val="both"/>
        <w:rPr>
          <w:sz w:val="28"/>
          <w:szCs w:val="28"/>
          <w:lang w:val="pt-BR"/>
        </w:rPr>
      </w:pPr>
      <w:r w:rsidRPr="0097766E">
        <w:rPr>
          <w:sz w:val="28"/>
          <w:szCs w:val="28"/>
          <w:lang w:val="pt-BR"/>
        </w:rPr>
        <w:t xml:space="preserve">- Nghiên cứu, phân tích, đánh giá thực trạng </w:t>
      </w:r>
      <w:r w:rsidR="00824D10" w:rsidRPr="0097766E">
        <w:rPr>
          <w:sz w:val="28"/>
          <w:szCs w:val="28"/>
          <w:lang w:val="pt-BR"/>
        </w:rPr>
        <w:t>quản lý nhà nước về kinh doanh rượu nhập khẩu ở Việt Nam</w:t>
      </w:r>
      <w:r w:rsidRPr="0097766E">
        <w:rPr>
          <w:sz w:val="28"/>
          <w:szCs w:val="28"/>
          <w:lang w:val="pt-BR"/>
        </w:rPr>
        <w:t>;</w:t>
      </w:r>
    </w:p>
    <w:p w14:paraId="0718B2D7" w14:textId="5BA1D312" w:rsidR="0096750B" w:rsidRPr="0097766E" w:rsidRDefault="0096750B" w:rsidP="008A3D06">
      <w:pPr>
        <w:pStyle w:val="BodyText3"/>
        <w:spacing w:after="0" w:line="360" w:lineRule="auto"/>
        <w:ind w:firstLine="720"/>
        <w:jc w:val="both"/>
        <w:rPr>
          <w:spacing w:val="-2"/>
          <w:sz w:val="28"/>
          <w:szCs w:val="28"/>
        </w:rPr>
      </w:pPr>
      <w:r w:rsidRPr="0097766E">
        <w:rPr>
          <w:spacing w:val="-2"/>
          <w:sz w:val="28"/>
          <w:szCs w:val="28"/>
        </w:rPr>
        <w:t xml:space="preserve">- Xây dựng </w:t>
      </w:r>
      <w:r w:rsidR="00F231D3">
        <w:rPr>
          <w:spacing w:val="-2"/>
          <w:sz w:val="28"/>
          <w:szCs w:val="28"/>
        </w:rPr>
        <w:t xml:space="preserve">quan điểm, </w:t>
      </w:r>
      <w:r w:rsidR="00824D10" w:rsidRPr="0097766E">
        <w:rPr>
          <w:spacing w:val="-2"/>
          <w:sz w:val="28"/>
          <w:szCs w:val="28"/>
        </w:rPr>
        <w:t>định hướng</w:t>
      </w:r>
      <w:r w:rsidRPr="0097766E">
        <w:rPr>
          <w:spacing w:val="-2"/>
          <w:sz w:val="28"/>
          <w:szCs w:val="28"/>
        </w:rPr>
        <w:t xml:space="preserve"> và giải pháp nhằm hoàn thiện </w:t>
      </w:r>
      <w:r w:rsidR="00824D10" w:rsidRPr="0097766E">
        <w:rPr>
          <w:spacing w:val="-2"/>
          <w:sz w:val="28"/>
          <w:szCs w:val="28"/>
        </w:rPr>
        <w:t>quản lý nhà nước đối với kinh doanh rượu nhập khẩu ở Việt Nam đến năm</w:t>
      </w:r>
      <w:r w:rsidR="00F231D3">
        <w:rPr>
          <w:spacing w:val="-2"/>
          <w:sz w:val="28"/>
          <w:szCs w:val="28"/>
        </w:rPr>
        <w:t xml:space="preserve"> 2030</w:t>
      </w:r>
      <w:r w:rsidRPr="0097766E">
        <w:rPr>
          <w:spacing w:val="-2"/>
          <w:sz w:val="28"/>
          <w:szCs w:val="28"/>
        </w:rPr>
        <w:t>.</w:t>
      </w:r>
    </w:p>
    <w:p w14:paraId="11412D0D" w14:textId="12D5E1C8" w:rsidR="00672819" w:rsidRPr="0097766E" w:rsidRDefault="00672819" w:rsidP="008A3D06">
      <w:pPr>
        <w:pStyle w:val="Heading2"/>
        <w:spacing w:before="0" w:line="360" w:lineRule="auto"/>
        <w:ind w:firstLine="709"/>
        <w:rPr>
          <w:rFonts w:ascii="Times New Roman" w:hAnsi="Times New Roman"/>
          <w:color w:val="auto"/>
          <w:sz w:val="28"/>
          <w:szCs w:val="28"/>
          <w:lang w:val="en-US"/>
        </w:rPr>
      </w:pPr>
      <w:bookmarkStart w:id="15" w:name="_Toc135018202"/>
      <w:r w:rsidRPr="0097766E">
        <w:rPr>
          <w:rFonts w:ascii="Times New Roman" w:hAnsi="Times New Roman"/>
          <w:color w:val="auto"/>
          <w:sz w:val="28"/>
          <w:szCs w:val="28"/>
          <w:lang w:val="en-US"/>
        </w:rPr>
        <w:lastRenderedPageBreak/>
        <w:t>3. Đối tượng và phạm vi nghiên cứu</w:t>
      </w:r>
      <w:bookmarkEnd w:id="15"/>
      <w:r w:rsidRPr="0097766E">
        <w:rPr>
          <w:rFonts w:ascii="Times New Roman" w:hAnsi="Times New Roman"/>
          <w:color w:val="auto"/>
          <w:sz w:val="28"/>
          <w:szCs w:val="28"/>
          <w:lang w:val="en-US"/>
        </w:rPr>
        <w:t xml:space="preserve"> </w:t>
      </w:r>
    </w:p>
    <w:p w14:paraId="64CF6F1E" w14:textId="3243762C" w:rsidR="00AC6669" w:rsidRPr="0097766E" w:rsidRDefault="00672819" w:rsidP="008A3D06">
      <w:pPr>
        <w:pStyle w:val="BodyText3"/>
        <w:spacing w:after="0" w:line="360" w:lineRule="auto"/>
        <w:ind w:firstLine="720"/>
        <w:jc w:val="both"/>
        <w:rPr>
          <w:b/>
          <w:i/>
          <w:sz w:val="28"/>
          <w:szCs w:val="28"/>
          <w:lang w:val="pt-BR"/>
        </w:rPr>
      </w:pPr>
      <w:bookmarkStart w:id="16" w:name="_Toc101421574"/>
      <w:r w:rsidRPr="0097766E">
        <w:rPr>
          <w:b/>
          <w:i/>
          <w:sz w:val="28"/>
          <w:szCs w:val="28"/>
          <w:lang w:val="pt-BR"/>
        </w:rPr>
        <w:t xml:space="preserve">3.1. </w:t>
      </w:r>
      <w:r w:rsidR="00AC6669" w:rsidRPr="0097766E">
        <w:rPr>
          <w:b/>
          <w:i/>
          <w:sz w:val="28"/>
          <w:szCs w:val="28"/>
          <w:lang w:val="pt-BR"/>
        </w:rPr>
        <w:t xml:space="preserve">Đối tượng nghiên cứu </w:t>
      </w:r>
      <w:bookmarkEnd w:id="16"/>
    </w:p>
    <w:p w14:paraId="7B415916" w14:textId="68B279C7" w:rsidR="00824D10" w:rsidRPr="0097766E" w:rsidRDefault="00824D10" w:rsidP="008A3D06">
      <w:pPr>
        <w:pStyle w:val="BodyText3"/>
        <w:spacing w:after="0" w:line="360" w:lineRule="auto"/>
        <w:ind w:firstLine="720"/>
        <w:jc w:val="both"/>
        <w:rPr>
          <w:sz w:val="28"/>
          <w:szCs w:val="28"/>
          <w:lang w:val="pt-BR"/>
        </w:rPr>
      </w:pPr>
      <w:bookmarkStart w:id="17" w:name="_Toc101421575"/>
      <w:r w:rsidRPr="0097766E">
        <w:rPr>
          <w:sz w:val="28"/>
          <w:szCs w:val="28"/>
          <w:lang w:val="pt-BR"/>
        </w:rPr>
        <w:t xml:space="preserve">Đối tượng nghiên cứu của luận án </w:t>
      </w:r>
      <w:r w:rsidR="00153B22">
        <w:rPr>
          <w:sz w:val="28"/>
          <w:szCs w:val="28"/>
          <w:lang w:val="pt-BR"/>
        </w:rPr>
        <w:t>là những vấn đề lý luận và thực tiễn về quản lý nhà nước đối với kinh doanh rượu nhập khẩu của một quốc gia</w:t>
      </w:r>
      <w:r w:rsidRPr="0097766E">
        <w:rPr>
          <w:sz w:val="28"/>
          <w:szCs w:val="28"/>
          <w:lang w:val="pt-BR"/>
        </w:rPr>
        <w:t xml:space="preserve"> </w:t>
      </w:r>
    </w:p>
    <w:p w14:paraId="24B57107" w14:textId="22A24DF9" w:rsidR="009B183C" w:rsidRPr="0097766E" w:rsidRDefault="00672819" w:rsidP="008A3D06">
      <w:pPr>
        <w:pStyle w:val="BodyText3"/>
        <w:spacing w:after="0" w:line="360" w:lineRule="auto"/>
        <w:ind w:firstLine="720"/>
        <w:jc w:val="both"/>
        <w:rPr>
          <w:b/>
          <w:i/>
          <w:sz w:val="28"/>
          <w:szCs w:val="28"/>
          <w:lang w:val="pt-BR"/>
        </w:rPr>
      </w:pPr>
      <w:r w:rsidRPr="0097766E">
        <w:rPr>
          <w:b/>
          <w:i/>
          <w:sz w:val="28"/>
          <w:szCs w:val="28"/>
          <w:lang w:val="pt-BR"/>
        </w:rPr>
        <w:t xml:space="preserve">3.2. </w:t>
      </w:r>
      <w:r w:rsidR="009B183C" w:rsidRPr="0097766E">
        <w:rPr>
          <w:b/>
          <w:i/>
          <w:sz w:val="28"/>
          <w:szCs w:val="28"/>
          <w:lang w:val="pt-BR"/>
        </w:rPr>
        <w:t>Phạm vi nghiên cứu của luận án</w:t>
      </w:r>
      <w:bookmarkEnd w:id="17"/>
    </w:p>
    <w:p w14:paraId="5FBDD4BC" w14:textId="3E9C7B06" w:rsidR="00A20088" w:rsidRPr="00153B22" w:rsidRDefault="00A20088" w:rsidP="008A3D06">
      <w:pPr>
        <w:pStyle w:val="BodyText3"/>
        <w:spacing w:after="0" w:line="360" w:lineRule="auto"/>
        <w:ind w:firstLine="720"/>
        <w:jc w:val="both"/>
        <w:rPr>
          <w:color w:val="FF0000"/>
          <w:sz w:val="28"/>
          <w:szCs w:val="28"/>
          <w:lang w:val="pt-BR"/>
        </w:rPr>
      </w:pPr>
      <w:r w:rsidRPr="0097766E">
        <w:rPr>
          <w:i/>
          <w:sz w:val="28"/>
          <w:szCs w:val="28"/>
          <w:lang w:val="pt-BR"/>
        </w:rPr>
        <w:t>Về nội dung:</w:t>
      </w:r>
      <w:r w:rsidRPr="0097766E">
        <w:rPr>
          <w:sz w:val="28"/>
          <w:szCs w:val="28"/>
          <w:lang w:val="pt-BR"/>
        </w:rPr>
        <w:t xml:space="preserve"> </w:t>
      </w:r>
      <w:r w:rsidR="00672819" w:rsidRPr="0097766E">
        <w:rPr>
          <w:sz w:val="28"/>
          <w:szCs w:val="28"/>
          <w:lang w:val="pt-BR"/>
        </w:rPr>
        <w:t xml:space="preserve">luận án nghiên cứu các vấn đề </w:t>
      </w:r>
      <w:r w:rsidR="003F56C5" w:rsidRPr="0097766E">
        <w:rPr>
          <w:sz w:val="28"/>
          <w:szCs w:val="28"/>
          <w:lang w:val="pt-BR"/>
        </w:rPr>
        <w:t>chính của hoạt động</w:t>
      </w:r>
      <w:r w:rsidR="00672819" w:rsidRPr="0097766E">
        <w:rPr>
          <w:sz w:val="28"/>
          <w:szCs w:val="28"/>
          <w:lang w:val="pt-BR"/>
        </w:rPr>
        <w:t xml:space="preserve"> quản lý nhà nước đối với kinh doanh rượu</w:t>
      </w:r>
      <w:r w:rsidR="002B5442">
        <w:rPr>
          <w:sz w:val="28"/>
          <w:szCs w:val="28"/>
          <w:lang w:val="pt-BR"/>
        </w:rPr>
        <w:t xml:space="preserve"> nhập khẩu</w:t>
      </w:r>
      <w:r w:rsidR="003F56C5" w:rsidRPr="0097766E">
        <w:rPr>
          <w:sz w:val="28"/>
          <w:szCs w:val="28"/>
          <w:lang w:val="pt-BR"/>
        </w:rPr>
        <w:t>,</w:t>
      </w:r>
      <w:r w:rsidR="007614E8">
        <w:rPr>
          <w:sz w:val="28"/>
          <w:szCs w:val="28"/>
          <w:lang w:val="pt-BR"/>
        </w:rPr>
        <w:t xml:space="preserve"> bao gồm quản lý hoạt động nhập khẩu rượu và kinh doanh rượu nhập khẩu trên thị trường nội địa, </w:t>
      </w:r>
      <w:r w:rsidR="002B5442">
        <w:rPr>
          <w:sz w:val="28"/>
          <w:szCs w:val="28"/>
          <w:lang w:val="pt-BR"/>
        </w:rPr>
        <w:t>không bao gồm hoạt động tạm nhập, tái xuất rượu</w:t>
      </w:r>
      <w:r w:rsidR="00B42CE3" w:rsidRPr="00153B22">
        <w:rPr>
          <w:color w:val="FF0000"/>
          <w:sz w:val="28"/>
          <w:szCs w:val="28"/>
          <w:lang w:val="pt-BR"/>
        </w:rPr>
        <w:t>.</w:t>
      </w:r>
    </w:p>
    <w:p w14:paraId="10971D2C" w14:textId="00DC83DB" w:rsidR="00EF1B20" w:rsidRPr="0097766E" w:rsidRDefault="00EF1B20" w:rsidP="008A3D06">
      <w:pPr>
        <w:pStyle w:val="BodyText3"/>
        <w:spacing w:after="0" w:line="360" w:lineRule="auto"/>
        <w:ind w:firstLine="720"/>
        <w:jc w:val="both"/>
        <w:rPr>
          <w:sz w:val="28"/>
          <w:szCs w:val="28"/>
          <w:lang w:val="pt-BR"/>
        </w:rPr>
      </w:pPr>
      <w:r w:rsidRPr="0097766E">
        <w:rPr>
          <w:i/>
          <w:sz w:val="28"/>
          <w:szCs w:val="28"/>
          <w:lang w:val="pt-BR"/>
        </w:rPr>
        <w:t>Về thời gian:</w:t>
      </w:r>
      <w:r w:rsidR="005C646D" w:rsidRPr="0097766E">
        <w:rPr>
          <w:sz w:val="28"/>
          <w:szCs w:val="28"/>
          <w:lang w:val="pt-BR"/>
        </w:rPr>
        <w:t xml:space="preserve"> Chú trọng nghiên cứu thự</w:t>
      </w:r>
      <w:r w:rsidR="002B5442">
        <w:rPr>
          <w:sz w:val="28"/>
          <w:szCs w:val="28"/>
          <w:lang w:val="pt-BR"/>
        </w:rPr>
        <w:t>c trạ</w:t>
      </w:r>
      <w:r w:rsidR="005C646D" w:rsidRPr="0097766E">
        <w:rPr>
          <w:sz w:val="28"/>
          <w:szCs w:val="28"/>
          <w:lang w:val="pt-BR"/>
        </w:rPr>
        <w:t>ng</w:t>
      </w:r>
      <w:r w:rsidR="002B5442">
        <w:rPr>
          <w:sz w:val="28"/>
          <w:szCs w:val="28"/>
          <w:lang w:val="pt-BR"/>
        </w:rPr>
        <w:t>:</w:t>
      </w:r>
      <w:r w:rsidR="005C646D" w:rsidRPr="0097766E">
        <w:rPr>
          <w:sz w:val="28"/>
          <w:szCs w:val="28"/>
          <w:lang w:val="pt-BR"/>
        </w:rPr>
        <w:t xml:space="preserve"> uản lý nhà nước về kinh doanh rượu nhập khẩu ở Việt Nam </w:t>
      </w:r>
      <w:r w:rsidR="002B5442">
        <w:rPr>
          <w:sz w:val="28"/>
          <w:szCs w:val="28"/>
          <w:lang w:val="pt-BR"/>
        </w:rPr>
        <w:t>từ năm</w:t>
      </w:r>
      <w:r w:rsidR="00041166" w:rsidRPr="0097766E">
        <w:rPr>
          <w:sz w:val="28"/>
          <w:szCs w:val="28"/>
          <w:lang w:val="pt-BR"/>
        </w:rPr>
        <w:t xml:space="preserve"> 201</w:t>
      </w:r>
      <w:r w:rsidR="00B42CE3" w:rsidRPr="0097766E">
        <w:rPr>
          <w:sz w:val="28"/>
          <w:szCs w:val="28"/>
          <w:lang w:val="pt-BR"/>
        </w:rPr>
        <w:t>3</w:t>
      </w:r>
      <w:r w:rsidR="002B5442">
        <w:rPr>
          <w:sz w:val="28"/>
          <w:szCs w:val="28"/>
          <w:lang w:val="pt-BR"/>
        </w:rPr>
        <w:t xml:space="preserve"> đến </w:t>
      </w:r>
      <w:r w:rsidR="0040441C" w:rsidRPr="0097766E">
        <w:rPr>
          <w:sz w:val="28"/>
          <w:szCs w:val="28"/>
          <w:lang w:val="pt-BR"/>
        </w:rPr>
        <w:t>20</w:t>
      </w:r>
      <w:r w:rsidR="00F0002A" w:rsidRPr="0097766E">
        <w:rPr>
          <w:sz w:val="28"/>
          <w:szCs w:val="28"/>
          <w:lang w:val="pt-BR"/>
        </w:rPr>
        <w:t>2</w:t>
      </w:r>
      <w:r w:rsidR="001115C3" w:rsidRPr="0097766E">
        <w:rPr>
          <w:sz w:val="28"/>
          <w:szCs w:val="28"/>
          <w:lang w:val="pt-BR"/>
        </w:rPr>
        <w:t>1</w:t>
      </w:r>
      <w:r w:rsidR="002B5442">
        <w:rPr>
          <w:sz w:val="28"/>
          <w:szCs w:val="28"/>
          <w:lang w:val="pt-BR"/>
        </w:rPr>
        <w:t>, đề xuất giải pháp hoàn thiện quản lý nhà nước đối với kinh doanh rượu nhập khẩu của Việt Nam đến năm 2030</w:t>
      </w:r>
      <w:r w:rsidRPr="0097766E">
        <w:rPr>
          <w:sz w:val="28"/>
          <w:szCs w:val="28"/>
          <w:lang w:val="pt-BR"/>
        </w:rPr>
        <w:t>.</w:t>
      </w:r>
    </w:p>
    <w:p w14:paraId="1046D18B" w14:textId="09866E8C" w:rsidR="00853434" w:rsidRPr="0097766E" w:rsidRDefault="00853434" w:rsidP="008A3D06">
      <w:pPr>
        <w:pStyle w:val="BodyText3"/>
        <w:spacing w:after="0" w:line="360" w:lineRule="auto"/>
        <w:ind w:firstLine="720"/>
        <w:jc w:val="both"/>
        <w:rPr>
          <w:sz w:val="28"/>
          <w:szCs w:val="28"/>
          <w:lang w:val="pt-BR"/>
        </w:rPr>
      </w:pPr>
      <w:r w:rsidRPr="0097766E">
        <w:rPr>
          <w:i/>
          <w:sz w:val="28"/>
          <w:szCs w:val="28"/>
          <w:lang w:val="pt-BR"/>
        </w:rPr>
        <w:t>Không gian:</w:t>
      </w:r>
      <w:r w:rsidR="00EF1B20" w:rsidRPr="0097766E">
        <w:rPr>
          <w:sz w:val="28"/>
          <w:szCs w:val="28"/>
          <w:lang w:val="pt-BR"/>
        </w:rPr>
        <w:t xml:space="preserve"> </w:t>
      </w:r>
      <w:r w:rsidR="003F56C5" w:rsidRPr="0097766E">
        <w:rPr>
          <w:sz w:val="28"/>
          <w:szCs w:val="28"/>
          <w:lang w:val="pt-BR"/>
        </w:rPr>
        <w:t xml:space="preserve">Nghiên cứu </w:t>
      </w:r>
      <w:r w:rsidR="00603F6B">
        <w:rPr>
          <w:sz w:val="28"/>
          <w:szCs w:val="28"/>
          <w:lang w:val="pt-BR"/>
        </w:rPr>
        <w:t>quản lý nhà nước đối với kinh doanh rượu nhập khẩu của</w:t>
      </w:r>
      <w:r w:rsidR="003F56C5" w:rsidRPr="0097766E">
        <w:rPr>
          <w:sz w:val="28"/>
          <w:szCs w:val="28"/>
          <w:lang w:val="pt-BR"/>
        </w:rPr>
        <w:t xml:space="preserve"> Việt Nam, bên cạnh đó luận án còn tìm hiểu kinh nghiệm quản lý </w:t>
      </w:r>
      <w:r w:rsidR="00C2426D">
        <w:rPr>
          <w:sz w:val="28"/>
          <w:szCs w:val="28"/>
          <w:lang w:val="pt-BR"/>
        </w:rPr>
        <w:t xml:space="preserve">nhà nước về </w:t>
      </w:r>
      <w:r w:rsidR="003F56C5" w:rsidRPr="0097766E">
        <w:rPr>
          <w:sz w:val="28"/>
          <w:szCs w:val="28"/>
          <w:lang w:val="pt-BR"/>
        </w:rPr>
        <w:t>kinh doanh rượu nhập khẩu ở một số nước trên thế giới.</w:t>
      </w:r>
    </w:p>
    <w:p w14:paraId="07E16996" w14:textId="78855C8B" w:rsidR="00616AA6" w:rsidRPr="0097766E" w:rsidRDefault="003F56C5" w:rsidP="008A3D06">
      <w:pPr>
        <w:pStyle w:val="Heading2"/>
        <w:spacing w:before="0" w:line="360" w:lineRule="auto"/>
        <w:ind w:firstLine="709"/>
        <w:rPr>
          <w:rFonts w:ascii="Times New Roman" w:hAnsi="Times New Roman"/>
          <w:color w:val="auto"/>
          <w:sz w:val="28"/>
          <w:szCs w:val="28"/>
          <w:lang w:val="en-US"/>
        </w:rPr>
      </w:pPr>
      <w:bookmarkStart w:id="18" w:name="_Toc101421576"/>
      <w:bookmarkStart w:id="19" w:name="_Toc135018203"/>
      <w:r w:rsidRPr="0097766E">
        <w:rPr>
          <w:rFonts w:ascii="Times New Roman" w:hAnsi="Times New Roman"/>
          <w:color w:val="auto"/>
          <w:sz w:val="28"/>
          <w:szCs w:val="28"/>
          <w:lang w:val="en-US"/>
        </w:rPr>
        <w:t>4. P</w:t>
      </w:r>
      <w:r w:rsidR="00616AA6" w:rsidRPr="0097766E">
        <w:rPr>
          <w:rFonts w:ascii="Times New Roman" w:hAnsi="Times New Roman"/>
          <w:color w:val="auto"/>
          <w:sz w:val="28"/>
          <w:szCs w:val="28"/>
          <w:lang w:val="en-US"/>
        </w:rPr>
        <w:t>hương pháp nghiên cứu</w:t>
      </w:r>
      <w:bookmarkEnd w:id="18"/>
      <w:bookmarkEnd w:id="19"/>
    </w:p>
    <w:p w14:paraId="3C362A08" w14:textId="77777777" w:rsidR="00824D10" w:rsidRPr="0097766E" w:rsidRDefault="00824D10" w:rsidP="008A3D06">
      <w:pPr>
        <w:pStyle w:val="BodyText3"/>
        <w:spacing w:after="0" w:line="360" w:lineRule="auto"/>
        <w:ind w:firstLine="720"/>
        <w:jc w:val="both"/>
        <w:rPr>
          <w:sz w:val="28"/>
          <w:szCs w:val="28"/>
          <w:lang w:val="pt-BR"/>
        </w:rPr>
      </w:pPr>
      <w:r w:rsidRPr="0097766E">
        <w:rPr>
          <w:sz w:val="28"/>
          <w:szCs w:val="28"/>
          <w:lang w:val="pt-BR"/>
        </w:rPr>
        <w:t xml:space="preserve">Trong quá trình nghiên cứu luận án, nghiên cứu sinh sử dụng phương pháp luận và các phương pháp nghiên cứu sau: </w:t>
      </w:r>
    </w:p>
    <w:p w14:paraId="04F73F77" w14:textId="3988C7C3" w:rsidR="00824D10" w:rsidRPr="0097766E" w:rsidRDefault="00824D10" w:rsidP="008A3D06">
      <w:pPr>
        <w:pStyle w:val="BodyText3"/>
        <w:spacing w:after="0" w:line="360" w:lineRule="auto"/>
        <w:ind w:firstLine="720"/>
        <w:jc w:val="both"/>
        <w:rPr>
          <w:sz w:val="28"/>
          <w:szCs w:val="28"/>
          <w:lang w:val="pt-BR"/>
        </w:rPr>
      </w:pPr>
      <w:r w:rsidRPr="0097766E">
        <w:rPr>
          <w:b/>
          <w:i/>
          <w:sz w:val="28"/>
          <w:szCs w:val="28"/>
          <w:lang w:val="pt-BR"/>
        </w:rPr>
        <w:t>- Phương pháp luận:</w:t>
      </w:r>
      <w:r w:rsidRPr="0097766E">
        <w:rPr>
          <w:sz w:val="28"/>
          <w:szCs w:val="28"/>
          <w:lang w:val="pt-BR"/>
        </w:rPr>
        <w:t xml:space="preserve"> Luận án sử dụng phương pháp luận của Chủ nghĩa Mác-Lê Nin, tư tưởng Hồ Chí Minh, phương pháp duy vật biện chứng và chủ nghĩa duy vật lịch sử được vận dụng nghiên cứu trong toàn bộ các chương của luận án. Đây là phương pháp khoa học được vận dụng nghiên cứu trong toàn bộ luận án để đánh giá khách quan sự hoàn thiện của quản lý nhà nước đối với kinh doanh rượu nhập khẩu ở Việt Nam. </w:t>
      </w:r>
    </w:p>
    <w:p w14:paraId="1C4A6172" w14:textId="3CDB41A2" w:rsidR="00824D10" w:rsidRPr="0097766E" w:rsidRDefault="00824D10" w:rsidP="008A3D06">
      <w:pPr>
        <w:pStyle w:val="BodyText3"/>
        <w:spacing w:after="0" w:line="360" w:lineRule="auto"/>
        <w:ind w:firstLine="720"/>
        <w:jc w:val="both"/>
        <w:rPr>
          <w:sz w:val="28"/>
          <w:szCs w:val="28"/>
          <w:lang w:val="pt-BR"/>
        </w:rPr>
      </w:pPr>
      <w:r w:rsidRPr="0097766E">
        <w:rPr>
          <w:b/>
          <w:i/>
          <w:sz w:val="28"/>
          <w:szCs w:val="28"/>
          <w:lang w:val="pt-BR"/>
        </w:rPr>
        <w:t xml:space="preserve">- Phương pháp nghiên cứu cụ thể: </w:t>
      </w:r>
      <w:r w:rsidRPr="0097766E">
        <w:rPr>
          <w:sz w:val="28"/>
          <w:szCs w:val="28"/>
          <w:lang w:val="pt-BR"/>
        </w:rPr>
        <w:t xml:space="preserve">phương pháp hệ thống, phương pháp phân tích, phương pháp tổng hợp, phương pháp quy nạp, phương pháp so sánh, </w:t>
      </w:r>
      <w:r w:rsidRPr="0097766E">
        <w:rPr>
          <w:sz w:val="28"/>
          <w:szCs w:val="28"/>
          <w:lang w:val="pt-BR"/>
        </w:rPr>
        <w:lastRenderedPageBreak/>
        <w:t>đối chiếu, phương pháp thống kê</w:t>
      </w:r>
      <w:r w:rsidR="00A21892" w:rsidRPr="0097766E">
        <w:rPr>
          <w:sz w:val="28"/>
          <w:szCs w:val="28"/>
          <w:lang w:val="pt-BR"/>
        </w:rPr>
        <w:t>, phương pháp chuyên gia,…</w:t>
      </w:r>
      <w:r w:rsidRPr="0097766E">
        <w:rPr>
          <w:sz w:val="28"/>
          <w:szCs w:val="28"/>
          <w:lang w:val="pt-BR"/>
        </w:rPr>
        <w:t xml:space="preserve"> được luận án sử dụng nghiên cứu làm rõ nội dung đề tài luận án. Để hoàn thành mục đích nghiên cứu, luận án có sự kết hợp giữa các phương pháp trong từng phần của luận án; trong đó, phương pháp phân tích và tổng hợp, là những phương pháp được sử dụng nhiều nhất trong luận án. Cụ thể: </w:t>
      </w:r>
    </w:p>
    <w:p w14:paraId="6C890224" w14:textId="3F90F9FF" w:rsidR="00824D10" w:rsidRPr="0097766E" w:rsidRDefault="00824D10" w:rsidP="008A3D06">
      <w:pPr>
        <w:pStyle w:val="BodyText3"/>
        <w:spacing w:after="0" w:line="360" w:lineRule="auto"/>
        <w:ind w:firstLine="720"/>
        <w:jc w:val="both"/>
        <w:rPr>
          <w:sz w:val="28"/>
          <w:szCs w:val="28"/>
          <w:lang w:val="pt-BR"/>
        </w:rPr>
      </w:pPr>
      <w:r w:rsidRPr="0097766E">
        <w:rPr>
          <w:sz w:val="28"/>
          <w:szCs w:val="28"/>
          <w:lang w:val="pt-BR"/>
        </w:rPr>
        <w:t xml:space="preserve">Phương pháp hệ thống, phương pháp lịch sử, phương pháp phân tích, tổng hợp được sử dụng khi nghiên cứu Chương 1 để nghiên cứu tổng quan các công trình nghiên cứu về quản lý nhà nước về kinh doanh rượu nhập khẩu, xác định những kết quả đã nghiên cứu liên quan được luận án kế thừa, xác định những vấn đề liên quan đến đề tài </w:t>
      </w:r>
      <w:r w:rsidR="00A21892" w:rsidRPr="0097766E">
        <w:rPr>
          <w:sz w:val="28"/>
          <w:szCs w:val="28"/>
          <w:lang w:val="pt-BR"/>
        </w:rPr>
        <w:t xml:space="preserve">luận án </w:t>
      </w:r>
      <w:r w:rsidRPr="0097766E">
        <w:rPr>
          <w:sz w:val="28"/>
          <w:szCs w:val="28"/>
          <w:lang w:val="pt-BR"/>
        </w:rPr>
        <w:t>mà các công trình nghiên cứu trước đó còn bỏ ngỏ cần nghiên cứu bổ sung, phát triển.</w:t>
      </w:r>
    </w:p>
    <w:p w14:paraId="5F2413F7" w14:textId="65644275" w:rsidR="00824D10" w:rsidRPr="00105DBA" w:rsidRDefault="00824D10" w:rsidP="008A3D06">
      <w:pPr>
        <w:pStyle w:val="BodyText3"/>
        <w:spacing w:after="0" w:line="360" w:lineRule="auto"/>
        <w:ind w:firstLine="720"/>
        <w:jc w:val="both"/>
        <w:rPr>
          <w:sz w:val="28"/>
          <w:szCs w:val="28"/>
          <w:lang w:val="pt-BR"/>
        </w:rPr>
      </w:pPr>
      <w:r w:rsidRPr="00105DBA">
        <w:rPr>
          <w:i/>
          <w:sz w:val="28"/>
          <w:szCs w:val="28"/>
          <w:lang w:val="pt-BR"/>
        </w:rPr>
        <w:t>Phương pháp phân tích, phương pháp tổng hợp, phương pháp so sánh, đối chiếu</w:t>
      </w:r>
      <w:r w:rsidRPr="00105DBA">
        <w:rPr>
          <w:sz w:val="28"/>
          <w:szCs w:val="28"/>
          <w:lang w:val="pt-BR"/>
        </w:rPr>
        <w:t xml:space="preserve"> được sử dụng trong Chương 2 khi nghiên cứu một số vấn đề lý luận về </w:t>
      </w:r>
      <w:r w:rsidR="00A21892" w:rsidRPr="00105DBA">
        <w:rPr>
          <w:sz w:val="28"/>
          <w:szCs w:val="28"/>
          <w:lang w:val="pt-BR"/>
        </w:rPr>
        <w:t>quản lý nhà nước đối với kinh doanh rượu nhập khẩu</w:t>
      </w:r>
      <w:r w:rsidRPr="00105DBA">
        <w:rPr>
          <w:sz w:val="28"/>
          <w:szCs w:val="28"/>
          <w:lang w:val="pt-BR"/>
        </w:rPr>
        <w:t>.</w:t>
      </w:r>
    </w:p>
    <w:p w14:paraId="6D1D801D" w14:textId="77DB813F" w:rsidR="001143F6" w:rsidRPr="00105DBA" w:rsidRDefault="00824D10" w:rsidP="008A3D06">
      <w:pPr>
        <w:pStyle w:val="BodyText3"/>
        <w:spacing w:after="0" w:line="360" w:lineRule="auto"/>
        <w:ind w:firstLine="720"/>
        <w:jc w:val="both"/>
        <w:rPr>
          <w:sz w:val="28"/>
          <w:szCs w:val="28"/>
          <w:lang w:val="pt-BR"/>
        </w:rPr>
      </w:pPr>
      <w:r w:rsidRPr="00105DBA">
        <w:rPr>
          <w:i/>
          <w:sz w:val="28"/>
          <w:szCs w:val="28"/>
          <w:lang w:val="pt-BR"/>
        </w:rPr>
        <w:t xml:space="preserve">Phương pháp phân tích, phương pháp tổng hợp, phương pháp lịch sử, phương pháp so sánh… </w:t>
      </w:r>
      <w:r w:rsidRPr="00105DBA">
        <w:rPr>
          <w:sz w:val="28"/>
          <w:szCs w:val="28"/>
          <w:lang w:val="pt-BR"/>
        </w:rPr>
        <w:t xml:space="preserve">được sử dụng trong Chương 3 để làm rõ thực trạng </w:t>
      </w:r>
      <w:r w:rsidR="00603F6B" w:rsidRPr="00105DBA">
        <w:rPr>
          <w:sz w:val="28"/>
          <w:szCs w:val="28"/>
          <w:lang w:val="pt-BR"/>
        </w:rPr>
        <w:t>hoạt động</w:t>
      </w:r>
      <w:r w:rsidR="00A21892" w:rsidRPr="00105DBA">
        <w:rPr>
          <w:sz w:val="28"/>
          <w:szCs w:val="28"/>
          <w:lang w:val="pt-BR"/>
        </w:rPr>
        <w:t xml:space="preserve"> quản lý nhà nước về kinh doanh rượu nhập khẩu ở Việt Nam</w:t>
      </w:r>
      <w:r w:rsidRPr="00105DBA">
        <w:rPr>
          <w:sz w:val="28"/>
          <w:szCs w:val="28"/>
          <w:lang w:val="pt-BR"/>
        </w:rPr>
        <w:t>.</w:t>
      </w:r>
      <w:r w:rsidR="00603F6B" w:rsidRPr="00105DBA">
        <w:rPr>
          <w:sz w:val="28"/>
          <w:szCs w:val="28"/>
          <w:lang w:val="pt-BR"/>
        </w:rPr>
        <w:t xml:space="preserve"> Trong chương này, nghiên cứu sinh sử dụng </w:t>
      </w:r>
      <w:r w:rsidR="00603F6B" w:rsidRPr="00105DBA">
        <w:rPr>
          <w:i/>
          <w:sz w:val="28"/>
          <w:szCs w:val="28"/>
          <w:lang w:val="pt-BR"/>
        </w:rPr>
        <w:t>phương pháp khảo sát</w:t>
      </w:r>
      <w:r w:rsidR="00603F6B" w:rsidRPr="00105DBA">
        <w:rPr>
          <w:sz w:val="28"/>
          <w:szCs w:val="28"/>
          <w:lang w:val="pt-BR"/>
        </w:rPr>
        <w:t xml:space="preserve"> bằng bảng hỏi để thu thập thông tin sơ cấp nhằm </w:t>
      </w:r>
      <w:r w:rsidR="001143F6" w:rsidRPr="00105DBA">
        <w:rPr>
          <w:sz w:val="28"/>
          <w:szCs w:val="28"/>
          <w:lang w:val="pt-BR"/>
        </w:rPr>
        <w:t>củng cố cho các nhận định đánh giá của mình về thực trạng quản lý nhà nước đối với kinh doanh rượu nhập khẩu, cụ thể như sau:</w:t>
      </w:r>
    </w:p>
    <w:p w14:paraId="7B03DFAF" w14:textId="5FC04349" w:rsidR="001143F6" w:rsidRDefault="003D1157" w:rsidP="001143F6">
      <w:pPr>
        <w:tabs>
          <w:tab w:val="left" w:pos="709"/>
        </w:tabs>
        <w:spacing w:after="0" w:line="360" w:lineRule="auto"/>
        <w:ind w:firstLine="709"/>
        <w:jc w:val="both"/>
        <w:rPr>
          <w:lang w:eastAsia="x-none"/>
        </w:rPr>
      </w:pPr>
      <w:r>
        <w:rPr>
          <w:i/>
          <w:lang w:eastAsia="x-none"/>
        </w:rPr>
        <w:t>+</w:t>
      </w:r>
      <w:r w:rsidR="001143F6">
        <w:rPr>
          <w:i/>
          <w:lang w:eastAsia="x-none"/>
        </w:rPr>
        <w:t xml:space="preserve"> </w:t>
      </w:r>
      <w:r w:rsidR="001143F6" w:rsidRPr="00FE2B39">
        <w:rPr>
          <w:i/>
          <w:lang w:eastAsia="x-none"/>
        </w:rPr>
        <w:t xml:space="preserve">Đối tượng </w:t>
      </w:r>
      <w:r w:rsidR="001143F6">
        <w:rPr>
          <w:i/>
          <w:lang w:eastAsia="x-none"/>
        </w:rPr>
        <w:t>khảo sát</w:t>
      </w:r>
      <w:r w:rsidR="001143F6" w:rsidRPr="00FE2B39">
        <w:rPr>
          <w:i/>
          <w:lang w:eastAsia="x-none"/>
        </w:rPr>
        <w:t xml:space="preserve"> bao gồm</w:t>
      </w:r>
      <w:r w:rsidR="001143F6" w:rsidRPr="00FE2B39">
        <w:rPr>
          <w:lang w:eastAsia="x-none"/>
        </w:rPr>
        <w:t>: công chức, viên chức trong các cơ quan quản lý nhà nước thuộc các Bộ</w:t>
      </w:r>
      <w:r w:rsidR="001143F6">
        <w:rPr>
          <w:lang w:eastAsia="x-none"/>
        </w:rPr>
        <w:t xml:space="preserve"> Công Thương</w:t>
      </w:r>
      <w:r w:rsidR="001143F6" w:rsidRPr="00FE2B39">
        <w:rPr>
          <w:lang w:eastAsia="x-none"/>
        </w:rPr>
        <w:t xml:space="preserve">, </w:t>
      </w:r>
      <w:r w:rsidR="001143F6">
        <w:rPr>
          <w:lang w:eastAsia="x-none"/>
        </w:rPr>
        <w:t xml:space="preserve">Tổng cục Hải Quan, Tổng cục Thuế, </w:t>
      </w:r>
      <w:r w:rsidR="001143F6" w:rsidRPr="00FE2B39">
        <w:rPr>
          <w:lang w:eastAsia="x-none"/>
        </w:rPr>
        <w:t>Sở Công Thương các tỉnh</w:t>
      </w:r>
      <w:r w:rsidR="001143F6">
        <w:rPr>
          <w:lang w:eastAsia="x-none"/>
        </w:rPr>
        <w:t>,… và</w:t>
      </w:r>
      <w:r w:rsidR="001143F6" w:rsidRPr="00FE2B39">
        <w:rPr>
          <w:lang w:eastAsia="x-none"/>
        </w:rPr>
        <w:t xml:space="preserve"> những thương nhân kinh doanh rượu nhập khẩu ở Việt Nam.</w:t>
      </w:r>
    </w:p>
    <w:p w14:paraId="07C95488" w14:textId="1AEC6CA5" w:rsidR="001143F6" w:rsidRPr="001143F6" w:rsidRDefault="003D1157" w:rsidP="001143F6">
      <w:pPr>
        <w:tabs>
          <w:tab w:val="left" w:pos="709"/>
        </w:tabs>
        <w:spacing w:after="0" w:line="360" w:lineRule="auto"/>
        <w:ind w:firstLine="709"/>
        <w:jc w:val="both"/>
        <w:rPr>
          <w:lang w:eastAsia="x-none"/>
        </w:rPr>
      </w:pPr>
      <w:r>
        <w:rPr>
          <w:lang w:eastAsia="x-none"/>
        </w:rPr>
        <w:t>+</w:t>
      </w:r>
      <w:r w:rsidR="001143F6">
        <w:rPr>
          <w:lang w:eastAsia="x-none"/>
        </w:rPr>
        <w:t xml:space="preserve"> </w:t>
      </w:r>
      <w:r w:rsidR="001143F6">
        <w:rPr>
          <w:i/>
          <w:lang w:eastAsia="x-none"/>
        </w:rPr>
        <w:t>Cách thức thực hiện</w:t>
      </w:r>
      <w:r w:rsidR="001143F6" w:rsidRPr="001143F6">
        <w:rPr>
          <w:i/>
          <w:lang w:eastAsia="x-none"/>
        </w:rPr>
        <w:t xml:space="preserve">: </w:t>
      </w:r>
      <w:r w:rsidR="001143F6" w:rsidRPr="001143F6">
        <w:rPr>
          <w:lang w:eastAsia="x-none"/>
        </w:rPr>
        <w:t xml:space="preserve">Gửi phiếu khảo sát với một số câu hỏi, chủ yếu là những câu hỏi đóng về những nội dung về quản lý nhà nước đối với kinh doanh rượu nhập khẩu ở Việt Nam. </w:t>
      </w:r>
    </w:p>
    <w:p w14:paraId="5A0A2E25" w14:textId="77777777" w:rsidR="003D1157" w:rsidRDefault="003D1157" w:rsidP="001143F6">
      <w:pPr>
        <w:tabs>
          <w:tab w:val="left" w:pos="0"/>
        </w:tabs>
        <w:spacing w:after="0" w:line="360" w:lineRule="auto"/>
        <w:ind w:firstLine="709"/>
        <w:jc w:val="both"/>
        <w:rPr>
          <w:lang w:eastAsia="x-none"/>
        </w:rPr>
      </w:pPr>
      <w:r>
        <w:rPr>
          <w:i/>
          <w:lang w:eastAsia="x-none"/>
        </w:rPr>
        <w:lastRenderedPageBreak/>
        <w:t>+ Kết quả khảo sát đạt được</w:t>
      </w:r>
      <w:r w:rsidR="001143F6" w:rsidRPr="001143F6">
        <w:rPr>
          <w:i/>
          <w:lang w:eastAsia="x-none"/>
        </w:rPr>
        <w:t>:</w:t>
      </w:r>
      <w:r w:rsidR="001143F6">
        <w:rPr>
          <w:lang w:eastAsia="x-none"/>
        </w:rPr>
        <w:t xml:space="preserve"> </w:t>
      </w:r>
      <w:r w:rsidR="001143F6" w:rsidRPr="00FE2B39">
        <w:rPr>
          <w:lang w:eastAsia="x-none"/>
        </w:rPr>
        <w:t xml:space="preserve">Trong quá trình </w:t>
      </w:r>
      <w:r w:rsidR="001143F6">
        <w:rPr>
          <w:lang w:eastAsia="x-none"/>
        </w:rPr>
        <w:t>khảo sát</w:t>
      </w:r>
      <w:r w:rsidR="001143F6" w:rsidRPr="00FE2B39">
        <w:rPr>
          <w:lang w:eastAsia="x-none"/>
        </w:rPr>
        <w:t xml:space="preserve">, </w:t>
      </w:r>
      <w:r w:rsidR="001143F6">
        <w:rPr>
          <w:lang w:eastAsia="x-none"/>
        </w:rPr>
        <w:t>nghiên cứu sinh</w:t>
      </w:r>
      <w:r w:rsidR="001143F6" w:rsidRPr="00FE2B39">
        <w:rPr>
          <w:lang w:eastAsia="x-none"/>
        </w:rPr>
        <w:t xml:space="preserve"> đã </w:t>
      </w:r>
      <w:r w:rsidR="001143F6">
        <w:rPr>
          <w:lang w:eastAsia="x-none"/>
        </w:rPr>
        <w:t>gửi</w:t>
      </w:r>
      <w:r w:rsidR="001143F6" w:rsidRPr="00FE2B39">
        <w:rPr>
          <w:lang w:eastAsia="x-none"/>
        </w:rPr>
        <w:t xml:space="preserve"> tổng cộng 200 phiếu, trong đó: (i) 100 phiếu đối với công chức, viên chức trong</w:t>
      </w:r>
      <w:r w:rsidR="001143F6">
        <w:rPr>
          <w:lang w:eastAsia="x-none"/>
        </w:rPr>
        <w:t xml:space="preserve"> làm việc tại các cơ </w:t>
      </w:r>
      <w:r w:rsidR="001143F6" w:rsidRPr="00FE2B39">
        <w:rPr>
          <w:lang w:eastAsia="x-none"/>
        </w:rPr>
        <w:t>quản lý nhà nướ</w:t>
      </w:r>
      <w:r w:rsidR="001143F6">
        <w:rPr>
          <w:lang w:eastAsia="x-none"/>
        </w:rPr>
        <w:t>c nêu trên</w:t>
      </w:r>
      <w:r w:rsidR="001143F6" w:rsidRPr="00FE2B39">
        <w:rPr>
          <w:lang w:eastAsia="x-none"/>
        </w:rPr>
        <w:t>; (ii) 100 phiếu đối với thương nhân kinh doanh rượu nhập khẩu ở Việt Nam.</w:t>
      </w:r>
      <w:r w:rsidR="001143F6">
        <w:rPr>
          <w:lang w:eastAsia="x-none"/>
        </w:rPr>
        <w:t xml:space="preserve"> </w:t>
      </w:r>
    </w:p>
    <w:p w14:paraId="3E2BFD82" w14:textId="38169885" w:rsidR="001143F6" w:rsidRPr="00FE2B39" w:rsidRDefault="003D1157" w:rsidP="001143F6">
      <w:pPr>
        <w:tabs>
          <w:tab w:val="left" w:pos="0"/>
        </w:tabs>
        <w:spacing w:after="0" w:line="360" w:lineRule="auto"/>
        <w:ind w:firstLine="709"/>
        <w:jc w:val="both"/>
        <w:rPr>
          <w:lang w:eastAsia="x-none"/>
        </w:rPr>
      </w:pPr>
      <w:r>
        <w:rPr>
          <w:lang w:eastAsia="x-none"/>
        </w:rPr>
        <w:t xml:space="preserve">Nghiên cứu sinh </w:t>
      </w:r>
      <w:r w:rsidR="001143F6" w:rsidRPr="00FE2B39">
        <w:rPr>
          <w:lang w:eastAsia="x-none"/>
        </w:rPr>
        <w:t>đã thu về 150 phiếu, bao gồm: 60 phiếu từ công chức, viên chức trong các cơ quan quản lý nhà nước thuộc các Bộ, ngành, Sở Công Thương các tỉnh và các tổ chức chính trị - xã hội; 90 phiếu từ thương nhân kinh doanh rượu nhập khẩu ở Việt Nam.</w:t>
      </w:r>
      <w:r w:rsidR="001143F6">
        <w:rPr>
          <w:lang w:eastAsia="x-none"/>
        </w:rPr>
        <w:t xml:space="preserve"> T</w:t>
      </w:r>
      <w:r w:rsidR="001143F6" w:rsidRPr="00FE2B39">
        <w:rPr>
          <w:lang w:eastAsia="x-none"/>
        </w:rPr>
        <w:t>rong số 60 phiếu thu về từ công chức, viên chức trong các cơ quan quản lý nhà nước, có trên 30% của lãnh đạo cấp phòng, ban và tương đương trở lên.</w:t>
      </w:r>
      <w:r w:rsidR="001143F6">
        <w:rPr>
          <w:lang w:eastAsia="x-none"/>
        </w:rPr>
        <w:t xml:space="preserve"> </w:t>
      </w:r>
      <w:r w:rsidR="001143F6" w:rsidRPr="00FE2B39">
        <w:rPr>
          <w:lang w:eastAsia="x-none"/>
        </w:rPr>
        <w:t>Trong số 90 phiếu thu về từ thương nhân kinh doanh rượu nhập khẩu ở Việt Nam, có trên 50% phiếu từ Chủ tịch Hội đồng quản trị, Giám đốc, Phó Giám đốc doanh nghiệp và tương đương; gần 50% từ lãnh đạo cấp phòng, ban và tương đương.</w:t>
      </w:r>
    </w:p>
    <w:p w14:paraId="44061446" w14:textId="5779728C" w:rsidR="00824D10" w:rsidRPr="0097766E" w:rsidRDefault="00824D10" w:rsidP="008A3D06">
      <w:pPr>
        <w:pStyle w:val="BodyText3"/>
        <w:spacing w:after="0" w:line="360" w:lineRule="auto"/>
        <w:ind w:firstLine="720"/>
        <w:jc w:val="both"/>
        <w:rPr>
          <w:sz w:val="28"/>
          <w:szCs w:val="28"/>
          <w:lang w:val="pt-BR"/>
        </w:rPr>
      </w:pPr>
      <w:r w:rsidRPr="00F231D3">
        <w:rPr>
          <w:sz w:val="28"/>
          <w:szCs w:val="28"/>
          <w:lang w:val="pt-BR"/>
        </w:rPr>
        <w:t xml:space="preserve"> </w:t>
      </w:r>
      <w:r w:rsidRPr="00F231D3">
        <w:rPr>
          <w:i/>
          <w:sz w:val="28"/>
          <w:szCs w:val="28"/>
          <w:lang w:val="pt-BR"/>
        </w:rPr>
        <w:t>Phương pháp quy nạp, phương pháp phân tích, phương pháp tổng hợp</w:t>
      </w:r>
      <w:r w:rsidR="00A21892" w:rsidRPr="00F231D3">
        <w:rPr>
          <w:i/>
          <w:sz w:val="28"/>
          <w:szCs w:val="28"/>
          <w:lang w:val="pt-BR"/>
        </w:rPr>
        <w:t>, phương pháp chuyên gia</w:t>
      </w:r>
      <w:r w:rsidRPr="00F231D3">
        <w:rPr>
          <w:i/>
          <w:sz w:val="28"/>
          <w:szCs w:val="28"/>
          <w:lang w:val="pt-BR"/>
        </w:rPr>
        <w:t xml:space="preserve"> </w:t>
      </w:r>
      <w:r w:rsidRPr="00F231D3">
        <w:rPr>
          <w:sz w:val="28"/>
          <w:szCs w:val="28"/>
          <w:lang w:val="pt-BR"/>
        </w:rPr>
        <w:t>được sử dụng</w:t>
      </w:r>
      <w:r w:rsidR="00A21892" w:rsidRPr="00F231D3">
        <w:rPr>
          <w:sz w:val="28"/>
          <w:szCs w:val="28"/>
          <w:lang w:val="pt-BR"/>
        </w:rPr>
        <w:t xml:space="preserve"> nhiều</w:t>
      </w:r>
      <w:r w:rsidRPr="00F231D3">
        <w:rPr>
          <w:sz w:val="28"/>
          <w:szCs w:val="28"/>
          <w:lang w:val="pt-BR"/>
        </w:rPr>
        <w:t xml:space="preserve"> trong Chương 4 khi trình bày </w:t>
      </w:r>
      <w:r w:rsidR="00A21892" w:rsidRPr="00F231D3">
        <w:rPr>
          <w:sz w:val="28"/>
          <w:szCs w:val="28"/>
          <w:lang w:val="pt-BR"/>
        </w:rPr>
        <w:t xml:space="preserve">định </w:t>
      </w:r>
      <w:r w:rsidR="00A21892" w:rsidRPr="0097766E">
        <w:rPr>
          <w:sz w:val="28"/>
          <w:szCs w:val="28"/>
          <w:lang w:val="pt-BR"/>
        </w:rPr>
        <w:t>hướng</w:t>
      </w:r>
      <w:r w:rsidRPr="0097766E">
        <w:rPr>
          <w:sz w:val="28"/>
          <w:szCs w:val="28"/>
          <w:lang w:val="pt-BR"/>
        </w:rPr>
        <w:t xml:space="preserve"> và đề xuất giải pháp hoàn thiện </w:t>
      </w:r>
      <w:r w:rsidR="00A21892" w:rsidRPr="0097766E">
        <w:rPr>
          <w:sz w:val="28"/>
          <w:szCs w:val="28"/>
          <w:lang w:val="pt-BR"/>
        </w:rPr>
        <w:t xml:space="preserve">quản lý nhà nước về kinh doanh rượu nhập khẩu </w:t>
      </w:r>
      <w:r w:rsidRPr="0097766E">
        <w:rPr>
          <w:sz w:val="28"/>
          <w:szCs w:val="28"/>
          <w:lang w:val="pt-BR"/>
        </w:rPr>
        <w:t>ở Việt Nam.</w:t>
      </w:r>
    </w:p>
    <w:p w14:paraId="0D79F01F" w14:textId="63496D0C" w:rsidR="004E75C9" w:rsidRPr="0097766E" w:rsidRDefault="00A21892" w:rsidP="008A3D06">
      <w:pPr>
        <w:pStyle w:val="Heading2"/>
        <w:spacing w:before="0" w:line="360" w:lineRule="auto"/>
        <w:ind w:firstLine="709"/>
        <w:rPr>
          <w:rFonts w:ascii="Times New Roman" w:hAnsi="Times New Roman"/>
          <w:color w:val="auto"/>
          <w:sz w:val="28"/>
          <w:szCs w:val="28"/>
          <w:lang w:val="en-US"/>
        </w:rPr>
      </w:pPr>
      <w:bookmarkStart w:id="20" w:name="_Toc101421579"/>
      <w:bookmarkStart w:id="21" w:name="_Toc135018204"/>
      <w:r w:rsidRPr="0097766E">
        <w:rPr>
          <w:rFonts w:ascii="Times New Roman" w:hAnsi="Times New Roman"/>
          <w:color w:val="auto"/>
          <w:sz w:val="28"/>
          <w:szCs w:val="28"/>
          <w:lang w:val="en-US"/>
        </w:rPr>
        <w:t xml:space="preserve">5. </w:t>
      </w:r>
      <w:r w:rsidR="004E75C9" w:rsidRPr="0097766E">
        <w:rPr>
          <w:rFonts w:ascii="Times New Roman" w:hAnsi="Times New Roman"/>
          <w:color w:val="auto"/>
          <w:sz w:val="28"/>
          <w:szCs w:val="28"/>
          <w:lang w:val="en-US"/>
        </w:rPr>
        <w:t>Những đóng góp mới của luận án</w:t>
      </w:r>
      <w:bookmarkEnd w:id="20"/>
      <w:bookmarkEnd w:id="21"/>
    </w:p>
    <w:p w14:paraId="6032917B" w14:textId="1CBF8D01" w:rsidR="00A21892" w:rsidRPr="0097766E" w:rsidRDefault="00A21892" w:rsidP="008A3D06">
      <w:pPr>
        <w:snapToGrid w:val="0"/>
        <w:spacing w:after="0" w:line="360" w:lineRule="auto"/>
        <w:ind w:firstLine="720"/>
        <w:jc w:val="both"/>
        <w:rPr>
          <w:lang w:val="pt-BR"/>
        </w:rPr>
      </w:pPr>
      <w:r w:rsidRPr="0097766E">
        <w:rPr>
          <w:bCs/>
        </w:rPr>
        <w:t xml:space="preserve">Có thể nói, luận án là công trình chuyên khảo mới mẻ, nghiên cứu </w:t>
      </w:r>
      <w:r w:rsidR="001347DA" w:rsidRPr="0097766E">
        <w:rPr>
          <w:bCs/>
        </w:rPr>
        <w:t xml:space="preserve">khá hệ thống </w:t>
      </w:r>
      <w:r w:rsidRPr="0097766E">
        <w:rPr>
          <w:bCs/>
        </w:rPr>
        <w:t>về quản lý nhà nước đối với kinh doanh rượu nhập khẩu ở Việt Nam. Một số đóng góp về mặt khoa học của luận án là:</w:t>
      </w:r>
    </w:p>
    <w:p w14:paraId="0F040410" w14:textId="75EFF640" w:rsidR="00A21892" w:rsidRPr="0097766E" w:rsidRDefault="00A21892" w:rsidP="008A3D06">
      <w:pPr>
        <w:snapToGrid w:val="0"/>
        <w:spacing w:after="0" w:line="360" w:lineRule="auto"/>
        <w:ind w:firstLine="720"/>
        <w:jc w:val="both"/>
        <w:rPr>
          <w:bCs/>
        </w:rPr>
      </w:pPr>
      <w:r w:rsidRPr="0097766E">
        <w:rPr>
          <w:bCs/>
          <w:i/>
        </w:rPr>
        <w:t>Một là,</w:t>
      </w:r>
      <w:r w:rsidRPr="0097766E">
        <w:rPr>
          <w:bCs/>
        </w:rPr>
        <w:t xml:space="preserve"> giải quyết </w:t>
      </w:r>
      <w:r w:rsidR="000E4AF1" w:rsidRPr="0097766E">
        <w:rPr>
          <w:bCs/>
        </w:rPr>
        <w:t>một số</w:t>
      </w:r>
      <w:r w:rsidRPr="0097766E">
        <w:rPr>
          <w:bCs/>
        </w:rPr>
        <w:t xml:space="preserve"> vấn đề mang tính lý luận </w:t>
      </w:r>
      <w:r w:rsidR="000E4AF1" w:rsidRPr="0097766E">
        <w:rPr>
          <w:bCs/>
        </w:rPr>
        <w:t xml:space="preserve">về quản lý nhà nước đối với kinh doanh rượu nhập khẩu </w:t>
      </w:r>
      <w:r w:rsidRPr="0097766E">
        <w:rPr>
          <w:bCs/>
        </w:rPr>
        <w:t>bằng việc phân tích</w:t>
      </w:r>
      <w:r w:rsidRPr="0097766E">
        <w:t xml:space="preserve"> một cách có hệ thống các khái niệm: “</w:t>
      </w:r>
      <w:r w:rsidR="001347DA" w:rsidRPr="0097766E">
        <w:t>rượu nhập khẩu</w:t>
      </w:r>
      <w:r w:rsidRPr="0097766E">
        <w:t>”; “</w:t>
      </w:r>
      <w:r w:rsidR="001347DA" w:rsidRPr="0097766E">
        <w:t>kinh doanh rượu nhập khẩu</w:t>
      </w:r>
      <w:r w:rsidRPr="0097766E">
        <w:t>”; “</w:t>
      </w:r>
      <w:r w:rsidR="001347DA" w:rsidRPr="0097766E">
        <w:t>quản lý nhà nước đối với kinh doanh rượu nhập khẩu</w:t>
      </w:r>
      <w:r w:rsidRPr="0097766E">
        <w:t>”;,...</w:t>
      </w:r>
      <w:r w:rsidR="001347DA" w:rsidRPr="0097766E">
        <w:t xml:space="preserve"> </w:t>
      </w:r>
      <w:r w:rsidRPr="0097766E">
        <w:t xml:space="preserve">Bên cạnh đó, luận án còn phân tích và làm rõ </w:t>
      </w:r>
      <w:r w:rsidR="008A3D06" w:rsidRPr="0097766E">
        <w:t>đặc điểm của quản lý nhà nước đối với kinh doanh rượu nhập khẩu</w:t>
      </w:r>
      <w:r w:rsidRPr="0097766E">
        <w:t xml:space="preserve">, </w:t>
      </w:r>
      <w:r w:rsidRPr="0097766E">
        <w:lastRenderedPageBreak/>
        <w:t xml:space="preserve">chỉ rõ nội dung cơ bản của </w:t>
      </w:r>
      <w:r w:rsidR="008A3D06" w:rsidRPr="0097766E">
        <w:t>quản lý nhà nước đối với kinh doanh rượu nhập khẩu</w:t>
      </w:r>
      <w:r w:rsidRPr="0097766E">
        <w:t>.</w:t>
      </w:r>
    </w:p>
    <w:p w14:paraId="281C8E44" w14:textId="3AAF7387" w:rsidR="00A21892" w:rsidRPr="0097766E" w:rsidRDefault="00A21892" w:rsidP="008A3D06">
      <w:pPr>
        <w:snapToGrid w:val="0"/>
        <w:spacing w:after="0" w:line="360" w:lineRule="auto"/>
        <w:ind w:firstLine="720"/>
        <w:jc w:val="both"/>
        <w:rPr>
          <w:bCs/>
        </w:rPr>
      </w:pPr>
      <w:r w:rsidRPr="0097766E">
        <w:rPr>
          <w:bCs/>
          <w:i/>
        </w:rPr>
        <w:t>Hai là,</w:t>
      </w:r>
      <w:r w:rsidRPr="0097766E">
        <w:rPr>
          <w:bCs/>
        </w:rPr>
        <w:t xml:space="preserve"> trên cơ sở phân tích thực trạ</w:t>
      </w:r>
      <w:r w:rsidR="008A3D06" w:rsidRPr="0097766E">
        <w:rPr>
          <w:bCs/>
        </w:rPr>
        <w:t>ng hoạt động quản lý nhà nước đối với kinh doanh rượu nhập khẩu</w:t>
      </w:r>
      <w:r w:rsidRPr="0097766E">
        <w:rPr>
          <w:bCs/>
          <w:spacing w:val="-4"/>
        </w:rPr>
        <w:t xml:space="preserve">, luận án đã rút ra những </w:t>
      </w:r>
      <w:r w:rsidR="008A3D06" w:rsidRPr="0097766E">
        <w:rPr>
          <w:bCs/>
          <w:spacing w:val="-4"/>
        </w:rPr>
        <w:t>thành công cũng như bất cập, hạn chế của quả</w:t>
      </w:r>
      <w:r w:rsidR="004755D9">
        <w:rPr>
          <w:bCs/>
          <w:spacing w:val="-4"/>
        </w:rPr>
        <w:t>n lý nhà</w:t>
      </w:r>
      <w:r w:rsidR="008A3D06" w:rsidRPr="0097766E">
        <w:rPr>
          <w:bCs/>
          <w:spacing w:val="-4"/>
        </w:rPr>
        <w:t xml:space="preserve"> được đối với kinh doanh rượu nhập khẩu ở Việt Nam</w:t>
      </w:r>
      <w:r w:rsidR="00D15AF0">
        <w:rPr>
          <w:bCs/>
          <w:spacing w:val="-4"/>
        </w:rPr>
        <w:t xml:space="preserve"> và</w:t>
      </w:r>
      <w:r w:rsidRPr="0097766E">
        <w:rPr>
          <w:bCs/>
          <w:spacing w:val="-4"/>
        </w:rPr>
        <w:t xml:space="preserve"> chỉ ra được nguyên nhân của những bất cập, hạn chế đó.</w:t>
      </w:r>
    </w:p>
    <w:p w14:paraId="6A8A7FDF" w14:textId="2FE3E6F1" w:rsidR="00A21892" w:rsidRPr="0097766E" w:rsidRDefault="00A21892" w:rsidP="008A3D06">
      <w:pPr>
        <w:widowControl w:val="0"/>
        <w:spacing w:after="0" w:line="360" w:lineRule="auto"/>
        <w:ind w:firstLine="720"/>
        <w:jc w:val="both"/>
        <w:rPr>
          <w:b/>
        </w:rPr>
      </w:pPr>
      <w:r w:rsidRPr="0097766E">
        <w:rPr>
          <w:bCs/>
          <w:i/>
        </w:rPr>
        <w:t>Ba là,</w:t>
      </w:r>
      <w:r w:rsidRPr="0097766E">
        <w:rPr>
          <w:bCs/>
        </w:rPr>
        <w:t xml:space="preserve"> </w:t>
      </w:r>
      <w:r w:rsidRPr="0097766E">
        <w:t xml:space="preserve">luận giải và đề xuất cụ thể các giải pháp </w:t>
      </w:r>
      <w:r w:rsidR="005C646D" w:rsidRPr="0097766E">
        <w:t>hoàn thiện quản lý nhà nước đối với kinh doanh rượu nhập khẩu ở Việt Nam</w:t>
      </w:r>
      <w:r w:rsidRPr="0097766E">
        <w:t xml:space="preserve">. </w:t>
      </w:r>
      <w:r w:rsidR="005C646D" w:rsidRPr="0097766E">
        <w:t>Luận án đã đề xuất các nhóm giải pháp để hoàn thiện quản lý nhà nước đối với kinh doanh rượu nhập khẩu ở Việt Nam trong thời gian tới</w:t>
      </w:r>
      <w:r w:rsidR="002732DB">
        <w:t>.</w:t>
      </w:r>
      <w:r w:rsidR="005C646D" w:rsidRPr="0097766E">
        <w:t xml:space="preserve"> </w:t>
      </w:r>
      <w:r w:rsidRPr="0097766E">
        <w:t>Những giải pháp này được xây dựng trên cơ sở những luận cứ khoa học được luận giải một cách sâu sắc về lý luận và thực tiễ</w:t>
      </w:r>
      <w:r w:rsidR="005C646D" w:rsidRPr="0097766E">
        <w:t>n</w:t>
      </w:r>
      <w:r w:rsidRPr="0097766E">
        <w:t>.</w:t>
      </w:r>
    </w:p>
    <w:p w14:paraId="347E0549" w14:textId="68DFC48F" w:rsidR="004E75C9" w:rsidRPr="0097766E" w:rsidRDefault="005C646D" w:rsidP="005C646D">
      <w:pPr>
        <w:pStyle w:val="Heading2"/>
        <w:spacing w:before="0" w:line="360" w:lineRule="auto"/>
        <w:ind w:firstLine="709"/>
        <w:rPr>
          <w:rFonts w:ascii="Times New Roman" w:hAnsi="Times New Roman"/>
          <w:color w:val="auto"/>
          <w:sz w:val="28"/>
          <w:szCs w:val="28"/>
          <w:lang w:val="en-US"/>
        </w:rPr>
      </w:pPr>
      <w:bookmarkStart w:id="22" w:name="_Toc101421580"/>
      <w:bookmarkStart w:id="23" w:name="_Toc135018205"/>
      <w:r w:rsidRPr="0097766E">
        <w:rPr>
          <w:rFonts w:ascii="Times New Roman" w:hAnsi="Times New Roman"/>
          <w:color w:val="auto"/>
          <w:sz w:val="28"/>
          <w:szCs w:val="28"/>
          <w:lang w:val="en-US"/>
        </w:rPr>
        <w:t xml:space="preserve">6. </w:t>
      </w:r>
      <w:r w:rsidR="004E75C9" w:rsidRPr="0097766E">
        <w:rPr>
          <w:rFonts w:ascii="Times New Roman" w:hAnsi="Times New Roman"/>
          <w:color w:val="auto"/>
          <w:sz w:val="28"/>
          <w:szCs w:val="28"/>
          <w:lang w:val="en-US"/>
        </w:rPr>
        <w:t>Ý nghĩa lý luận và thực tiễn của luận án</w:t>
      </w:r>
      <w:bookmarkEnd w:id="22"/>
      <w:bookmarkEnd w:id="23"/>
    </w:p>
    <w:p w14:paraId="619D9CEE" w14:textId="7D536DC6" w:rsidR="004E75C9" w:rsidRPr="0097766E" w:rsidRDefault="005C646D" w:rsidP="005C646D">
      <w:pPr>
        <w:rPr>
          <w:b/>
          <w:i/>
        </w:rPr>
      </w:pPr>
      <w:bookmarkStart w:id="24" w:name="_Toc101421581"/>
      <w:r w:rsidRPr="0097766E">
        <w:rPr>
          <w:b/>
          <w:i/>
        </w:rPr>
        <w:tab/>
        <w:t xml:space="preserve">6.1. </w:t>
      </w:r>
      <w:r w:rsidR="004E75C9" w:rsidRPr="0097766E">
        <w:rPr>
          <w:b/>
          <w:i/>
        </w:rPr>
        <w:t>Về lý luận</w:t>
      </w:r>
      <w:bookmarkEnd w:id="24"/>
    </w:p>
    <w:p w14:paraId="769A4760" w14:textId="3AE043F8" w:rsidR="00560BE5" w:rsidRPr="0097766E" w:rsidRDefault="004E75C9" w:rsidP="008A3D06">
      <w:pPr>
        <w:spacing w:after="0" w:line="360" w:lineRule="auto"/>
        <w:ind w:firstLine="720"/>
        <w:jc w:val="both"/>
        <w:rPr>
          <w:lang w:eastAsia="x-none"/>
        </w:rPr>
      </w:pPr>
      <w:r w:rsidRPr="0097766E">
        <w:rPr>
          <w:lang w:eastAsia="x-none"/>
        </w:rPr>
        <w:t xml:space="preserve">Kết quả nghiên cứu của luận án góp phần làm sáng tỏ thêm các khái niệm, nội dung, nhân tố ảnh hưởng </w:t>
      </w:r>
      <w:r w:rsidR="007A63BF">
        <w:rPr>
          <w:lang w:eastAsia="x-none"/>
        </w:rPr>
        <w:t>đến</w:t>
      </w:r>
      <w:r w:rsidRPr="0097766E">
        <w:rPr>
          <w:lang w:eastAsia="x-none"/>
        </w:rPr>
        <w:t xml:space="preserve"> </w:t>
      </w:r>
      <w:r w:rsidR="00560BE5" w:rsidRPr="0097766E">
        <w:rPr>
          <w:lang w:eastAsia="x-none"/>
        </w:rPr>
        <w:t xml:space="preserve">quản lý nhà nước đối với kinh doanh rượu nhập khẩu </w:t>
      </w:r>
      <w:r w:rsidRPr="0097766E">
        <w:rPr>
          <w:lang w:eastAsia="x-none"/>
        </w:rPr>
        <w:t xml:space="preserve">phù hợp điều kiện kinh tế - xã hội, môi trường phát triển. Những vấn đề luận án đề cập, giải quyết góp phần phân tích những cơ sở khoa học trong việc đề xuất các giải pháp nhằm </w:t>
      </w:r>
      <w:r w:rsidR="00B1598D" w:rsidRPr="0097766E">
        <w:rPr>
          <w:lang w:eastAsia="x-none"/>
        </w:rPr>
        <w:t>tăng cường</w:t>
      </w:r>
      <w:r w:rsidR="00560BE5" w:rsidRPr="0097766E">
        <w:rPr>
          <w:lang w:eastAsia="x-none"/>
        </w:rPr>
        <w:t xml:space="preserve"> quản lý nhà nước đối với kinh doanh rượu nhập khẩu ở Việt Nam.</w:t>
      </w:r>
    </w:p>
    <w:p w14:paraId="17B123D1" w14:textId="7EE9AB81" w:rsidR="004E75C9" w:rsidRPr="0097766E" w:rsidRDefault="005C646D" w:rsidP="005C646D">
      <w:pPr>
        <w:ind w:firstLine="720"/>
        <w:rPr>
          <w:b/>
          <w:i/>
        </w:rPr>
      </w:pPr>
      <w:bookmarkStart w:id="25" w:name="_Toc101421582"/>
      <w:r w:rsidRPr="0097766E">
        <w:rPr>
          <w:b/>
          <w:i/>
        </w:rPr>
        <w:t xml:space="preserve">6.2. </w:t>
      </w:r>
      <w:r w:rsidR="004E75C9" w:rsidRPr="0097766E">
        <w:rPr>
          <w:b/>
          <w:i/>
        </w:rPr>
        <w:t>Về thực tiễn</w:t>
      </w:r>
      <w:bookmarkEnd w:id="25"/>
    </w:p>
    <w:p w14:paraId="01B7B8CF" w14:textId="19FCAE48" w:rsidR="004E75C9" w:rsidRPr="0097766E" w:rsidRDefault="004E75C9" w:rsidP="008A3D06">
      <w:pPr>
        <w:spacing w:after="0" w:line="360" w:lineRule="auto"/>
        <w:ind w:firstLine="720"/>
        <w:jc w:val="both"/>
        <w:rPr>
          <w:lang w:eastAsia="x-none"/>
        </w:rPr>
      </w:pPr>
      <w:r w:rsidRPr="0097766E">
        <w:rPr>
          <w:lang w:eastAsia="x-none"/>
        </w:rPr>
        <w:t xml:space="preserve">Kết quả nghiên cứu của luận án có thể sử dụng làm tài liệu tham khảo, phục vụ đào tạo, giảng dạy, học tập và nghiên cứu những chuyên đề thực tế liên quan đến </w:t>
      </w:r>
      <w:r w:rsidR="004C7159" w:rsidRPr="0097766E">
        <w:rPr>
          <w:lang w:eastAsia="x-none"/>
        </w:rPr>
        <w:t>quản lý nhà nước đối với kinh doanh rượu nhập khẩu ở Việt Nam</w:t>
      </w:r>
      <w:r w:rsidRPr="0097766E">
        <w:rPr>
          <w:lang w:eastAsia="x-none"/>
        </w:rPr>
        <w:t xml:space="preserve">. Nguồn tài liệu sử dụng cho các cơ quan quản lý </w:t>
      </w:r>
      <w:r w:rsidR="00620178" w:rsidRPr="0097766E">
        <w:rPr>
          <w:lang w:eastAsia="x-none"/>
        </w:rPr>
        <w:t xml:space="preserve">từ Trung ương đến địa phương </w:t>
      </w:r>
      <w:r w:rsidRPr="0097766E">
        <w:rPr>
          <w:lang w:eastAsia="x-none"/>
        </w:rPr>
        <w:t>tham khảo để đề xuất giải pháp</w:t>
      </w:r>
      <w:r w:rsidR="00615802">
        <w:rPr>
          <w:lang w:eastAsia="x-none"/>
        </w:rPr>
        <w:t xml:space="preserve"> hoàn thiện và</w:t>
      </w:r>
      <w:r w:rsidRPr="0097766E">
        <w:rPr>
          <w:lang w:eastAsia="x-none"/>
        </w:rPr>
        <w:t xml:space="preserve"> </w:t>
      </w:r>
      <w:r w:rsidR="00B1598D" w:rsidRPr="0097766E">
        <w:rPr>
          <w:lang w:eastAsia="x-none"/>
        </w:rPr>
        <w:t>tăng cường</w:t>
      </w:r>
      <w:r w:rsidR="004C7159" w:rsidRPr="0097766E">
        <w:rPr>
          <w:lang w:eastAsia="x-none"/>
        </w:rPr>
        <w:t xml:space="preserve"> quản lý nhà nước đối với kinh doanh rượu nhập khẩu</w:t>
      </w:r>
      <w:r w:rsidR="00620178" w:rsidRPr="0097766E">
        <w:rPr>
          <w:lang w:eastAsia="x-none"/>
        </w:rPr>
        <w:t>.</w:t>
      </w:r>
    </w:p>
    <w:p w14:paraId="0039934D" w14:textId="33B8357A" w:rsidR="004E75C9" w:rsidRPr="0097766E" w:rsidRDefault="005C646D" w:rsidP="005C646D">
      <w:pPr>
        <w:pStyle w:val="Heading2"/>
        <w:spacing w:before="0" w:line="360" w:lineRule="auto"/>
        <w:ind w:firstLine="709"/>
        <w:rPr>
          <w:rFonts w:ascii="Times New Roman" w:hAnsi="Times New Roman"/>
          <w:color w:val="auto"/>
          <w:sz w:val="28"/>
          <w:szCs w:val="28"/>
          <w:lang w:val="en-US"/>
        </w:rPr>
      </w:pPr>
      <w:bookmarkStart w:id="26" w:name="_Toc101421583"/>
      <w:bookmarkStart w:id="27" w:name="_Toc135018206"/>
      <w:r w:rsidRPr="0097766E">
        <w:rPr>
          <w:rFonts w:ascii="Times New Roman" w:hAnsi="Times New Roman"/>
          <w:color w:val="auto"/>
          <w:sz w:val="28"/>
          <w:szCs w:val="28"/>
          <w:lang w:val="en-US"/>
        </w:rPr>
        <w:lastRenderedPageBreak/>
        <w:t xml:space="preserve">7. </w:t>
      </w:r>
      <w:r w:rsidR="004E75C9" w:rsidRPr="0097766E">
        <w:rPr>
          <w:rFonts w:ascii="Times New Roman" w:hAnsi="Times New Roman"/>
          <w:color w:val="auto"/>
          <w:sz w:val="28"/>
          <w:szCs w:val="28"/>
          <w:lang w:val="en-US"/>
        </w:rPr>
        <w:t>Kết cấu luận án</w:t>
      </w:r>
      <w:bookmarkEnd w:id="26"/>
      <w:bookmarkEnd w:id="27"/>
    </w:p>
    <w:p w14:paraId="3BD4A9FF" w14:textId="04F4C058" w:rsidR="00616AA6" w:rsidRPr="0097766E" w:rsidRDefault="004E75C9" w:rsidP="008A3D06">
      <w:pPr>
        <w:spacing w:after="0" w:line="360" w:lineRule="auto"/>
        <w:ind w:firstLine="720"/>
        <w:jc w:val="both"/>
        <w:rPr>
          <w:lang w:eastAsia="x-none"/>
        </w:rPr>
      </w:pPr>
      <w:r w:rsidRPr="0097766E">
        <w:rPr>
          <w:lang w:eastAsia="x-none"/>
        </w:rPr>
        <w:t>Ngoài phần mở đầu, kết luận và danh mục tài liệu tham khảo và các phụ lục, nội dung chính của luận án đượ</w:t>
      </w:r>
      <w:r w:rsidR="005C646D" w:rsidRPr="0097766E">
        <w:rPr>
          <w:lang w:eastAsia="x-none"/>
        </w:rPr>
        <w:t>c trình bày trong 4 chương sau</w:t>
      </w:r>
      <w:r w:rsidRPr="0097766E">
        <w:rPr>
          <w:lang w:eastAsia="x-none"/>
        </w:rPr>
        <w:t>:</w:t>
      </w:r>
    </w:p>
    <w:p w14:paraId="688A6EE0" w14:textId="0DFDF81D" w:rsidR="004E75C9" w:rsidRPr="00B35B1C" w:rsidRDefault="005C646D" w:rsidP="008A3D06">
      <w:pPr>
        <w:spacing w:after="0" w:line="360" w:lineRule="auto"/>
        <w:ind w:firstLine="720"/>
        <w:jc w:val="both"/>
        <w:rPr>
          <w:lang w:eastAsia="x-none"/>
        </w:rPr>
      </w:pPr>
      <w:r w:rsidRPr="00B35B1C">
        <w:rPr>
          <w:lang w:eastAsia="x-none"/>
        </w:rPr>
        <w:t xml:space="preserve">- </w:t>
      </w:r>
      <w:r w:rsidR="004E75C9" w:rsidRPr="00B35B1C">
        <w:rPr>
          <w:lang w:eastAsia="x-none"/>
        </w:rPr>
        <w:t>Chương 1</w:t>
      </w:r>
      <w:r w:rsidRPr="00B35B1C">
        <w:rPr>
          <w:lang w:eastAsia="x-none"/>
        </w:rPr>
        <w:t>:</w:t>
      </w:r>
      <w:r w:rsidR="004E75C9" w:rsidRPr="00B35B1C">
        <w:rPr>
          <w:lang w:eastAsia="x-none"/>
        </w:rPr>
        <w:t xml:space="preserve"> </w:t>
      </w:r>
      <w:r w:rsidR="00B35B1C" w:rsidRPr="00B35B1C">
        <w:rPr>
          <w:lang w:eastAsia="x-none"/>
        </w:rPr>
        <w:t>Tổng quan các công trình nghiên cứu có liên quan đến đề tài luận án;</w:t>
      </w:r>
    </w:p>
    <w:p w14:paraId="30FE3665" w14:textId="4D3A0A3B" w:rsidR="00B35B1C" w:rsidRPr="00B35B1C" w:rsidRDefault="00B35B1C" w:rsidP="00B35B1C">
      <w:pPr>
        <w:spacing w:after="0" w:line="360" w:lineRule="auto"/>
        <w:ind w:firstLine="720"/>
        <w:jc w:val="both"/>
        <w:rPr>
          <w:lang w:eastAsia="x-none"/>
        </w:rPr>
      </w:pPr>
      <w:r w:rsidRPr="00B35B1C">
        <w:rPr>
          <w:lang w:eastAsia="x-none"/>
        </w:rPr>
        <w:t xml:space="preserve">- </w:t>
      </w:r>
      <w:r w:rsidR="004E75C9" w:rsidRPr="00B35B1C">
        <w:rPr>
          <w:lang w:eastAsia="x-none"/>
        </w:rPr>
        <w:t>Chương 2</w:t>
      </w:r>
      <w:r w:rsidRPr="00B35B1C">
        <w:rPr>
          <w:lang w:eastAsia="x-none"/>
        </w:rPr>
        <w:t xml:space="preserve">: Cơ sở lý luận và kinh nghiệm quốc tế về quản lý nhà nước đối với kinh doanh rượu nhập khẩu; </w:t>
      </w:r>
    </w:p>
    <w:p w14:paraId="3AE7F390" w14:textId="40F1CF75" w:rsidR="00C43185" w:rsidRPr="00B35B1C" w:rsidRDefault="00B35B1C" w:rsidP="00B35B1C">
      <w:pPr>
        <w:spacing w:after="0" w:line="360" w:lineRule="auto"/>
        <w:ind w:firstLine="720"/>
        <w:jc w:val="both"/>
        <w:rPr>
          <w:lang w:eastAsia="x-none"/>
        </w:rPr>
      </w:pPr>
      <w:r>
        <w:rPr>
          <w:lang w:eastAsia="x-none"/>
        </w:rPr>
        <w:t xml:space="preserve">- </w:t>
      </w:r>
      <w:r w:rsidR="00C43185" w:rsidRPr="00B35B1C">
        <w:rPr>
          <w:lang w:eastAsia="x-none"/>
        </w:rPr>
        <w:t>Chương 3</w:t>
      </w:r>
      <w:r>
        <w:rPr>
          <w:lang w:eastAsia="x-none"/>
        </w:rPr>
        <w:t>:</w:t>
      </w:r>
      <w:r w:rsidR="009A0FEF">
        <w:rPr>
          <w:lang w:eastAsia="x-none"/>
        </w:rPr>
        <w:t xml:space="preserve"> </w:t>
      </w:r>
      <w:r w:rsidR="00C43185" w:rsidRPr="00B35B1C">
        <w:rPr>
          <w:lang w:eastAsia="x-none"/>
        </w:rPr>
        <w:t xml:space="preserve">Thực trạng </w:t>
      </w:r>
      <w:r w:rsidR="00712EE6" w:rsidRPr="00B35B1C">
        <w:rPr>
          <w:lang w:eastAsia="x-none"/>
        </w:rPr>
        <w:t>quản lý nhà nước đối với kinh doanh rượu nhập khẩu ở Việt Nam</w:t>
      </w:r>
      <w:r w:rsidR="00DB1121">
        <w:rPr>
          <w:lang w:eastAsia="x-none"/>
        </w:rPr>
        <w:t>;</w:t>
      </w:r>
    </w:p>
    <w:p w14:paraId="6F77BAD8" w14:textId="43F1B6C8" w:rsidR="00C43185" w:rsidRPr="00B35B1C" w:rsidRDefault="009A0FEF" w:rsidP="008A3D06">
      <w:pPr>
        <w:spacing w:after="0" w:line="360" w:lineRule="auto"/>
        <w:ind w:firstLine="720"/>
        <w:jc w:val="both"/>
        <w:rPr>
          <w:lang w:eastAsia="x-none"/>
        </w:rPr>
      </w:pPr>
      <w:r>
        <w:rPr>
          <w:lang w:eastAsia="x-none"/>
        </w:rPr>
        <w:t xml:space="preserve">- </w:t>
      </w:r>
      <w:r w:rsidR="00C43185" w:rsidRPr="00B35B1C">
        <w:rPr>
          <w:lang w:eastAsia="x-none"/>
        </w:rPr>
        <w:t>Chương 4</w:t>
      </w:r>
      <w:r>
        <w:rPr>
          <w:lang w:eastAsia="x-none"/>
        </w:rPr>
        <w:t>:</w:t>
      </w:r>
      <w:r w:rsidR="00C43185" w:rsidRPr="00B35B1C">
        <w:rPr>
          <w:lang w:eastAsia="x-none"/>
        </w:rPr>
        <w:t xml:space="preserve"> </w:t>
      </w:r>
      <w:r>
        <w:rPr>
          <w:lang w:eastAsia="x-none"/>
        </w:rPr>
        <w:t xml:space="preserve">Giải pháp hoàn thiện </w:t>
      </w:r>
      <w:r w:rsidR="00FB3257" w:rsidRPr="00B35B1C">
        <w:rPr>
          <w:lang w:eastAsia="x-none"/>
        </w:rPr>
        <w:t>quản lý nhà nước đối với kinh doanh rượu nhập khẩu ở Việt Nam</w:t>
      </w:r>
      <w:r w:rsidR="00C43185" w:rsidRPr="00B35B1C">
        <w:rPr>
          <w:lang w:eastAsia="x-none"/>
        </w:rPr>
        <w:t>.</w:t>
      </w:r>
    </w:p>
    <w:p w14:paraId="5F47E102" w14:textId="4019A4F0" w:rsidR="005875C4" w:rsidRPr="00677F80" w:rsidRDefault="004E75C9" w:rsidP="00677F80">
      <w:pPr>
        <w:pStyle w:val="Heading1"/>
        <w:tabs>
          <w:tab w:val="left" w:pos="426"/>
        </w:tabs>
        <w:spacing w:before="0" w:line="360" w:lineRule="auto"/>
        <w:jc w:val="center"/>
        <w:rPr>
          <w:rFonts w:ascii="Times New Roman" w:hAnsi="Times New Roman"/>
          <w:color w:val="auto"/>
          <w:lang w:val="en-US"/>
        </w:rPr>
      </w:pPr>
      <w:r w:rsidRPr="00B35B1C">
        <w:br w:type="page"/>
      </w:r>
      <w:bookmarkStart w:id="28" w:name="_Toc135018207"/>
      <w:r w:rsidR="005C646D" w:rsidRPr="00677F80">
        <w:rPr>
          <w:rFonts w:ascii="Times New Roman" w:hAnsi="Times New Roman"/>
          <w:color w:val="auto"/>
          <w:lang w:val="en-US"/>
        </w:rPr>
        <w:lastRenderedPageBreak/>
        <w:t>CHƯƠNG 1:</w:t>
      </w:r>
      <w:bookmarkEnd w:id="28"/>
    </w:p>
    <w:p w14:paraId="63900355" w14:textId="7D0C3FA7" w:rsidR="00C32F8C" w:rsidRPr="0097766E" w:rsidRDefault="005875C4" w:rsidP="007B5E09">
      <w:pPr>
        <w:pStyle w:val="Heading1"/>
        <w:tabs>
          <w:tab w:val="left" w:pos="426"/>
        </w:tabs>
        <w:spacing w:before="0" w:line="360" w:lineRule="auto"/>
        <w:jc w:val="center"/>
        <w:rPr>
          <w:rFonts w:ascii="Times New Roman" w:hAnsi="Times New Roman"/>
          <w:color w:val="auto"/>
          <w:lang w:val="en-US"/>
        </w:rPr>
      </w:pPr>
      <w:bookmarkStart w:id="29" w:name="_Toc101421585"/>
      <w:bookmarkStart w:id="30" w:name="_Toc135018208"/>
      <w:r w:rsidRPr="0097766E">
        <w:rPr>
          <w:rFonts w:ascii="Times New Roman" w:hAnsi="Times New Roman"/>
          <w:color w:val="auto"/>
          <w:lang w:val="en-US"/>
        </w:rPr>
        <w:t xml:space="preserve">TỔNG QUAN </w:t>
      </w:r>
      <w:r w:rsidR="000E4AF1" w:rsidRPr="0097766E">
        <w:rPr>
          <w:rFonts w:ascii="Times New Roman" w:hAnsi="Times New Roman"/>
          <w:color w:val="auto"/>
          <w:lang w:val="en-US"/>
        </w:rPr>
        <w:t xml:space="preserve">CÁC </w:t>
      </w:r>
      <w:r w:rsidR="00254F54" w:rsidRPr="0097766E">
        <w:rPr>
          <w:rFonts w:ascii="Times New Roman" w:hAnsi="Times New Roman"/>
          <w:color w:val="auto"/>
          <w:lang w:val="en-US"/>
        </w:rPr>
        <w:t xml:space="preserve">CÔNG TRÌNH NGHIÊN CỨU </w:t>
      </w:r>
      <w:r w:rsidR="00B35B1C">
        <w:rPr>
          <w:rFonts w:ascii="Times New Roman" w:hAnsi="Times New Roman"/>
          <w:color w:val="auto"/>
          <w:lang w:val="en-US"/>
        </w:rPr>
        <w:t xml:space="preserve">                                              </w:t>
      </w:r>
      <w:r w:rsidR="00E170E2" w:rsidRPr="0097766E">
        <w:rPr>
          <w:rFonts w:ascii="Times New Roman" w:hAnsi="Times New Roman"/>
          <w:color w:val="auto"/>
          <w:lang w:val="en-US"/>
        </w:rPr>
        <w:t>CÓ LIÊN QUAN</w:t>
      </w:r>
      <w:bookmarkEnd w:id="29"/>
      <w:r w:rsidR="00B35B1C">
        <w:rPr>
          <w:rFonts w:ascii="Times New Roman" w:hAnsi="Times New Roman"/>
          <w:color w:val="auto"/>
          <w:lang w:val="en-US"/>
        </w:rPr>
        <w:t xml:space="preserve"> ĐẾN ĐỀ TÀI LUẬN ÁN</w:t>
      </w:r>
      <w:bookmarkEnd w:id="30"/>
      <w:r w:rsidR="00B35B1C">
        <w:rPr>
          <w:rFonts w:ascii="Times New Roman" w:hAnsi="Times New Roman"/>
          <w:color w:val="auto"/>
          <w:lang w:val="en-US"/>
        </w:rPr>
        <w:t xml:space="preserve"> </w:t>
      </w:r>
    </w:p>
    <w:p w14:paraId="26DCCC84" w14:textId="1163303F" w:rsidR="005875C4" w:rsidRPr="0097766E" w:rsidRDefault="007B5E09" w:rsidP="007B5E09">
      <w:pPr>
        <w:pStyle w:val="Heading2"/>
        <w:spacing w:before="0" w:line="360" w:lineRule="auto"/>
        <w:ind w:left="709"/>
        <w:jc w:val="both"/>
        <w:rPr>
          <w:rFonts w:ascii="Times New Roman" w:hAnsi="Times New Roman"/>
          <w:color w:val="auto"/>
          <w:sz w:val="28"/>
          <w:szCs w:val="28"/>
          <w:lang w:val="en-US"/>
        </w:rPr>
      </w:pPr>
      <w:bookmarkStart w:id="31" w:name="_Toc135018209"/>
      <w:bookmarkStart w:id="32" w:name="_Toc101421586"/>
      <w:r w:rsidRPr="0097766E">
        <w:rPr>
          <w:rFonts w:ascii="Times New Roman" w:hAnsi="Times New Roman"/>
          <w:color w:val="auto"/>
          <w:sz w:val="28"/>
          <w:szCs w:val="28"/>
          <w:lang w:val="en-US"/>
        </w:rPr>
        <w:t xml:space="preserve">1.1. Tổng </w:t>
      </w:r>
      <w:r w:rsidR="00B27652" w:rsidRPr="0097766E">
        <w:rPr>
          <w:rFonts w:ascii="Times New Roman" w:hAnsi="Times New Roman"/>
          <w:color w:val="auto"/>
          <w:sz w:val="28"/>
          <w:szCs w:val="28"/>
          <w:lang w:val="en-US"/>
        </w:rPr>
        <w:t xml:space="preserve">quan </w:t>
      </w:r>
      <w:r w:rsidRPr="0097766E">
        <w:rPr>
          <w:rFonts w:ascii="Times New Roman" w:hAnsi="Times New Roman"/>
          <w:color w:val="auto"/>
          <w:sz w:val="28"/>
          <w:szCs w:val="28"/>
          <w:lang w:val="en-US"/>
        </w:rPr>
        <w:t xml:space="preserve">các công </w:t>
      </w:r>
      <w:r w:rsidR="00415AF3" w:rsidRPr="0097766E">
        <w:rPr>
          <w:rFonts w:ascii="Times New Roman" w:hAnsi="Times New Roman"/>
          <w:color w:val="auto"/>
          <w:sz w:val="28"/>
          <w:szCs w:val="28"/>
          <w:lang w:val="en-US"/>
        </w:rPr>
        <w:t>công trình nghiên cứu</w:t>
      </w:r>
      <w:bookmarkEnd w:id="31"/>
      <w:r w:rsidR="00415AF3" w:rsidRPr="0097766E">
        <w:rPr>
          <w:rFonts w:ascii="Times New Roman" w:hAnsi="Times New Roman"/>
          <w:color w:val="auto"/>
          <w:sz w:val="28"/>
          <w:szCs w:val="28"/>
          <w:lang w:val="en-US"/>
        </w:rPr>
        <w:t xml:space="preserve"> </w:t>
      </w:r>
      <w:bookmarkEnd w:id="32"/>
    </w:p>
    <w:p w14:paraId="141DED6D" w14:textId="7BCF34BF" w:rsidR="007B5E09" w:rsidRPr="0097766E" w:rsidRDefault="00E170E2" w:rsidP="007B5E09">
      <w:pPr>
        <w:spacing w:after="0" w:line="360" w:lineRule="auto"/>
        <w:ind w:firstLine="720"/>
        <w:jc w:val="both"/>
      </w:pPr>
      <w:r w:rsidRPr="0097766E">
        <w:t>Rượu là mặt hàng tiêu dùng đặc thù do đặc điểm về tính sẵn có của sản phẩm</w:t>
      </w:r>
      <w:r w:rsidR="00693127" w:rsidRPr="0097766E">
        <w:t>.</w:t>
      </w:r>
      <w:r w:rsidRPr="0097766E">
        <w:t xml:space="preserve"> Chính vì vậ</w:t>
      </w:r>
      <w:r w:rsidR="00CB3374" w:rsidRPr="0097766E">
        <w:t xml:space="preserve">y, những vấn đề về rượu nói chung và </w:t>
      </w:r>
      <w:r w:rsidRPr="0097766E">
        <w:t xml:space="preserve">quản lý nhà nước đối với kinh doanh rượu </w:t>
      </w:r>
      <w:r w:rsidR="00CB3374" w:rsidRPr="0097766E">
        <w:t xml:space="preserve">nói </w:t>
      </w:r>
      <w:r w:rsidRPr="0097766E">
        <w:t xml:space="preserve">riêng được nhiều học giả, nhà nghiên cứu quan tâm. Trên thế giới hiện nay có nhiều công trình nghiên cứu liên quan đến vấn đề quản lý kinh doanh rượu đã được công bố.   </w:t>
      </w:r>
      <w:bookmarkStart w:id="33" w:name="_Toc101421587"/>
    </w:p>
    <w:p w14:paraId="04ADCB69" w14:textId="22B3344D" w:rsidR="006A6D86" w:rsidRPr="0097766E" w:rsidRDefault="007B5E09" w:rsidP="007B5E09">
      <w:pPr>
        <w:pStyle w:val="Heading3"/>
        <w:numPr>
          <w:ilvl w:val="0"/>
          <w:numId w:val="0"/>
        </w:numPr>
        <w:spacing w:before="0" w:line="360" w:lineRule="auto"/>
        <w:ind w:firstLine="720"/>
        <w:jc w:val="both"/>
        <w:rPr>
          <w:rFonts w:ascii="Times New Roman" w:hAnsi="Times New Roman"/>
          <w:i/>
          <w:color w:val="auto"/>
          <w:lang w:val="en-US"/>
        </w:rPr>
      </w:pPr>
      <w:bookmarkStart w:id="34" w:name="_Toc135018210"/>
      <w:r w:rsidRPr="0097766E">
        <w:rPr>
          <w:rFonts w:ascii="Times New Roman" w:hAnsi="Times New Roman"/>
          <w:i/>
          <w:color w:val="auto"/>
        </w:rPr>
        <w:t xml:space="preserve">1.1.1. </w:t>
      </w:r>
      <w:r w:rsidR="006A6D86" w:rsidRPr="0097766E">
        <w:rPr>
          <w:rFonts w:ascii="Times New Roman" w:hAnsi="Times New Roman"/>
          <w:i/>
          <w:color w:val="auto"/>
        </w:rPr>
        <w:t xml:space="preserve">Những công trình nghiên cứu </w:t>
      </w:r>
      <w:r w:rsidRPr="0097766E">
        <w:rPr>
          <w:rFonts w:ascii="Times New Roman" w:hAnsi="Times New Roman"/>
          <w:i/>
          <w:color w:val="auto"/>
          <w:lang w:val="en-US"/>
        </w:rPr>
        <w:t>ở nước ngoài</w:t>
      </w:r>
      <w:bookmarkEnd w:id="33"/>
      <w:bookmarkEnd w:id="34"/>
    </w:p>
    <w:p w14:paraId="51DA9B24" w14:textId="77777777" w:rsidR="007B5E09" w:rsidRPr="0097766E" w:rsidRDefault="007B5E09" w:rsidP="007B5E09">
      <w:pPr>
        <w:spacing w:after="0" w:line="360" w:lineRule="auto"/>
        <w:ind w:firstLine="720"/>
        <w:jc w:val="both"/>
      </w:pPr>
      <w:r w:rsidRPr="0097766E">
        <w:t>Liên quan đến vấn đề quản lý nhà nước về kinh doanh rượu nói chung và kinh doanh rượu nhập khẩu đã được nghiên cứu khá phổ biến ở nước ngoài, một số công trình nghiên cứu có thể kể đến là:</w:t>
      </w:r>
    </w:p>
    <w:p w14:paraId="1A612389" w14:textId="5829CD2F" w:rsidR="00BA21BE" w:rsidRPr="0097766E" w:rsidRDefault="003022D9" w:rsidP="008A3D06">
      <w:pPr>
        <w:spacing w:after="0" w:line="360" w:lineRule="auto"/>
        <w:ind w:firstLine="720"/>
        <w:jc w:val="both"/>
      </w:pPr>
      <w:r w:rsidRPr="0097766E">
        <w:rPr>
          <w:i/>
        </w:rPr>
        <w:t xml:space="preserve">- </w:t>
      </w:r>
      <w:r w:rsidR="00BA21BE" w:rsidRPr="0097766E">
        <w:rPr>
          <w:i/>
        </w:rPr>
        <w:t>Analysis and Forecasts of the Demand for Imported Wine in China (Phân tích và dự báo nhu cầu rượu nhập khẩu ở Trung Quốc)</w:t>
      </w:r>
      <w:r w:rsidRPr="0097766E">
        <w:rPr>
          <w:i/>
        </w:rPr>
        <w:t>,</w:t>
      </w:r>
      <w:r w:rsidR="00BA21BE" w:rsidRPr="0097766E">
        <w:rPr>
          <w:i/>
        </w:rPr>
        <w:t xml:space="preserve"> </w:t>
      </w:r>
      <w:r w:rsidRPr="0097766E">
        <w:t>(</w:t>
      </w:r>
      <w:r w:rsidR="00BA21BE" w:rsidRPr="0097766E">
        <w:t>Anyu Liu and Haiyan Song</w:t>
      </w:r>
      <w:r w:rsidRPr="0097766E">
        <w:t>,</w:t>
      </w:r>
      <w:r w:rsidR="00BA21BE" w:rsidRPr="0097766E">
        <w:t xml:space="preserve"> 202</w:t>
      </w:r>
      <w:r w:rsidRPr="0097766E">
        <w:t>1)</w:t>
      </w:r>
      <w:r w:rsidR="00BA21BE" w:rsidRPr="0097766E">
        <w:t xml:space="preserve">. Mục đích của nghiên cứu này là để điều tra các yếu tố quyết định lâu dài đến nhu cầu rượu nhập khẩu của Trung Quốc và dự báo nhập khẩu rượu từ năm 2019 đến năm 2023 bằng cách sử dụng các phương pháp kinh tế lượng. Mô hình độ trễ phân phối tự động hồi quy được phát triển dựa trên lý thuyết nhu cầu kinh tế tân cổ điển để điều tra các yếu tố quyết định lâu dài đối với nhu cầu nhập khẩu rượu vang đóng chai, số lượng lớn và rượu vang sủi bọt của Trung Quốc từ năm quốc gia xuất xứ hàng đầu. </w:t>
      </w:r>
      <w:r w:rsidR="007A57B0" w:rsidRPr="0097766E">
        <w:t xml:space="preserve">Những kết quả chủ yếu của công trình này là: (2) Kết luật rằng, </w:t>
      </w:r>
      <w:r w:rsidR="00BA21BE" w:rsidRPr="0097766E">
        <w:t>thu nhập là yếu tố quyết định quan trọng nhất đối với nhu cầu rượu nhập khẩu của Trung Quốc và giá cả chỉ đóng một vai trò quan trọng trong một số thị trường</w:t>
      </w:r>
      <w:r w:rsidR="007A57B0" w:rsidRPr="0097766E">
        <w:t>;</w:t>
      </w:r>
      <w:r w:rsidR="00BA21BE" w:rsidRPr="0097766E">
        <w:t xml:space="preserve"> </w:t>
      </w:r>
      <w:r w:rsidR="007A57B0" w:rsidRPr="0097766E">
        <w:t xml:space="preserve">(2) </w:t>
      </w:r>
      <w:r w:rsidR="00BA21BE" w:rsidRPr="0097766E">
        <w:t>Nhu cầu rượu vang nhập khẩu của Trung Quốc dự kiến ​​sẽ duy trì tốc độ tăng trưởng nhanh trong giai đoạn dự báo.</w:t>
      </w:r>
      <w:r w:rsidR="007A57B0" w:rsidRPr="0097766E">
        <w:t xml:space="preserve"> (3)</w:t>
      </w:r>
      <w:r w:rsidR="00BA21BE" w:rsidRPr="0097766E">
        <w:t xml:space="preserve"> Rượu đóng chai sẽ tiếp tục thống trị thị trường rượu nhập khẩu của Trung </w:t>
      </w:r>
      <w:r w:rsidR="00BA21BE" w:rsidRPr="0097766E">
        <w:lastRenderedPageBreak/>
        <w:t xml:space="preserve">Quốc. </w:t>
      </w:r>
      <w:r w:rsidR="007A57B0" w:rsidRPr="0097766E">
        <w:t xml:space="preserve">(4) </w:t>
      </w:r>
      <w:r w:rsidR="00BA21BE" w:rsidRPr="0097766E">
        <w:t xml:space="preserve">Pháp sẽ có thị phần lớn nhất trong thị trường rượu vang đóng chai, Tây Ban Nha sẽ là nhà cung cấp rượu vang số lượng lớn lớn nhất, và Ý sẽ giữ vị trí tương tự đối với rượu vang sủi bọt. Đây là nghiên cứu đầu tiên sử dụng một phương trình duy nhất với phương pháp từ tổng quát đến cụ thể thay vì một hệ phương trình để ước tính và dự báo nhu cầu của Trung Quốc đối với rượu vang đóng chai, số lượng lớn và rượu vang sủi nhập khẩu từ các quốc gia xuất xứ khác nhau. </w:t>
      </w:r>
      <w:r w:rsidR="007A57B0" w:rsidRPr="0097766E">
        <w:t>Việc khảo cứu công trình này có ý nghĩa lớn trong việc đánh giá nhu cầu tiêu thụ các sản phẩm rượu nhập khẩu ở Việt Nam</w:t>
      </w:r>
      <w:r w:rsidR="00BA21BE" w:rsidRPr="0097766E">
        <w:t>.</w:t>
      </w:r>
      <w:r w:rsidR="007A57B0" w:rsidRPr="0097766E">
        <w:t xml:space="preserve"> Tuy nhiên, đây là một nghiên cứu thực tiễn đối với thị trường rượu nhập khẩu của Trung Quốc, do vậy việc kết thừa kết quả nghiên cứu này trong luận án là rất hạn chế. Luận án sẽ kế thừa kết luận rút ra từ điều tra của nghiên cứu này nguyên nhân dẫn đến mức tiêu thụ rượu nhập khẩu của một quốc gia là do “thu nhập tăng” đển vận dụng đánh giá các chính sách về thuế và giá của Việt Nam đối với rượu nhập khẩu.</w:t>
      </w:r>
    </w:p>
    <w:p w14:paraId="1B9CEE94" w14:textId="6382BA3D" w:rsidR="00BA21BE" w:rsidRPr="0097766E" w:rsidRDefault="007A57B0" w:rsidP="008A3D06">
      <w:pPr>
        <w:spacing w:after="0" w:line="360" w:lineRule="auto"/>
        <w:ind w:firstLine="720"/>
        <w:jc w:val="both"/>
      </w:pPr>
      <w:r w:rsidRPr="0097766E">
        <w:rPr>
          <w:i/>
        </w:rPr>
        <w:t xml:space="preserve">- </w:t>
      </w:r>
      <w:r w:rsidR="00BA21BE" w:rsidRPr="0097766E">
        <w:rPr>
          <w:i/>
        </w:rPr>
        <w:t>Package graphic design and communication across cultures: An investigation of Chinese consumers' interpretation of imported wine labels” (Thiết kế sinh động bao bì và giao tiếp giữa các nền văn hóa: Một cuộc điều tra về cách giải thích của người tiêu dùng Trung Quốc đối với nhãn rượu nhập khẩu)</w:t>
      </w:r>
      <w:r w:rsidRPr="0097766E">
        <w:t>,</w:t>
      </w:r>
      <w:r w:rsidR="00BA21BE" w:rsidRPr="0097766E">
        <w:t xml:space="preserve"> </w:t>
      </w:r>
      <w:r w:rsidRPr="0097766E">
        <w:t>(</w:t>
      </w:r>
      <w:hyperlink r:id="rId13" w:anchor="!" w:history="1">
        <w:r w:rsidR="00BA21BE" w:rsidRPr="0097766E">
          <w:t>Franck Celhay,</w:t>
        </w:r>
      </w:hyperlink>
      <w:r w:rsidR="00BA21BE" w:rsidRPr="0097766E">
        <w:t xml:space="preserve"> </w:t>
      </w:r>
      <w:hyperlink r:id="rId14" w:anchor="!" w:history="1">
        <w:r w:rsidR="00BA21BE" w:rsidRPr="0097766E">
          <w:t xml:space="preserve">Peiyao Cheng, </w:t>
        </w:r>
      </w:hyperlink>
      <w:hyperlink r:id="rId15" w:anchor="!" w:history="1">
        <w:r w:rsidR="00BA21BE" w:rsidRPr="0097766E">
          <w:t xml:space="preserve">Josselin Masson và </w:t>
        </w:r>
      </w:hyperlink>
      <w:hyperlink r:id="rId16" w:anchor="!" w:history="1">
        <w:r w:rsidR="00BA21BE" w:rsidRPr="0097766E">
          <w:t>Wenhua Li</w:t>
        </w:r>
      </w:hyperlink>
      <w:r w:rsidRPr="0097766E">
        <w:t>,</w:t>
      </w:r>
      <w:r w:rsidR="00BA21BE" w:rsidRPr="0097766E">
        <w:t xml:space="preserve"> 2020)</w:t>
      </w:r>
      <w:r w:rsidRPr="0097766E">
        <w:t>.</w:t>
      </w:r>
      <w:r w:rsidR="00BA21BE" w:rsidRPr="0097766E">
        <w:t xml:space="preserve"> Công trình nghiên cứu thiết kế sinh động bao bì là một công cụ mạnh mẽ để truyền thông thương hiệu. Tuy nhiên, một câu hỏi quan trọng là làm thế nào các thiết kế được hiểu giữa các nền văn hóa. Nghiên cứu này đề xuất rằng các bao bì sử dụng các dấu hiệu có động lực về thiết kế sinh động có nhiều khả năng dễ hiểu hơn giữa các nền văn hóa so với các bao bì sử dụng các dấu hiệu tùy ý</w:t>
      </w:r>
      <w:r w:rsidR="00731582" w:rsidRPr="0097766E">
        <w:t xml:space="preserve">. Kế quả nghiên cứu chỉ ra </w:t>
      </w:r>
      <w:r w:rsidR="00BA21BE" w:rsidRPr="0097766E">
        <w:t xml:space="preserve">rằng các nhãn được phân loại là động lực thúc đẩy thành công trong truyền đạt ý nghĩa thương hiệu mong muốn đối với </w:t>
      </w:r>
      <w:r w:rsidR="00731582" w:rsidRPr="0097766E">
        <w:t>người tiêu dùng</w:t>
      </w:r>
      <w:r w:rsidR="00BA21BE" w:rsidRPr="0097766E">
        <w:t xml:space="preserve"> Trung Quốc</w:t>
      </w:r>
      <w:r w:rsidR="00731582" w:rsidRPr="0097766E">
        <w:t xml:space="preserve">, </w:t>
      </w:r>
      <w:r w:rsidR="00BA21BE" w:rsidRPr="0097766E">
        <w:t xml:space="preserve">ngay cả khi họ không quen thuộc với văn hóa thương hiệu rượu vang. Nghiên cứu trình bày đóng góp về mặt lý thuyết bằng cách đưa ra khái </w:t>
      </w:r>
      <w:r w:rsidR="00BA21BE" w:rsidRPr="0097766E">
        <w:lastRenderedPageBreak/>
        <w:t>niệm động lực dấu hiệu đối với tài liệu tiếp thị và làm mờ đi giả định cổ điển cho rằng các dấu hiệu thị giác truyền tải ý nghĩa khác nhau giữa các nền văn hóa. Đồng thời thể hiện đóng góp về quản lý bằng cách trình bày khung khái niệm và phương pháp luận để phân tích xem liệu một thiết kế sinh động có khả thi dễ hiểu giữa các nền văn hóa hay không. Do đó, cung cấp các hướng dẫn cho việc thiết kế các bao bì cho thị trường quốc tế.</w:t>
      </w:r>
      <w:r w:rsidR="00731582" w:rsidRPr="0097766E">
        <w:t xml:space="preserve"> Điểm chung của nghiên cứu này là nhằm đưa ra giải pháp thiết kế bao bi, nhãn hiệu đối với rượu qua điều tra người tiêu dùng ở Trung Quốc. Ý nghía vận dụng của nghiên cứu này đối với luận án là không lớn. Tuy nhiên, những ý kết luận của nghiên cứu này có ý nghĩa trong việc phân tích đánh giá các quy định về nhãn rượu nhập khẩu của Việt Nam.</w:t>
      </w:r>
    </w:p>
    <w:p w14:paraId="6E7952E5" w14:textId="115C27E1" w:rsidR="00BA21BE" w:rsidRPr="0097766E" w:rsidRDefault="00731582" w:rsidP="008A3D06">
      <w:pPr>
        <w:spacing w:after="0" w:line="360" w:lineRule="auto"/>
        <w:ind w:firstLine="720"/>
        <w:jc w:val="both"/>
      </w:pPr>
      <w:r w:rsidRPr="0097766E">
        <w:rPr>
          <w:i/>
        </w:rPr>
        <w:t xml:space="preserve">- </w:t>
      </w:r>
      <w:r w:rsidR="00BA21BE" w:rsidRPr="0097766E">
        <w:rPr>
          <w:i/>
        </w:rPr>
        <w:t>Consumer Responses to Price Shocks of Wine Imports in Korea” (Phản ứng của người tiêu dùng đối với cú sốc giá rượu nhập khẩu ở Hàn Quốc)</w:t>
      </w:r>
      <w:r w:rsidRPr="0097766E">
        <w:t>,</w:t>
      </w:r>
      <w:r w:rsidR="00BA21BE" w:rsidRPr="0097766E">
        <w:t xml:space="preserve"> </w:t>
      </w:r>
      <w:r w:rsidRPr="0097766E">
        <w:t>(</w:t>
      </w:r>
      <w:r w:rsidR="00BA21BE" w:rsidRPr="0097766E">
        <w:t>Chul Chung, Min-chirl Chung và Bonggeun Kim</w:t>
      </w:r>
      <w:r w:rsidRPr="0097766E">
        <w:t>,</w:t>
      </w:r>
      <w:r w:rsidR="00BA21BE" w:rsidRPr="0097766E">
        <w:t xml:space="preserve"> 2020). Mục đích chính của nghiên cứu là phát triển một phương pháp luận phân chia các phản ứng của người tiêu dùng đối với các </w:t>
      </w:r>
      <w:r w:rsidRPr="0097766E">
        <w:t>Hiệp định thương mại tự do</w:t>
      </w:r>
      <w:r w:rsidR="00BA21BE" w:rsidRPr="0097766E">
        <w:t xml:space="preserve"> hoặc thuế hàng hóa thành định lượng và định tính, gây ra sự thay đổi giá ngoại sinh đối với một số hàng hóa cụ thể. Việc sử dụng giá trị đơn vị như một biến phụ thuộc cho sự lựa chọn định tính của người tiêu dùng, không giống như thông thường phương pháp sử dụng các giá trị đơn vị như một biến đại diện cho giá thị trường</w:t>
      </w:r>
      <w:r w:rsidR="007B15F4" w:rsidRPr="0097766E">
        <w:t>.</w:t>
      </w:r>
      <w:r w:rsidR="00BA21BE" w:rsidRPr="0097766E">
        <w:t xml:space="preserve"> </w:t>
      </w:r>
      <w:r w:rsidR="007B15F4" w:rsidRPr="0097766E">
        <w:t xml:space="preserve">Nghiên cứu đã </w:t>
      </w:r>
      <w:r w:rsidR="00BA21BE" w:rsidRPr="0097766E">
        <w:t xml:space="preserve">cho thấy rằng phản ứng định tính đối với sự thay đổi giá tồn tại và quy mô của nó là đáng kể. Phương pháp quan trọng của việc phân tách và ước tính các phản ứng định tính đối với những thay đổi về thu nhập như trong các cuộc khủng hoảng kinh tế cũng được trình bày, đồng thời phân tích thực nghiệm sử dụng phương pháp luận này cho thấy rằng phần lớn các tác động thu nhập hiện có là các phản ứng định tính. Như một kết quả chính, độ co giãn của giá -1,178 được ước tính theo mô hình cầu thông thường dựa trên một giả định hàng hóa đơn lẻ được </w:t>
      </w:r>
      <w:r w:rsidR="00BA21BE" w:rsidRPr="0097766E">
        <w:lastRenderedPageBreak/>
        <w:t>giảm xuống -0,712 đối với biên định lượng duy nhất, và tỷ suất lợi nhuận định tính là -0,466 còn lại, chiếm nhiều hơn một phần ba của phản hồi tổng thể. Mức độ đáng kể của các phản ứng định tính cho thấy các nhà hoạch định chính sách và các nhà nghiên cứu nên coi việc tái bảo trợ định tính là một yếu tố quan trọng khi phân tích hiệu quả của các FTA, đặc biệt về tiêu dùng.</w:t>
      </w:r>
      <w:r w:rsidR="007B15F4" w:rsidRPr="0097766E">
        <w:t xml:space="preserve"> Trên cơ sở nghiên cứu định tính, các tác giả đã đưa kết luận và hàm ý chính sách đối với mặt hàng rượu ở nước này. Nghiên cứu này sẽ hữu dụng trong việc phân tích chính sách giá, thuế rượu nhập khẩu của Việt Nam, từ đó đề xuất giải pháp phù hợp nhằm hoàn thiện chính sách thuế liên quan đến rượu nhập khẩu ở Việt Nam.</w:t>
      </w:r>
    </w:p>
    <w:p w14:paraId="3F6DFEB2" w14:textId="58C66E5C" w:rsidR="00BA21BE" w:rsidRPr="0097766E" w:rsidRDefault="007B15F4" w:rsidP="008A3D06">
      <w:pPr>
        <w:spacing w:after="0" w:line="360" w:lineRule="auto"/>
        <w:ind w:firstLine="720"/>
        <w:jc w:val="both"/>
      </w:pPr>
      <w:r w:rsidRPr="0097766E">
        <w:rPr>
          <w:i/>
        </w:rPr>
        <w:t xml:space="preserve">- </w:t>
      </w:r>
      <w:r w:rsidR="00BA21BE" w:rsidRPr="0097766E">
        <w:rPr>
          <w:i/>
        </w:rPr>
        <w:t>Verification of imported red wine origin into China using multi isotope and elemental analyses” (Xác minh nguồn gốc rượu vang đỏ nhập khẩu vào Trung Quốc bằng cách sử dụng nhiều phân tích đồng vị và nguyên tố)</w:t>
      </w:r>
      <w:r w:rsidRPr="0097766E">
        <w:rPr>
          <w:i/>
        </w:rPr>
        <w:t>,</w:t>
      </w:r>
      <w:r w:rsidR="00BA21BE" w:rsidRPr="0097766E">
        <w:rPr>
          <w:i/>
        </w:rPr>
        <w:t xml:space="preserve"> </w:t>
      </w:r>
      <w:r w:rsidRPr="0097766E">
        <w:t>(</w:t>
      </w:r>
      <w:hyperlink r:id="rId17" w:anchor="!" w:history="1">
        <w:r w:rsidR="00BA21BE" w:rsidRPr="0097766E">
          <w:t xml:space="preserve">Hao Wu, </w:t>
        </w:r>
      </w:hyperlink>
      <w:hyperlink r:id="rId18" w:anchor="!" w:history="1">
        <w:r w:rsidR="00BA21BE" w:rsidRPr="0097766E">
          <w:t>Ling Tian,</w:t>
        </w:r>
      </w:hyperlink>
      <w:r w:rsidR="00BA21BE" w:rsidRPr="0097766E">
        <w:t xml:space="preserve"> </w:t>
      </w:r>
      <w:hyperlink r:id="rId19" w:anchor="!" w:history="1">
        <w:r w:rsidR="00BA21BE" w:rsidRPr="0097766E">
          <w:t xml:space="preserve">Bo Chen, </w:t>
        </w:r>
      </w:hyperlink>
      <w:hyperlink r:id="rId20" w:anchor="!" w:history="1">
        <w:r w:rsidR="00BA21BE" w:rsidRPr="0097766E">
          <w:t xml:space="preserve">Baohui Jin, </w:t>
        </w:r>
      </w:hyperlink>
      <w:hyperlink r:id="rId21" w:anchor="!" w:history="1">
        <w:r w:rsidR="00BA21BE" w:rsidRPr="0097766E">
          <w:t xml:space="preserve">Bin Tian, </w:t>
        </w:r>
      </w:hyperlink>
      <w:hyperlink r:id="rId22" w:anchor="!" w:history="1">
        <w:r w:rsidR="00BA21BE" w:rsidRPr="0097766E">
          <w:t xml:space="preserve">Liqi Xie, </w:t>
        </w:r>
      </w:hyperlink>
      <w:hyperlink r:id="rId23" w:anchor="!" w:history="1">
        <w:r w:rsidR="00BA21BE" w:rsidRPr="0097766E">
          <w:t xml:space="preserve">Karyne M.Rogers </w:t>
        </w:r>
      </w:hyperlink>
      <w:r w:rsidR="00BA21BE" w:rsidRPr="0097766E">
        <w:t xml:space="preserve">và </w:t>
      </w:r>
      <w:hyperlink r:id="rId24" w:anchor="!" w:history="1">
        <w:r w:rsidR="00BA21BE" w:rsidRPr="0097766E">
          <w:t>Guanghui Lin</w:t>
        </w:r>
      </w:hyperlink>
      <w:r w:rsidRPr="0097766E">
        <w:t>,</w:t>
      </w:r>
      <w:r w:rsidR="00BA21BE" w:rsidRPr="0097766E">
        <w:t xml:space="preserve"> 2019). Công trình nghiên cứu các phân tích đa đồng vị và đa nguyên tố đã được thực hiện trên 600 mẫu rượu vang đỏ được nhập khẩu vào Trung Quốc từ 7 quốc gia khác nhau và so với rượu vang Trung Quốc. Đồng vị carbon và oxy và 16 nguyên tố đã được sử dụng để xác định truy xuất nguồn gốc. Mục tiêu của bài báo nghiên cứu là xây dựng một công cụ phân loại bằng cách sử dụng mô hình dữ liệu có thể xác minh nguồn gốc địa lý của các loại rượu vang được nhập khẩu vào Trung Quốc. Các phân tích đa biến về dữ liệu đồng vị và nguyên tố cho thấy có thể xác định nguồn gốc địa lý của hầu hết các loại rượu nhập khẩu với độ tin cậy cao (&gt; 90%). Tóm lại, phân tích đồng vị và nguyên tố vi lượng ổn định sau khi xử lý dữ liệu đa biến là một kỹ thuật nhanh và hiệu quả phù hợp với truy xuất nguồn gốc rượu vang toàn cầu.</w:t>
      </w:r>
      <w:r w:rsidRPr="0097766E">
        <w:t xml:space="preserve"> Nghiên cứu này có thể hữu ích trong việc xác định xuất xứ đối với rượu nhập khẩu của Việt Nam. </w:t>
      </w:r>
    </w:p>
    <w:p w14:paraId="79D0D4E4" w14:textId="2B3EB84A" w:rsidR="00757CF3" w:rsidRPr="0097766E" w:rsidRDefault="007B15F4" w:rsidP="008A3D06">
      <w:pPr>
        <w:spacing w:after="0" w:line="360" w:lineRule="auto"/>
        <w:ind w:firstLine="720"/>
        <w:jc w:val="both"/>
      </w:pPr>
      <w:r w:rsidRPr="0097766E">
        <w:rPr>
          <w:i/>
        </w:rPr>
        <w:lastRenderedPageBreak/>
        <w:t xml:space="preserve">- </w:t>
      </w:r>
      <w:r w:rsidR="00BA21BE" w:rsidRPr="0097766E">
        <w:rPr>
          <w:i/>
        </w:rPr>
        <w:t xml:space="preserve">Discrimination of wine from grape cultivated in Japan, imported wine, and others by multi-elemental analysis” (Phân biệt rượu vang từ nho trồng ở Nhật Bản, rượu vang nhập khẩu và các loại khác bằng phân tích đa nguyên tố) </w:t>
      </w:r>
      <w:r w:rsidRPr="0097766E">
        <w:t>(</w:t>
      </w:r>
      <w:hyperlink r:id="rId25" w:anchor="!" w:history="1">
        <w:r w:rsidR="00BA21BE" w:rsidRPr="0097766E">
          <w:t>Hideaki Shimizu</w:t>
        </w:r>
      </w:hyperlink>
      <w:r w:rsidR="00BA21BE" w:rsidRPr="0097766E">
        <w:t xml:space="preserve">, </w:t>
      </w:r>
      <w:hyperlink r:id="rId26" w:anchor="!" w:history="1">
        <w:r w:rsidR="00BA21BE" w:rsidRPr="0097766E">
          <w:t>Fumikazu Akamatsu</w:t>
        </w:r>
      </w:hyperlink>
      <w:r w:rsidR="00BA21BE" w:rsidRPr="0097766E">
        <w:t xml:space="preserve">, </w:t>
      </w:r>
      <w:hyperlink r:id="rId27" w:anchor="!" w:history="1">
        <w:r w:rsidR="00BA21BE" w:rsidRPr="0097766E">
          <w:t>Aya Kamada</w:t>
        </w:r>
      </w:hyperlink>
      <w:r w:rsidR="00BA21BE" w:rsidRPr="0097766E">
        <w:t xml:space="preserve">, </w:t>
      </w:r>
      <w:hyperlink r:id="rId28" w:anchor="!" w:history="1">
        <w:r w:rsidR="00BA21BE" w:rsidRPr="0097766E">
          <w:t>Kazuya Koyama</w:t>
        </w:r>
      </w:hyperlink>
      <w:r w:rsidR="00BA21BE" w:rsidRPr="0097766E">
        <w:t xml:space="preserve">, </w:t>
      </w:r>
      <w:hyperlink r:id="rId29" w:anchor="!" w:history="1">
        <w:r w:rsidR="00BA21BE" w:rsidRPr="0097766E">
          <w:t>Masaki Okuda</w:t>
        </w:r>
      </w:hyperlink>
      <w:r w:rsidR="00BA21BE" w:rsidRPr="0097766E">
        <w:t xml:space="preserve">, </w:t>
      </w:r>
      <w:hyperlink r:id="rId30" w:anchor="!" w:history="1">
        <w:r w:rsidR="00BA21BE" w:rsidRPr="0097766E">
          <w:t>Hisashi Fukuda</w:t>
        </w:r>
      </w:hyperlink>
      <w:r w:rsidR="00BA21BE" w:rsidRPr="0097766E">
        <w:t xml:space="preserve">, </w:t>
      </w:r>
      <w:hyperlink r:id="rId31" w:anchor="!" w:history="1">
        <w:r w:rsidR="00BA21BE" w:rsidRPr="0097766E">
          <w:t>Kazuhiro Iwashita</w:t>
        </w:r>
      </w:hyperlink>
      <w:r w:rsidR="00BA21BE" w:rsidRPr="0097766E">
        <w:t xml:space="preserve">, </w:t>
      </w:r>
      <w:hyperlink r:id="rId32" w:anchor="!" w:history="1">
        <w:r w:rsidR="00BA21BE" w:rsidRPr="0097766E">
          <w:t>Nami Goto-Yamamoto</w:t>
        </w:r>
      </w:hyperlink>
      <w:r w:rsidRPr="0097766E">
        <w:t>,</w:t>
      </w:r>
      <w:r w:rsidR="00BA21BE" w:rsidRPr="0097766E">
        <w:t xml:space="preserve"> 2018). Công trình nghiên cứu sự khác biệt về nồng độ khoáng chất đã được kiểm tra giữa ba loại rượu vang ở thị trường Nhật Bản: rượu vang Nhật Bản, rượu vang nhập khẩu và rượu vang sản xuất trong nước chủ yếu từ các thành phần nước ngoài (DWF), nơi rượu vang Nhật Bản gần đây được Cơ quan thuế quốc gia xác định là sản xuất trong nước rượu vang từ nho được trồng ở Nhật Bản. Mục tiêu chính của nghiên cứu này là kiểm tra khả năng kiểm soát tính xác thực của rượu vang Nhật Bản. Nồng độ của 18 khoáng chất (Li, B, Na, Mg, Si, P, S, K, Ca, Mn, Co, Ni, Ga, Rb, Sr, Mo, Ba và Pb) trong 214 mẫu rượu được xác định bởi phương pháp quang phổ khối plasma kết hợp cảm ứng (ICP-MS) và quang phổ phát xạ nguyên tử ICP (ICP-AES). Nhìn chung, rượu vang Nhật Bản có nồng độ kali cao hơn và nồng độ tám nguyên tố (Li, B, Na, Si, S, Co, Sr và Pb) thấp hơn so với hai nhóm rượu khác. Các mô hình phân tích phân biệt tuyến tính (LDA) dựa trên nồng độ của 18 khoáng chất tạo điều kiện cho việc xác định ba nhóm rượu: rượu vang Nhật Bản, rượu vang nhập khẩu và DWF với điểm số phân loại 91,1% và điểm dự đoán 87,9%. Ngoài ra, một mô hình LDA để phân biệt rượu vang từ bốn nguồn gốc địa lý trong nước (Yamanashi, Nagano, Hokkaido và Yamagata) sử dụng 18 yếu tố cho điểm phân loại 93,1% và điểm dự đoán là 76,4%. Tóm lại, nghiên cứu đã chỉ ra rằng một mô hình LDA dựa trên nồng độ khoáng chất rất hữu ích để phân biệt rượu vang Nhật Bản với các nhóm rượu khác và có thể góp phần phân loại bốn vùng sản xuất rượu vang chính trong nước của Nhật Bản.</w:t>
      </w:r>
      <w:r w:rsidRPr="0097766E">
        <w:t xml:space="preserve"> </w:t>
      </w:r>
    </w:p>
    <w:p w14:paraId="4F30157F" w14:textId="0A3971DC" w:rsidR="000E1443" w:rsidRPr="0097766E" w:rsidRDefault="00BF189C" w:rsidP="008A3D06">
      <w:pPr>
        <w:spacing w:after="0" w:line="360" w:lineRule="auto"/>
        <w:ind w:firstLine="720"/>
        <w:jc w:val="both"/>
      </w:pPr>
      <w:r w:rsidRPr="0097766E">
        <w:rPr>
          <w:i/>
        </w:rPr>
        <w:lastRenderedPageBreak/>
        <w:t xml:space="preserve">- </w:t>
      </w:r>
      <w:r w:rsidR="00DA6C4B" w:rsidRPr="0097766E">
        <w:rPr>
          <w:i/>
        </w:rPr>
        <w:t>A systematic narrative review of the effects of alcohol supply reduction policies on children and adolescents”</w:t>
      </w:r>
      <w:r w:rsidR="005756BE" w:rsidRPr="0097766E">
        <w:rPr>
          <w:i/>
        </w:rPr>
        <w:t xml:space="preserve"> (Đánh giá tường thuật có hệ thống về tác động của các chính sách giảm cung cấp rượu đối với trẻ em và thanh thiếu niên)</w:t>
      </w:r>
      <w:r w:rsidRPr="0097766E">
        <w:t>,</w:t>
      </w:r>
      <w:r w:rsidR="005756BE" w:rsidRPr="0097766E">
        <w:t xml:space="preserve"> </w:t>
      </w:r>
      <w:r w:rsidRPr="0097766E">
        <w:t>(</w:t>
      </w:r>
      <w:hyperlink r:id="rId33" w:anchor="!" w:history="1">
        <w:r w:rsidR="00DA6C4B" w:rsidRPr="0097766E">
          <w:t>Ryan Baldwin</w:t>
        </w:r>
      </w:hyperlink>
      <w:r w:rsidR="00DA6C4B" w:rsidRPr="0097766E">
        <w:t xml:space="preserve">, </w:t>
      </w:r>
      <w:hyperlink r:id="rId34" w:anchor="!" w:history="1">
        <w:r w:rsidR="00DA6C4B" w:rsidRPr="0097766E">
          <w:t xml:space="preserve">Peter G.Miller, </w:t>
        </w:r>
      </w:hyperlink>
      <w:hyperlink r:id="rId35" w:anchor="!" w:history="1">
        <w:r w:rsidR="00DA6C4B" w:rsidRPr="0097766E">
          <w:t xml:space="preserve">Kerri Coomber, </w:t>
        </w:r>
      </w:hyperlink>
      <w:hyperlink r:id="rId36" w:anchor="!" w:history="1">
        <w:r w:rsidR="00DA6C4B" w:rsidRPr="0097766E">
          <w:t xml:space="preserve">Brittany Patafio, </w:t>
        </w:r>
      </w:hyperlink>
      <w:hyperlink r:id="rId37" w:anchor="!" w:history="1">
        <w:r w:rsidR="00DA6C4B" w:rsidRPr="0097766E">
          <w:t>Debbie Scott</w:t>
        </w:r>
      </w:hyperlink>
      <w:r w:rsidRPr="0097766E">
        <w:t>,</w:t>
      </w:r>
      <w:r w:rsidR="00DA6C4B" w:rsidRPr="0097766E">
        <w:t xml:space="preserve"> 2022)</w:t>
      </w:r>
      <w:r w:rsidR="005756BE" w:rsidRPr="0097766E">
        <w:t xml:space="preserve">. Công trình cho thấy trẻ em thường phải đối mặt với tỷ lệ tổn hại thứ cấp gia tăng như tổn hại về thể chất, sự cố xe cơ giới, bị ngược đãi và bị bỏ mặc vì người khác hoặc do uống rượu của chính chúng. Các chính sách giảm cung cấp rượu, hoặc kiểm soát rượu, thường được ban hành để giảm thiểu tác hại của rượu trong cộng đồng. </w:t>
      </w:r>
      <w:r w:rsidRPr="0097766E">
        <w:t>Nghiên cứu</w:t>
      </w:r>
      <w:r w:rsidR="005756BE" w:rsidRPr="0097766E">
        <w:t xml:space="preserve"> tường thuật có hệ thống nhằm mục đích tổng hợp các tài liệu gần đây nhằm xem xét các chính sách giảm cung cấp rượu tác động như thế nào đến sức khỏe thể chất, sức khỏe tâm thần và hành vi xúc phạm của trẻ em và thanh thiếu niên.</w:t>
      </w:r>
      <w:r w:rsidR="000E1443" w:rsidRPr="0097766E">
        <w:t xml:space="preserve"> Nhìn chung, đánh giá hiện tại đã xác định rằng tác động của chính sách rượu bia đối với trẻ em và thanh thiếu niên là khác nhau tùy thuộc vào loại chính sách, môi trường chính sách và kết quả được đánh giá. </w:t>
      </w:r>
      <w:r w:rsidRPr="0097766E">
        <w:t>Nghiên cứu đ</w:t>
      </w:r>
      <w:r w:rsidR="000E1443" w:rsidRPr="0097766E">
        <w:t>ánh giá hiện tại nhấn mạnh sự cần thiết phải đánh giá thêm tác động của những thay đổi chính sách thực tế liên quan đến rượu đối với trẻ em và thanh thiếu niên.</w:t>
      </w:r>
      <w:r w:rsidRPr="0097766E">
        <w:t xml:space="preserve"> Đây là một nghiên cứu thực tiễn về chính sách hạn chế sử dụng rươu đối với tre em và thanh thiếu niên. Kết quả nghiên cứu này được nghiên cứu sinh vận dụng trong việc đề xuất điều chỉnh chính sách nhập khẩu rượu của Việt Nam.</w:t>
      </w:r>
    </w:p>
    <w:p w14:paraId="79CDAF0F" w14:textId="460D3814" w:rsidR="00BA21BE" w:rsidRPr="0097766E" w:rsidRDefault="00BF189C" w:rsidP="008A3D06">
      <w:pPr>
        <w:spacing w:after="0" w:line="360" w:lineRule="auto"/>
        <w:ind w:firstLine="720"/>
        <w:jc w:val="both"/>
      </w:pPr>
      <w:r w:rsidRPr="0097766E">
        <w:rPr>
          <w:i/>
        </w:rPr>
        <w:t xml:space="preserve">- </w:t>
      </w:r>
      <w:r w:rsidR="00BA21BE" w:rsidRPr="0097766E">
        <w:rPr>
          <w:i/>
        </w:rPr>
        <w:t>Measuring trade creation effects of free trade agreements: Evidence from wine trade in East Asia” (Đo lường tác động tạo ra thương mại của các hiệp định thương mại tự do: Bằng chứng từ thương mại rượu vang ở Đông Á)</w:t>
      </w:r>
      <w:r w:rsidRPr="0097766E">
        <w:rPr>
          <w:i/>
        </w:rPr>
        <w:t>,</w:t>
      </w:r>
      <w:r w:rsidR="00BA21BE" w:rsidRPr="0097766E">
        <w:t xml:space="preserve"> </w:t>
      </w:r>
      <w:r w:rsidRPr="0097766E">
        <w:t>(</w:t>
      </w:r>
      <w:hyperlink r:id="rId38" w:anchor="!" w:history="1">
        <w:r w:rsidR="00BA21BE" w:rsidRPr="0097766E">
          <w:t>Kimie Harada</w:t>
        </w:r>
      </w:hyperlink>
      <w:r w:rsidR="00BA21BE" w:rsidRPr="0097766E">
        <w:t xml:space="preserve"> và </w:t>
      </w:r>
      <w:hyperlink r:id="rId39" w:anchor="!" w:history="1">
        <w:r w:rsidR="00BA21BE" w:rsidRPr="0097766E">
          <w:t>Shuhei Nishitateno</w:t>
        </w:r>
      </w:hyperlink>
      <w:r w:rsidRPr="0097766E">
        <w:t>,</w:t>
      </w:r>
      <w:r w:rsidR="00BA21BE" w:rsidRPr="0097766E">
        <w:t xml:space="preserve"> 2021). Đông Á đã trải qua một sự mở rộng chưa từng có trong thị trường rượu vang của mình trong hai thập kỷ qua. Bài viết xem xét mức độ cắt giảm thuế nhập khẩu thông qua các hiệp định thương mại tự do song phương (FTA) đã góp phần làm tăng nhập khẩu rượu </w:t>
      </w:r>
      <w:r w:rsidR="00BA21BE" w:rsidRPr="0097766E">
        <w:lastRenderedPageBreak/>
        <w:t>sang Nhật Bản, Trung Quốc và Hàn Quốc. Phương pháp thực nghiệm liên quan đến việc ước tính một phiên bản tăng cường của phương trình trọng lực bằng kỹ thuật Poisson giả tối đa khả năng (PPML). Phân tích tập dữ liệu ban điều chỉnh cho giai đoạn 1990–2016 bao gồm 27 nhà xuất khẩu, nghiên cứu thấy rằng thuế quan tổng thể giữa các nước thành viên FTA giảm 1 điểm phần trăm có liên quan đến việc tăng khối lượng nhập khẩu rượu lên 0,042%, cao hơn bảy lần so với mức giảm tương tự trong thuế quan trên cơ sở MFN. Các tác động tạo ra thương mại mạnh nhất được thiết lập cho rượu vang chai.</w:t>
      </w:r>
      <w:r w:rsidRPr="0097766E">
        <w:t xml:space="preserve"> Kết quả nghiên cứu là thông tin và tư liệu hữu ích cho việc phân tích chính sách thuế liên quan đối với rượu nhập khẩu ở Việt Nam của luận án. Kết luận đáng lưu ý của nghiên cứu này là việc chỉ ra tác động của việc thực hiện cam kết trong các FTA đối với thị trường rượu nhập khẩu, tác động của việc giảm thuế quan đối với khối lượng nhập khẩu rượu. </w:t>
      </w:r>
    </w:p>
    <w:p w14:paraId="62C1D892" w14:textId="62250471" w:rsidR="00BA21BE" w:rsidRPr="0097766E" w:rsidRDefault="00BF189C" w:rsidP="008A3D06">
      <w:pPr>
        <w:spacing w:after="0" w:line="360" w:lineRule="auto"/>
        <w:ind w:firstLine="720"/>
        <w:jc w:val="both"/>
      </w:pPr>
      <w:r w:rsidRPr="0097766E">
        <w:rPr>
          <w:i/>
        </w:rPr>
        <w:t xml:space="preserve">- </w:t>
      </w:r>
      <w:r w:rsidR="00BA21BE" w:rsidRPr="0097766E">
        <w:rPr>
          <w:i/>
        </w:rPr>
        <w:t>Regulation and purchase diversity: Empirical evidence from the U.S. alcohol market” (Quy định và sự đa dạng mua hàng: Bằng chứng thực nghiệm từ thị trường rượu Hoa Kỳ)</w:t>
      </w:r>
      <w:r w:rsidRPr="0097766E">
        <w:t>,</w:t>
      </w:r>
      <w:r w:rsidR="00BA21BE" w:rsidRPr="0097766E">
        <w:t xml:space="preserve"> </w:t>
      </w:r>
      <w:r w:rsidRPr="0097766E">
        <w:t>(</w:t>
      </w:r>
      <w:hyperlink r:id="rId40" w:anchor="!" w:history="1">
        <w:r w:rsidR="00BA21BE" w:rsidRPr="0097766E">
          <w:t xml:space="preserve">Shuay-TsyrHo, </w:t>
        </w:r>
      </w:hyperlink>
      <w:hyperlink r:id="rId41" w:anchor="!" w:history="1">
        <w:r w:rsidR="00BA21BE" w:rsidRPr="0097766E">
          <w:t>Bradley J.Rickard</w:t>
        </w:r>
      </w:hyperlink>
      <w:r w:rsidRPr="0097766E">
        <w:t>,</w:t>
      </w:r>
      <w:r w:rsidR="00BA21BE" w:rsidRPr="0097766E">
        <w:t xml:space="preserve"> 2021). </w:t>
      </w:r>
      <w:r w:rsidR="0062623F" w:rsidRPr="0097766E">
        <w:t>Nghiên cứu chỉ rõ, v</w:t>
      </w:r>
      <w:r w:rsidR="00BA21BE" w:rsidRPr="0097766E">
        <w:t xml:space="preserve">iệc bãi bỏ Đạo luật Cấm vào năm 1933 đã đưa ra các quy định cấp tiểu bang về việc bán lẻ đồ uống có cồn. Gần đây đã có nhiều tranh luận giữa các bên liên quan trong ngành về việc những thay đổi đối với các luật này sẽ ảnh hưởng như thế nào đến sự lựa chọn của người tiêu dùng. Nghiên cứu phát triển một chỉ số để đo lường sự đa dạng mua hàng đối với đồ uống có cồn xem xét các điểm tương đồng trong các thuộc tính của sản phẩm. Theo dõi một nhóm các hộ gia đình di chuyển giữa các môi trường pháp lý trong giai đoạn 2004 đến 2016, các tác giả xem xét ảnh hưởng của sự sẵn có của rượu đối với sự đa dạng mua hàng. Phát hiện chính của các tác giả cho thấy rằng người tiêu dùng đa dạng hóa hơn nữa lựa chọn sản phẩm của họ ở các tiểu bang cho phép bán rượu trong các cửa hàng tạp hóa. Các tác giả đã kiểm tra tác động của các quy định về </w:t>
      </w:r>
      <w:r w:rsidR="00BA21BE" w:rsidRPr="0097766E">
        <w:lastRenderedPageBreak/>
        <w:t>bán lẻ đối với sự đa dạng của nhu cầu mua rượu. Việc bán rượu được phép trong các cửa hàng tạp hóa hoặc không ảnh hưởng đến sự thuận tiện của việc mua sắm. Phát triển Chỉ số Entropy được điều chỉnh theo không gian cấp hộ gia đình để tính đến không gian thuộc tính sản phẩm. Người tiêu dùng ở các tiểu bang không được kiểm soát có độ rộng lớn hơn trong các mô hình mua hàng.</w:t>
      </w:r>
      <w:r w:rsidR="0062623F" w:rsidRPr="0097766E">
        <w:t xml:space="preserve"> </w:t>
      </w:r>
      <w:r w:rsidR="00C63BE7" w:rsidRPr="0097766E">
        <w:t>Công trình này đã đánh giá, nhận định về mức tiêu thụ rượu khi chính quyền cho phép bán rượu tại các cửa hàng tạp hóa. Những nhận đinh, đánh giá này sẽ được nghiên cứu sinh sử dụng trong việc phân tích chính sách về địa điểm bán rượu nhập khẩu của Việt Nam.</w:t>
      </w:r>
    </w:p>
    <w:p w14:paraId="781B7516" w14:textId="7F5F3D33" w:rsidR="00BF63F5" w:rsidRPr="0097766E" w:rsidRDefault="00C63BE7" w:rsidP="008A3D06">
      <w:pPr>
        <w:spacing w:after="0" w:line="360" w:lineRule="auto"/>
        <w:ind w:firstLine="720"/>
        <w:jc w:val="both"/>
      </w:pPr>
      <w:r w:rsidRPr="0097766E">
        <w:rPr>
          <w:i/>
        </w:rPr>
        <w:t xml:space="preserve">- </w:t>
      </w:r>
      <w:r w:rsidR="00BF63F5" w:rsidRPr="0097766E">
        <w:rPr>
          <w:i/>
        </w:rPr>
        <w:t>Government Options to Reduce the Impact of Alcohol on Human Health: Obstacles to Effective Policy Implementation” (Các lựa chọn của chính phủ để giảm tác động của rượu đối với sức khỏe con người: Những trở ngại đối với việc thực hiện chính sách hiệu quả)</w:t>
      </w:r>
      <w:r w:rsidRPr="0097766E">
        <w:t>,</w:t>
      </w:r>
      <w:r w:rsidR="00BF63F5" w:rsidRPr="0097766E">
        <w:t xml:space="preserve"> </w:t>
      </w:r>
      <w:r w:rsidRPr="0097766E">
        <w:t>(</w:t>
      </w:r>
      <w:r w:rsidR="00BF63F5" w:rsidRPr="0097766E">
        <w:t>Tim Stockwell, Norman Giesbrecht, Kate Vallance and Ashley Wettlaufer</w:t>
      </w:r>
      <w:r w:rsidRPr="0097766E">
        <w:t>,</w:t>
      </w:r>
      <w:r w:rsidR="00BF63F5" w:rsidRPr="0097766E">
        <w:t xml:space="preserve"> 2021). </w:t>
      </w:r>
      <w:r w:rsidR="00384B19" w:rsidRPr="0097766E">
        <w:t>Nghiên cứu chỉ ra rằng b</w:t>
      </w:r>
      <w:r w:rsidR="00BF63F5" w:rsidRPr="0097766E">
        <w:t>ằng chứng cho các chính sách hiệu quả của chính phủ nhằm giảm phơi nhiễm với chất gây ung thư của rượu</w:t>
      </w:r>
      <w:r w:rsidR="00384B19" w:rsidRPr="0097766E">
        <w:t xml:space="preserve"> </w:t>
      </w:r>
      <w:r w:rsidR="00BF63F5" w:rsidRPr="0097766E">
        <w:t>và tác dụng thải độc gan đã tăng cường trong những thập kỷ gần đây. Các chính sách với bằng chứng mạnh mẽ nhất</w:t>
      </w:r>
      <w:r w:rsidR="00384B19" w:rsidRPr="0097766E">
        <w:t xml:space="preserve"> </w:t>
      </w:r>
      <w:r w:rsidR="00BF63F5" w:rsidRPr="0097766E">
        <w:t>liên quan đến việc giảm khả năng chi trả, tính sẵn có và khả năng chấp nhận văn hóa của rượu. Tuy nhiên, các chính sách</w:t>
      </w:r>
      <w:r w:rsidR="00384B19" w:rsidRPr="0097766E">
        <w:t xml:space="preserve"> </w:t>
      </w:r>
      <w:r w:rsidR="00BF63F5" w:rsidRPr="0097766E">
        <w:t xml:space="preserve">làm giảm tiêu dùng </w:t>
      </w:r>
      <w:r w:rsidRPr="0097766E">
        <w:t>xung đột với</w:t>
      </w:r>
      <w:r w:rsidR="00BF63F5" w:rsidRPr="0097766E">
        <w:t xml:space="preserve"> các lợi ích thương mại mạnh mẽ. </w:t>
      </w:r>
      <w:r w:rsidR="00384B19" w:rsidRPr="0097766E">
        <w:t>B</w:t>
      </w:r>
      <w:r w:rsidR="00BF63F5" w:rsidRPr="0097766E">
        <w:t xml:space="preserve">ài viết dựa trên </w:t>
      </w:r>
      <w:r w:rsidR="00384B19" w:rsidRPr="0097766E">
        <w:t>đ</w:t>
      </w:r>
      <w:r w:rsidR="00BF63F5" w:rsidRPr="0097766E">
        <w:t xml:space="preserve">ánh giá </w:t>
      </w:r>
      <w:r w:rsidR="00384B19" w:rsidRPr="0097766E">
        <w:t>c</w:t>
      </w:r>
      <w:r w:rsidR="00BF63F5" w:rsidRPr="0097766E">
        <w:t xml:space="preserve">hính sách </w:t>
      </w:r>
      <w:r w:rsidR="00384B19" w:rsidRPr="0097766E">
        <w:t>r</w:t>
      </w:r>
      <w:r w:rsidR="00BF63F5" w:rsidRPr="0097766E">
        <w:t>ượu của Canada, một đánh giá chính thức về hiệu quả</w:t>
      </w:r>
      <w:r w:rsidR="00384B19" w:rsidRPr="0097766E">
        <w:t xml:space="preserve"> </w:t>
      </w:r>
      <w:r w:rsidR="00BF63F5" w:rsidRPr="0097766E">
        <w:t xml:space="preserve">hành động của chính phủ về rượu trên các khu vực pháp lý của Canada. </w:t>
      </w:r>
      <w:r w:rsidR="00384B19" w:rsidRPr="0097766E">
        <w:t>Nghiên cứu</w:t>
      </w:r>
      <w:r w:rsidR="00BF63F5" w:rsidRPr="0097766E">
        <w:t xml:space="preserve"> cũng dựa trên trường hợp chính sách rượu</w:t>
      </w:r>
      <w:r w:rsidR="00384B19" w:rsidRPr="0097766E">
        <w:t xml:space="preserve">, </w:t>
      </w:r>
      <w:r w:rsidR="00BF63F5" w:rsidRPr="0097766E">
        <w:t>các nghiên cứu khác liên quan đến nỗ lực giới thiệu đơn giá tối thiểu và nhãn cảnh báo ung thư</w:t>
      </w:r>
      <w:r w:rsidR="00384B19" w:rsidRPr="0097766E">
        <w:t xml:space="preserve"> </w:t>
      </w:r>
      <w:r w:rsidR="00BF63F5" w:rsidRPr="0097766E">
        <w:t>trên hộp đựng rượu. Các chính phủ Canada đồng loạt nhận điểm không đạt (F) vì thực hiện chính sách</w:t>
      </w:r>
      <w:r w:rsidR="00384B19" w:rsidRPr="0097766E">
        <w:t xml:space="preserve"> rượu</w:t>
      </w:r>
      <w:r w:rsidR="00BF63F5" w:rsidRPr="0097766E">
        <w:t xml:space="preserve"> trong lần đánh giá CAPE gần đây nhất vào năm 2017. Tuy nhiên,</w:t>
      </w:r>
      <w:r w:rsidR="00384B19" w:rsidRPr="0097766E">
        <w:t xml:space="preserve"> </w:t>
      </w:r>
      <w:r w:rsidR="00BF63F5" w:rsidRPr="0097766E">
        <w:t>các thực hành được quan sát ở bất kỳ khu vực tài phán nào được thực hiện nhất quán, Canada sẽ có</w:t>
      </w:r>
      <w:r w:rsidR="00384B19" w:rsidRPr="0097766E">
        <w:t xml:space="preserve"> </w:t>
      </w:r>
      <w:r w:rsidR="00BF63F5" w:rsidRPr="0097766E">
        <w:t xml:space="preserve">nhận được điểm A. Việc chống lại các </w:t>
      </w:r>
      <w:r w:rsidR="00BF63F5" w:rsidRPr="0097766E">
        <w:lastRenderedPageBreak/>
        <w:t>chính sách hiệu quả về rượu là do</w:t>
      </w:r>
      <w:r w:rsidRPr="0097766E">
        <w:t>:</w:t>
      </w:r>
      <w:r w:rsidR="00BF63F5" w:rsidRPr="0097766E">
        <w:t xml:space="preserve"> (1) cộng đồng thiếu nhận thức về</w:t>
      </w:r>
      <w:r w:rsidR="00384B19" w:rsidRPr="0097766E">
        <w:t xml:space="preserve"> </w:t>
      </w:r>
      <w:r w:rsidR="00BF63F5" w:rsidRPr="0097766E">
        <w:t>cả nhu cầu và hiệu quả, (2) thiếu các cơ chế quản lý của chính phủ để thực hiện hiệu quả</w:t>
      </w:r>
      <w:r w:rsidR="00384B19" w:rsidRPr="0097766E">
        <w:t xml:space="preserve"> </w:t>
      </w:r>
      <w:r w:rsidR="00BF63F5" w:rsidRPr="0097766E">
        <w:t>các chính sách, (3) vận động hành lang ngành rượu, và (4) cộng đồng sức khỏe cộng đồng thất bại trong việc thúc đẩy</w:t>
      </w:r>
      <w:r w:rsidR="00384B19" w:rsidRPr="0097766E">
        <w:t xml:space="preserve"> </w:t>
      </w:r>
      <w:r w:rsidR="00BF63F5" w:rsidRPr="0097766E">
        <w:t xml:space="preserve">các hành động cụ thể và khả thi trái ngược với các nguyên tắc chung, ví dụ: </w:t>
      </w:r>
      <w:r w:rsidR="00384B19" w:rsidRPr="0097766E">
        <w:t>“</w:t>
      </w:r>
      <w:r w:rsidR="00BF63F5" w:rsidRPr="0097766E">
        <w:t>tăng giá</w:t>
      </w:r>
      <w:r w:rsidR="00384B19" w:rsidRPr="0097766E">
        <w:t>”</w:t>
      </w:r>
      <w:r w:rsidR="00BF63F5" w:rsidRPr="0097766E">
        <w:t xml:space="preserve"> hoặc </w:t>
      </w:r>
      <w:r w:rsidR="00384B19" w:rsidRPr="0097766E">
        <w:t>“</w:t>
      </w:r>
      <w:r w:rsidR="00BF63F5" w:rsidRPr="0097766E">
        <w:t>giảm</w:t>
      </w:r>
      <w:r w:rsidR="00384B19" w:rsidRPr="0097766E">
        <w:t xml:space="preserve"> </w:t>
      </w:r>
      <w:r w:rsidR="00BF63F5" w:rsidRPr="0097766E">
        <w:t>khả năng chi trả</w:t>
      </w:r>
      <w:r w:rsidR="00384B19" w:rsidRPr="0097766E">
        <w:t>”</w:t>
      </w:r>
      <w:r w:rsidR="00BF63F5" w:rsidRPr="0097766E">
        <w:t>. Có tiềm năng to lớn chưa được khai thác ở hầu hết các quốc gia để thực hiện</w:t>
      </w:r>
      <w:r w:rsidR="00384B19" w:rsidRPr="0097766E">
        <w:t xml:space="preserve"> </w:t>
      </w:r>
      <w:r w:rsidR="00BF63F5" w:rsidRPr="0097766E">
        <w:t>các chiến lược đã được chứng minh để giảm tác hại liên quan đến rượu. Trong khi các chính sách về rượu đã yếu đi ở nhiều</w:t>
      </w:r>
      <w:r w:rsidR="00384B19" w:rsidRPr="0097766E">
        <w:t xml:space="preserve"> </w:t>
      </w:r>
      <w:r w:rsidR="00BF63F5" w:rsidRPr="0097766E">
        <w:t>quốc gia trong đại dịch COVID-19, các xã hội giờ đây cũng có thể chấp nhận công chúng nhiều hơn</w:t>
      </w:r>
      <w:r w:rsidR="001F12D8" w:rsidRPr="0097766E">
        <w:t>, c</w:t>
      </w:r>
      <w:r w:rsidR="00BF63F5" w:rsidRPr="0097766E">
        <w:t>ác chính sách lấy cảm hứng từ sức khỏe với hiệu quả đã được chứng minh và lợi ích kinh tế tiềm năng</w:t>
      </w:r>
      <w:r w:rsidR="001F12D8" w:rsidRPr="0097766E">
        <w:t>.</w:t>
      </w:r>
      <w:r w:rsidRPr="0097766E">
        <w:t xml:space="preserve"> Kết quả nghiên cứu của công trình này có ý nghĩa quan trong trong việc khẳng định đề xuất của luận án về việc thay đổi cách tiếp cận đối trong việc áp thuế tiêu thụ đặc biệt đối với rượu nhập khẩu ở Việt Nam.</w:t>
      </w:r>
    </w:p>
    <w:p w14:paraId="419E3846" w14:textId="035449C6" w:rsidR="00BA21BE" w:rsidRPr="0097766E" w:rsidRDefault="00EE6A71" w:rsidP="008A3D06">
      <w:pPr>
        <w:spacing w:after="0" w:line="360" w:lineRule="auto"/>
        <w:ind w:firstLine="720"/>
        <w:jc w:val="both"/>
      </w:pPr>
      <w:r w:rsidRPr="0097766E">
        <w:rPr>
          <w:i/>
        </w:rPr>
        <w:t xml:space="preserve">- </w:t>
      </w:r>
      <w:r w:rsidR="00BA21BE" w:rsidRPr="0097766E">
        <w:rPr>
          <w:i/>
        </w:rPr>
        <w:t>How the country-of-origin impacts wine traders’ mental representation about wines: A study in a world wine trade fair” (Nước xuất xứ tác động như thế nào đến sự thể hiện tinh thần của các nhà kinh doanh rượu vang về rượu vang: Một nghiên cứu trong hội chợ thương mại rượu)</w:t>
      </w:r>
      <w:r w:rsidRPr="0097766E">
        <w:t>,</w:t>
      </w:r>
      <w:r w:rsidR="00BA21BE" w:rsidRPr="0097766E">
        <w:t xml:space="preserve"> </w:t>
      </w:r>
      <w:r w:rsidRPr="0097766E">
        <w:t>(</w:t>
      </w:r>
      <w:hyperlink r:id="rId42" w:anchor="!" w:history="1">
        <w:r w:rsidR="00BA21BE" w:rsidRPr="0097766E">
          <w:t>Heber Rodrigues</w:t>
        </w:r>
      </w:hyperlink>
      <w:r w:rsidR="00BA21BE" w:rsidRPr="0097766E">
        <w:t xml:space="preserve">, </w:t>
      </w:r>
      <w:hyperlink r:id="rId43" w:anchor="!" w:history="1">
        <w:r w:rsidR="00BA21BE" w:rsidRPr="0097766E">
          <w:t xml:space="preserve">Julien Rolaz. </w:t>
        </w:r>
      </w:hyperlink>
      <w:hyperlink r:id="rId44" w:anchor="!" w:history="1">
        <w:r w:rsidR="00BA21BE" w:rsidRPr="0097766E">
          <w:t xml:space="preserve">Ernesto Franco-Luesma, </w:t>
        </w:r>
      </w:hyperlink>
      <w:hyperlink r:id="rId45" w:anchor="!" w:history="1">
        <w:r w:rsidR="00BA21BE" w:rsidRPr="0097766E">
          <w:t xml:space="preserve">María-Pilar Sáenz-Navajas, </w:t>
        </w:r>
      </w:hyperlink>
      <w:hyperlink r:id="rId46" w:anchor="!" w:history="1">
        <w:r w:rsidR="00BA21BE" w:rsidRPr="0097766E">
          <w:t xml:space="preserve">Jorge Behrens, </w:t>
        </w:r>
      </w:hyperlink>
      <w:hyperlink r:id="rId47" w:history="1">
        <w:r w:rsidR="00BA21BE" w:rsidRPr="0097766E">
          <w:t xml:space="preserve">Dominique Valentin, </w:t>
        </w:r>
      </w:hyperlink>
      <w:hyperlink r:id="rId48" w:anchor="!" w:history="1">
        <w:r w:rsidR="00BA21BE" w:rsidRPr="0097766E">
          <w:t>Nicolas Depetris-Chauvin</w:t>
        </w:r>
      </w:hyperlink>
      <w:r w:rsidRPr="0097766E">
        <w:t>,</w:t>
      </w:r>
      <w:r w:rsidR="00BA21BE" w:rsidRPr="0097766E">
        <w:t xml:space="preserve"> 2020). Sử dụng dữ liệu thu thập được tại hội chợ thương mại rượu vang thế giới, các tác giả nghiên cứu cách quốc gia xuất xứ tác động đến sự thể hiện tinh thần của các nhà kinh doanh rượu vang về rượu vang. Trong phân tích, các tác giả sử dụng các nhà xuất khẩu truyền thống ở các quốc gia rượu vang thế giới cũ (Pháp) và mới (Argentina) so với các nhà xuất khẩu không truyền thống ở các quốc gia rượu vang thế giới cũ (Thụy Sĩ) và mới (Brazil). Ba phát hiện chính được báo cáo: Thứ nhất, quốc gia xuất xứ của rượu vang quan trọng hơn trong việc hướng dẫn cách trình bày của người tham gia, hơn là loại quốc gia mà thương nhân đến; </w:t>
      </w:r>
      <w:r w:rsidR="00BA21BE" w:rsidRPr="0097766E">
        <w:lastRenderedPageBreak/>
        <w:t>Thứ hai, thông tin của những người tham gia chính xác và cụ thể hơn đối với các quốc gia xuất khẩu rượu truyền thống hơn là đối với các quốc gia xuất khẩu rượu ít truyền thống hơn; Cuối cùng, sự thiếu hiểu biết của các thương nhân về rượu vang từ các quốc gia xuất khẩu rượu vang phi truyền thống đã tạo ra các hiệp hội và niềm tin liên quan đến hình ảnh của chính quốc gia đó. Phát hiện của các tác giả có ý nghĩa quan trọng đối với hoạt động tiếp thị và xuất nhập khẩu của ngành công nghiệp rượu vang.</w:t>
      </w:r>
    </w:p>
    <w:p w14:paraId="6DE1AA19" w14:textId="49E0B708" w:rsidR="00BA21BE" w:rsidRPr="0097766E" w:rsidRDefault="00EE6A71" w:rsidP="008A3D06">
      <w:pPr>
        <w:spacing w:after="0" w:line="360" w:lineRule="auto"/>
        <w:ind w:firstLine="720"/>
        <w:jc w:val="both"/>
      </w:pPr>
      <w:r w:rsidRPr="0097766E">
        <w:rPr>
          <w:i/>
        </w:rPr>
        <w:t xml:space="preserve">- </w:t>
      </w:r>
      <w:r w:rsidR="00BA21BE" w:rsidRPr="0097766E">
        <w:rPr>
          <w:i/>
        </w:rPr>
        <w:t>The benefits of country-specific non-tariff measures in world wine trade” (Lợi ích của các biện pháp phi thuế quan theo quốc gia cụ thể trong thương mại rượu vang thế giới)</w:t>
      </w:r>
      <w:r w:rsidRPr="0097766E">
        <w:t>,</w:t>
      </w:r>
      <w:r w:rsidR="00BA21BE" w:rsidRPr="0097766E">
        <w:t xml:space="preserve"> </w:t>
      </w:r>
      <w:r w:rsidRPr="0097766E">
        <w:t>(</w:t>
      </w:r>
      <w:hyperlink r:id="rId49" w:anchor="!" w:history="1">
        <w:r w:rsidR="00BA21BE" w:rsidRPr="0097766E">
          <w:t>Fabio Gaetano-Santeramo</w:t>
        </w:r>
      </w:hyperlink>
      <w:r w:rsidR="00BA21BE" w:rsidRPr="0097766E">
        <w:t xml:space="preserve">, </w:t>
      </w:r>
      <w:hyperlink r:id="rId50" w:anchor="!" w:history="1">
        <w:r w:rsidR="00BA21BE" w:rsidRPr="0097766E">
          <w:t>Emilia Lamonaca</w:t>
        </w:r>
      </w:hyperlink>
      <w:r w:rsidR="00BA21BE" w:rsidRPr="0097766E">
        <w:t xml:space="preserve">, </w:t>
      </w:r>
      <w:hyperlink r:id="rId51" w:anchor="!" w:history="1">
        <w:r w:rsidR="00BA21BE" w:rsidRPr="0097766E">
          <w:t>Gianluca Nardone</w:t>
        </w:r>
      </w:hyperlink>
      <w:r w:rsidR="00BA21BE" w:rsidRPr="0097766E">
        <w:t xml:space="preserve">, </w:t>
      </w:r>
      <w:hyperlink r:id="rId52" w:anchor="!" w:history="1">
        <w:r w:rsidR="00BA21BE" w:rsidRPr="0097766E">
          <w:t>Antonio Seccia</w:t>
        </w:r>
      </w:hyperlink>
      <w:r w:rsidRPr="0097766E">
        <w:t>,</w:t>
      </w:r>
      <w:r w:rsidR="00BA21BE" w:rsidRPr="0097766E">
        <w:t xml:space="preserve"> 2019). </w:t>
      </w:r>
      <w:r w:rsidR="00A160D8" w:rsidRPr="0097766E">
        <w:t>Trong nghiên cứu này, c</w:t>
      </w:r>
      <w:r w:rsidR="00BA21BE" w:rsidRPr="0097766E">
        <w:t xml:space="preserve">ác tác giả điều tra những tác động mà các </w:t>
      </w:r>
      <w:r w:rsidR="00A160D8" w:rsidRPr="0097766E">
        <w:t>biện pháp phi thuế quan</w:t>
      </w:r>
      <w:r w:rsidR="00BA21BE" w:rsidRPr="0097766E">
        <w:t xml:space="preserve"> của từng quốc gia cụ thể đang thể hiện đối với việc nhập khẩu rượu vang trên toàn cầu. Đặc biệt, các tác giả ước tính một mô hình trọng lực để giải thích cách thức và mức độ ảnh hưởng của các </w:t>
      </w:r>
      <w:r w:rsidR="00641E2D">
        <w:t>biện pháp phi thuế quan</w:t>
      </w:r>
      <w:r w:rsidR="00BA21BE" w:rsidRPr="0097766E">
        <w:t xml:space="preserve"> theo quốc gia cụ thể đến thương mại rượu vang và phân loại những tác động này đối với các phân khúc khác nhau của thị trường rượu vang quốc tế. Kết quả </w:t>
      </w:r>
      <w:r w:rsidR="00A160D8" w:rsidRPr="0097766E">
        <w:t xml:space="preserve">của nghiên cứu này cho thấy, </w:t>
      </w:r>
      <w:r w:rsidR="00BA21BE" w:rsidRPr="0097766E">
        <w:t xml:space="preserve">các NTM ở từng quốc gia cụ thể có xu hướng ưu tiên nhập khẩu rượu vang. Sự khác biệt xuất hiện giữa các phân khúc thị trường và các loại quy định. </w:t>
      </w:r>
      <w:r w:rsidR="00BA21BE" w:rsidRPr="0019135B">
        <w:rPr>
          <w:color w:val="FF0000"/>
        </w:rPr>
        <w:t>Đặc biệt, Rào cản Kỹ thuật trong Thương mại</w:t>
      </w:r>
      <w:r w:rsidR="00BA21BE" w:rsidRPr="0097766E">
        <w:t xml:space="preserve"> ủng hộ rượu vang đóng chai; kiểm tra trước khi vận chuyển tăng cường nhập khẩu rượu vang đóng chai; </w:t>
      </w:r>
      <w:r w:rsidR="00BA21BE" w:rsidRPr="0019135B">
        <w:rPr>
          <w:color w:val="FF0000"/>
        </w:rPr>
        <w:t>Tiêu chuẩn Vệ sinh và Kiểm dịc</w:t>
      </w:r>
      <w:r w:rsidR="00BA21BE" w:rsidRPr="0097766E">
        <w:t xml:space="preserve">h động thực vật và các biện pháp liên quan đến xuất khẩu là những </w:t>
      </w:r>
      <w:r w:rsidR="00641E2D">
        <w:t>biện pháp phi thuế quan</w:t>
      </w:r>
      <w:r w:rsidR="00BA21BE" w:rsidRPr="0097766E">
        <w:t xml:space="preserve"> nâng cao thương mại nhất, bất kể phân khúc thị trường </w:t>
      </w:r>
      <w:r w:rsidR="00034ADE" w:rsidRPr="0097766E">
        <w:t xml:space="preserve">như thế </w:t>
      </w:r>
      <w:r w:rsidR="00BA21BE" w:rsidRPr="0097766E">
        <w:t>nào.</w:t>
      </w:r>
      <w:r w:rsidR="002C2A4A" w:rsidRPr="0097766E">
        <w:t xml:space="preserve"> </w:t>
      </w:r>
    </w:p>
    <w:p w14:paraId="054764AA" w14:textId="1DD3F51D" w:rsidR="00BA21BE" w:rsidRPr="0097766E" w:rsidRDefault="00A160D8" w:rsidP="008A3D06">
      <w:pPr>
        <w:spacing w:after="0" w:line="360" w:lineRule="auto"/>
        <w:ind w:firstLine="720"/>
        <w:jc w:val="both"/>
      </w:pPr>
      <w:r w:rsidRPr="0097766E">
        <w:rPr>
          <w:i/>
        </w:rPr>
        <w:t xml:space="preserve">- </w:t>
      </w:r>
      <w:r w:rsidR="00BA21BE" w:rsidRPr="0097766E">
        <w:rPr>
          <w:i/>
        </w:rPr>
        <w:t xml:space="preserve">How to increase sustainability in the Finnish wine supply chain? Insights from a country of origin based greenhouse gas emissions analysis” (Làm thế nào để tăng tính bền vững trong chuỗi cung ứng rượu vang Phần Lan? </w:t>
      </w:r>
      <w:r w:rsidR="00BA21BE" w:rsidRPr="0097766E">
        <w:rPr>
          <w:i/>
        </w:rPr>
        <w:lastRenderedPageBreak/>
        <w:t>Thông tin chi tiết từ phân tích phát thải khí nhà kính dựa trên quốc gia xuất xứ)</w:t>
      </w:r>
      <w:r w:rsidRPr="0097766E">
        <w:rPr>
          <w:i/>
        </w:rPr>
        <w:t>,</w:t>
      </w:r>
      <w:r w:rsidR="00BA21BE" w:rsidRPr="0097766E">
        <w:t xml:space="preserve"> </w:t>
      </w:r>
      <w:r w:rsidRPr="0097766E">
        <w:t>(</w:t>
      </w:r>
      <w:hyperlink r:id="rId53" w:anchor="!" w:history="1">
        <w:r w:rsidR="00BA21BE" w:rsidRPr="0097766E">
          <w:t xml:space="preserve">Helena J.Ponstein, </w:t>
        </w:r>
      </w:hyperlink>
      <w:hyperlink r:id="rId54" w:anchor="!" w:history="1">
        <w:r w:rsidR="00BA21BE" w:rsidRPr="0097766E">
          <w:t xml:space="preserve">Stefano Ghinoi, </w:t>
        </w:r>
      </w:hyperlink>
      <w:hyperlink r:id="rId55" w:anchor="!" w:history="1">
        <w:r w:rsidR="00BA21BE" w:rsidRPr="0097766E">
          <w:t>Bodo Steine</w:t>
        </w:r>
      </w:hyperlink>
      <w:r w:rsidRPr="0097766E">
        <w:t xml:space="preserve">, </w:t>
      </w:r>
      <w:r w:rsidR="00BA21BE" w:rsidRPr="0097766E">
        <w:t>2019</w:t>
      </w:r>
      <w:r w:rsidRPr="0097766E">
        <w:t>)</w:t>
      </w:r>
      <w:r w:rsidR="00BA21BE" w:rsidRPr="0097766E">
        <w:t xml:space="preserve">. Khi chuỗi cung ứng rượu ngày càng trở nên toàn cầu hóa, các vấn đề về tính bền vững càng trở nên quan trọng hơn bao giờ hết. Đây là nghiên cứu đầu tiên phân tích khía cạnh bền vững môi trường của phát thải khí nhà kính (GHG) từ góc độ chuỗi cung ứng rượu vang toàn cầu, chỉ bao gồm hơn 90% lượng rượu vang nhập khẩu của Phần Lan. </w:t>
      </w:r>
      <w:r w:rsidRPr="0097766E">
        <w:t>Nghiên cứu cho thấy, h</w:t>
      </w:r>
      <w:r w:rsidR="00BA21BE" w:rsidRPr="0097766E">
        <w:t>ầu như tất cả rượu vang tiêu thụ ở Phần Lan đều phải nhập khẩu. Phần Lan có thể so sánh với các nước láng giềng Bắc Âu là Thụy Điển và Na Uy về mặt này. Phương pháp luận Đánh giá Vòng đời (LCA) được kết hợp với các phân tích độ nhạy và kịch bản để điều tra các tác động phát thải KNK từ các thay đổi chính sách trong tương lai. Kết quả nghiên cứu làm nổi bật sự khác biệt liên quan đến sản xuất rượu vang ở tám quốc gia sản xuất rượu vang chính cho thị trường Phần Lan (Úc, Chile, Pháp, Đức, Ý, Tây Ban Nha, Nam Phi và Hoa Kỳ), dịch vụ hậu cần liên quan và tất cả các loại bao bì cho rượu vang được sử dụng ở Phần Lan (chai thủy tinh, túi trong hộp, chai PET, hộp đựng đồ uống và túi đựng). Nhóm tác giả cho thấy giá trị trung bình của 1,23kg CO2e đối với 0,75L rượu vang được tiêu thụ ở Phần Lan, dao động từ 0,59kg CO2e đối với rượu vang Pháp trong bao bì đóng gói đến 1,92kg CO2e đối với rượu vang Úc trong chai thủy tinh. Sau khi xác định các điểm nóng phát thải KNK chính trong chuỗi cung ứng rượu vang, kịch bản của nhóm phân tích làm nổi bật các tác động của việc giảm trọng lượng chai thủy tinh, chuyển từ bao bì thủy tinh sang đóng gói trong hộp, tăng khối lượng xuất khẩu rượu vang số lượng lớn sang Phần Lan và tuân theo Chiến lược năng lượng 2020 của Ủy ban Châu Âu với mục tiêu tăng hiệu quả năng lượng lên 20%.</w:t>
      </w:r>
      <w:r w:rsidR="0001022D" w:rsidRPr="0097766E">
        <w:t xml:space="preserve"> Cách tiếp cần của nghiên cứu này hoàn toàn mớ</w:t>
      </w:r>
      <w:r w:rsidR="00D50E55" w:rsidRPr="0097766E">
        <w:t xml:space="preserve">i. Những nội dung công trình này tuy không kế thừa được nhiều để sử dụng vào luận án nhưng đã giúp cho nghiên cứu sinh có hướng tiếp cận mới về ảnh hưởng của hoạt động kinh doanh phân phối rượu </w:t>
      </w:r>
      <w:r w:rsidR="00D50E55" w:rsidRPr="0097766E">
        <w:lastRenderedPageBreak/>
        <w:t>nhập khẩu đối với môi trường, từ đó nâng cao tính toàn diện trong đánh giá, nhận định và đề xuất để hoàn thiện quản lý đối với kinh doanh rượu nhập khẩu ở Việt Nam.</w:t>
      </w:r>
    </w:p>
    <w:p w14:paraId="1EED90AC" w14:textId="7B9031C1" w:rsidR="00BA21BE" w:rsidRPr="0097766E" w:rsidRDefault="00CB3374" w:rsidP="008A3D06">
      <w:pPr>
        <w:spacing w:after="0" w:line="360" w:lineRule="auto"/>
        <w:ind w:firstLine="720"/>
        <w:jc w:val="both"/>
      </w:pPr>
      <w:r w:rsidRPr="0097766E">
        <w:rPr>
          <w:i/>
        </w:rPr>
        <w:t xml:space="preserve">- </w:t>
      </w:r>
      <w:r w:rsidR="00BA21BE" w:rsidRPr="0097766E">
        <w:rPr>
          <w:i/>
        </w:rPr>
        <w:t>The European wine export cycle” (Chu kỳ xuất khẩu rượu vang Châu Âu)</w:t>
      </w:r>
      <w:r w:rsidRPr="0097766E">
        <w:rPr>
          <w:i/>
        </w:rPr>
        <w:t>,</w:t>
      </w:r>
      <w:r w:rsidR="00BA21BE" w:rsidRPr="0097766E">
        <w:rPr>
          <w:i/>
        </w:rPr>
        <w:t xml:space="preserve"> </w:t>
      </w:r>
      <w:r w:rsidRPr="0097766E">
        <w:t>(</w:t>
      </w:r>
      <w:hyperlink r:id="rId56" w:anchor="!" w:history="1">
        <w:r w:rsidR="00BA21BE" w:rsidRPr="0097766E">
          <w:t>Sofia Gouveia</w:t>
        </w:r>
      </w:hyperlink>
      <w:r w:rsidR="00BA21BE" w:rsidRPr="0097766E">
        <w:t xml:space="preserve">, </w:t>
      </w:r>
      <w:hyperlink r:id="rId57" w:anchor="!" w:history="1">
        <w:r w:rsidR="00BA21BE" w:rsidRPr="0097766E">
          <w:t>Patrícia Martins</w:t>
        </w:r>
      </w:hyperlink>
      <w:r w:rsidRPr="0097766E">
        <w:t>,</w:t>
      </w:r>
      <w:r w:rsidR="00BA21BE" w:rsidRPr="0097766E">
        <w:t xml:space="preserve"> 2019). </w:t>
      </w:r>
      <w:r w:rsidRPr="0097766E">
        <w:t>Nghiên cứu cho thấy, c</w:t>
      </w:r>
      <w:r w:rsidR="00BA21BE" w:rsidRPr="0097766E">
        <w:t xml:space="preserve">hâu Âu là khu vực sản xuất và xuất khẩu rượu vang lớn nhất thế giới. Trong những thập kỷ gần đây, được thúc đẩy bởi tự do hóa thương mại quốc tế, ngành công nghiệp rượu vang châu Âu đã chứng kiến ​​sự tăng tốc trong xuất khẩu của mình, nhưng mức tăng này vẫn chưa ổn định. Nó đã dao động đáng kể trong ngắn hạn, trong đó các giai đoạn tăng trưởng nhanh xen kẽ với tăng trưởng chậm hoặc âm. Trong bối cảnh này, việc biết được động thái thời gian của những biến động trong xuất khẩu rượu vang và khám phá liệu có sự đồng biến theo chu kỳ với chu kỳ xuất khẩu rượu vang của </w:t>
      </w:r>
      <w:r w:rsidRPr="0097766E">
        <w:t>c</w:t>
      </w:r>
      <w:r w:rsidR="00BA21BE" w:rsidRPr="0097766E">
        <w:t xml:space="preserve">hâu Âu hay không. </w:t>
      </w:r>
      <w:r w:rsidRPr="0097766E">
        <w:t xml:space="preserve">Nghiên cứu này </w:t>
      </w:r>
      <w:r w:rsidR="00BA21BE" w:rsidRPr="0097766E">
        <w:t xml:space="preserve">phân tích sự đồng bộ theo chu kỳ của xuất khẩu rượu vang cho mười quốc gia sản xuất rượu vang chính của </w:t>
      </w:r>
      <w:r w:rsidRPr="0097766E">
        <w:t>c</w:t>
      </w:r>
      <w:r w:rsidR="00BA21BE" w:rsidRPr="0097766E">
        <w:t>hâu Âu với chu kỳ xuất khẩu rượu vang tổng thể của Châu Âu kể từ khi Cộng đồng Kinh tế Châu Âu ra đời. Mục tiêu chính là điều tra xem có chu kỳ xuất khẩu rượu vang “Châu Âu” trong sáu thập kỷ qua hay không. Các chu kỳ xuất khẩu rượu vang được thu thập bằng cách sử dụng kỹ thuật giảm thiểu xu hướng và tương quan thứ hạng và chỉ số phù hợp của Spearman được tính toán để phân tích sự đồng bộ và tương tác giữa các chu kỳ. Kết quả xuất khẩu, tính theo giá trị, cho thấy mức độ đồng bộ mạnh mẽ trong cả thời kỳ của hầu hết các quốc gia, với xu hướng tăng dần theo thời gian.</w:t>
      </w:r>
      <w:r w:rsidRPr="0097766E">
        <w:t xml:space="preserve"> Nghiên cứu cho thấy khái quát về chu kỳ xuất khẩu rượu vang ở châu Âu, việc khảo cứu công trình này giúp nghiên cứu sinh hiểu đặc điểm về mặt thời gian đối với </w:t>
      </w:r>
      <w:r w:rsidR="00B27652" w:rsidRPr="0097766E">
        <w:t>sản phẩm rượu vang từ các quốc gia châu Âu.</w:t>
      </w:r>
    </w:p>
    <w:p w14:paraId="1AD3D1D5" w14:textId="77198075" w:rsidR="00BA21BE" w:rsidRPr="0097766E" w:rsidRDefault="00B27652" w:rsidP="008A3D06">
      <w:pPr>
        <w:spacing w:after="0" w:line="360" w:lineRule="auto"/>
        <w:ind w:firstLine="720"/>
        <w:jc w:val="both"/>
      </w:pPr>
      <w:r w:rsidRPr="0097766E">
        <w:rPr>
          <w:i/>
        </w:rPr>
        <w:t xml:space="preserve">- </w:t>
      </w:r>
      <w:r w:rsidR="00BA21BE" w:rsidRPr="0097766E">
        <w:rPr>
          <w:i/>
        </w:rPr>
        <w:t xml:space="preserve">Assessing environments of commercialization of innovation for SMEs in the global wine industry: A market dynamics approach (Đánh giá môi trường </w:t>
      </w:r>
      <w:r w:rsidR="00BA21BE" w:rsidRPr="0097766E">
        <w:rPr>
          <w:i/>
        </w:rPr>
        <w:lastRenderedPageBreak/>
        <w:t>thương mại hóa đổi mới cho các doanh nghiệp vừa và nhỏ trong ngành rượu vang toàn cầu: Cách tiếp cận đa dạng thị trường)</w:t>
      </w:r>
      <w:r w:rsidRPr="0097766E">
        <w:rPr>
          <w:i/>
        </w:rPr>
        <w:t>,</w:t>
      </w:r>
      <w:r w:rsidR="00BA21BE" w:rsidRPr="0097766E">
        <w:t xml:space="preserve"> </w:t>
      </w:r>
      <w:r w:rsidRPr="0097766E">
        <w:t>(</w:t>
      </w:r>
      <w:hyperlink r:id="rId58" w:anchor="!" w:history="1">
        <w:r w:rsidR="00BA21BE" w:rsidRPr="0097766E">
          <w:t xml:space="preserve">Agostino Menna, </w:t>
        </w:r>
      </w:hyperlink>
      <w:hyperlink r:id="rId59" w:anchor="!" w:history="1">
        <w:r w:rsidR="00BA21BE" w:rsidRPr="0097766E">
          <w:t>Philip R.Walsh</w:t>
        </w:r>
      </w:hyperlink>
      <w:r w:rsidRPr="0097766E">
        <w:t>,</w:t>
      </w:r>
      <w:r w:rsidR="00BA21BE" w:rsidRPr="0097766E">
        <w:t xml:space="preserve"> 2019). Các doanh nghiệp vừa và nhỏ (SME) có thể đóng một vai trò quan trọng trong việc phổ biến đổi mới rượu vang. Sử dụng phương pháp tiếp cận đa dạng thị trường trong đó sự tương tác của người sản xuất (cung) và người mua (nhu cầu) được coi là ảnh hưởng đến việc tạo ra sự đổi mới, một khuôn khổ khái niệm được áp dụng cho ngành rượu vang toàn cầu để xác định các chiến lược thương mại hóa cho các doanh nghiệp vừa và nhỏ. Khuôn khổ xác định bốn môi trường hoặc cụm thương mại hóa; Cải tiến Nirvana, Thúc đẩy đổi mới, Kéo đổi mới và Đổi mới Wasteland được xác định bởi các kích thước thị trường chính là cung cấp rượu vang (thúc đẩy đổi mới) và nhu cầu rượu vang (thị trường kéo). Một phân tích cụm k-means được thực hiện trên 22 quốc gia thành viên sản xuất rượu của OECD để xác định khu vực tài phán nào chiếm lĩnh mỗi nhóm trong số bốn cụm. Kết quả nghiên cứu là sự phân bố đa dạng của các quốc gia sản xuất rượu vang thế giới cũ và thế giới mới trên tất cả các môi trường thương mại hóa đã được xác định. Các kết luận về môi trường thương mại hóa quốc gia và các chiến lược liên quan cho các </w:t>
      </w:r>
      <w:r w:rsidRPr="0097766E">
        <w:t xml:space="preserve">thương </w:t>
      </w:r>
      <w:r w:rsidR="00BA21BE" w:rsidRPr="0097766E">
        <w:t>nhân ngành rượu được trình bày. Những phát hiện này có ý nghĩa đối với các doanh nghiệp vừa và nhỏ trong ngành rượu, các nhà đầu tư và các nhà hoạch định chính sách ngành.</w:t>
      </w:r>
    </w:p>
    <w:p w14:paraId="48D8D823" w14:textId="77777777" w:rsidR="00B27652" w:rsidRPr="0097766E" w:rsidRDefault="00B27652" w:rsidP="00B27652">
      <w:pPr>
        <w:spacing w:after="0" w:line="360" w:lineRule="auto"/>
        <w:ind w:firstLine="720"/>
        <w:jc w:val="both"/>
      </w:pPr>
      <w:r w:rsidRPr="0097766E">
        <w:rPr>
          <w:i/>
        </w:rPr>
        <w:t xml:space="preserve">- </w:t>
      </w:r>
      <w:r w:rsidR="00BA21BE" w:rsidRPr="0097766E">
        <w:rPr>
          <w:i/>
        </w:rPr>
        <w:t>Recent trends in the international wine market and arising research questions” (Các xu hướng gần đây trên thị trường rượu vang quốc tế và các câu hỏi nghiên cứu nảy sinh)</w:t>
      </w:r>
      <w:r w:rsidRPr="0097766E">
        <w:rPr>
          <w:i/>
        </w:rPr>
        <w:t>,</w:t>
      </w:r>
      <w:r w:rsidR="00BA21BE" w:rsidRPr="0097766E">
        <w:t xml:space="preserve"> </w:t>
      </w:r>
      <w:r w:rsidRPr="0097766E">
        <w:t>(</w:t>
      </w:r>
      <w:hyperlink r:id="rId60" w:anchor="!" w:history="1">
        <w:r w:rsidR="00BA21BE" w:rsidRPr="0097766E">
          <w:t>Eugenio Pomarici</w:t>
        </w:r>
      </w:hyperlink>
      <w:r w:rsidRPr="0097766E">
        <w:t>,</w:t>
      </w:r>
      <w:r w:rsidR="00BA21BE" w:rsidRPr="0097766E">
        <w:t xml:space="preserve"> 2016). Nhìn vào sự phát triển của thương mại rượu quốc tế trong 5 năm qua, tốc độ tăng trưởng giảm và hiệu quả hoạt động đa dạng của các nhà cung cấp đặt ra nhiều câu hỏi nghiên cứu, ở cấp độ vi mô và vĩ mô. Ở cấp độ vi mô, nhu cầu nghiên cứu xuất hiện liên quan đến việc tìm hiểu sở thích của người tiêu dùng, sử dụng các phương pháp tiếp cận tích hợp sáng tạo và khai thác các mô hình mới liên quan đến chiến lược tiếp thị. </w:t>
      </w:r>
      <w:r w:rsidR="00BA21BE" w:rsidRPr="0097766E">
        <w:lastRenderedPageBreak/>
        <w:t>Ở cấp độ vĩ mô, câu hỏi chính liên quan đến sự phát triển có thể có của thương mại rượu quốc tế trong 5–6 năm tới và những hệ quả liên quan đến cơ cấu ngành. Dự báo về sự phát triển trong tương lai của thị trường rượu vang đầy thách thức và rủi ro trong bối cảnh bị chi phối bởi sự gián đoạn và không có nhiều nghiên cứu về cách thị trường phát triển. Tuy nhiên, các nhà kinh tế học rượu vang nên tham gia vào nhiệm vụ này với một loạt các công cụ đa ngành, nếu ngụ ý một nỗ lực đòi hỏi nhiều yêu cầu và kết quả không chắc chắn.</w:t>
      </w:r>
      <w:r w:rsidRPr="0097766E">
        <w:t xml:space="preserve"> Nghiên cứu này đã chỉ ra xu hướng phát triển của thị trường rượu vang trên thế giới. Những nhận định về thị trường rượu vang sẽ là thông tin hữu ích để nghiên cứu sinh cân nhắc sử dụng trong việc đề xuất giải pháp hoàn thiện chính sách, pháp luật về kinh doanh rượu nhập khẩu ở Việt Nam. </w:t>
      </w:r>
      <w:bookmarkStart w:id="35" w:name="_Toc101421589"/>
    </w:p>
    <w:p w14:paraId="2B7E2651" w14:textId="34C3F398" w:rsidR="00B27652" w:rsidRPr="0097766E" w:rsidRDefault="00B27652" w:rsidP="005E5243">
      <w:pPr>
        <w:pStyle w:val="Heading3"/>
        <w:numPr>
          <w:ilvl w:val="0"/>
          <w:numId w:val="0"/>
        </w:numPr>
        <w:spacing w:before="0" w:line="360" w:lineRule="auto"/>
        <w:ind w:firstLine="720"/>
        <w:jc w:val="both"/>
        <w:rPr>
          <w:rFonts w:ascii="Times New Roman" w:hAnsi="Times New Roman"/>
          <w:i/>
          <w:color w:val="auto"/>
        </w:rPr>
      </w:pPr>
      <w:bookmarkStart w:id="36" w:name="_Toc135018211"/>
      <w:r w:rsidRPr="0097766E">
        <w:rPr>
          <w:rFonts w:ascii="Times New Roman" w:hAnsi="Times New Roman"/>
          <w:i/>
          <w:color w:val="auto"/>
          <w:lang w:val="en-US"/>
        </w:rPr>
        <w:t xml:space="preserve">1.1.2. </w:t>
      </w:r>
      <w:r w:rsidR="00415AF3" w:rsidRPr="0097766E">
        <w:rPr>
          <w:rFonts w:ascii="Times New Roman" w:hAnsi="Times New Roman"/>
          <w:i/>
          <w:color w:val="auto"/>
        </w:rPr>
        <w:t>Những công trình nghiên cứu</w:t>
      </w:r>
      <w:r w:rsidRPr="0097766E">
        <w:rPr>
          <w:rFonts w:ascii="Times New Roman" w:hAnsi="Times New Roman"/>
          <w:i/>
          <w:color w:val="auto"/>
          <w:lang w:val="en-US"/>
        </w:rPr>
        <w:t xml:space="preserve"> trong nước</w:t>
      </w:r>
      <w:bookmarkEnd w:id="36"/>
      <w:r w:rsidR="00415AF3" w:rsidRPr="0097766E">
        <w:rPr>
          <w:rFonts w:ascii="Times New Roman" w:hAnsi="Times New Roman"/>
          <w:i/>
          <w:color w:val="auto"/>
        </w:rPr>
        <w:t xml:space="preserve"> </w:t>
      </w:r>
    </w:p>
    <w:bookmarkEnd w:id="35"/>
    <w:p w14:paraId="430F5BE5" w14:textId="3E615BBA" w:rsidR="00F74DD2" w:rsidRPr="0097766E" w:rsidRDefault="007B0914" w:rsidP="005E5243">
      <w:pPr>
        <w:tabs>
          <w:tab w:val="left" w:pos="993"/>
        </w:tabs>
        <w:spacing w:after="0" w:line="360" w:lineRule="auto"/>
        <w:ind w:firstLine="720"/>
        <w:jc w:val="both"/>
        <w:rPr>
          <w:lang w:eastAsia="x-none"/>
        </w:rPr>
      </w:pPr>
      <w:r w:rsidRPr="0097766E">
        <w:t xml:space="preserve">Ở Việt Nam, </w:t>
      </w:r>
      <w:r w:rsidR="00B27652" w:rsidRPr="0097766E">
        <w:t>vấn đề</w:t>
      </w:r>
      <w:r w:rsidR="005E5243" w:rsidRPr="0097766E">
        <w:t xml:space="preserve"> liên quan đến rượu</w:t>
      </w:r>
      <w:r w:rsidRPr="0097766E">
        <w:t>,</w:t>
      </w:r>
      <w:r w:rsidR="005E5243" w:rsidRPr="0097766E">
        <w:t xml:space="preserve"> sản xuất kinh doanh rượu và</w:t>
      </w:r>
      <w:r w:rsidRPr="0097766E">
        <w:t xml:space="preserve"> kinh doanh rượu nhập khẩu</w:t>
      </w:r>
      <w:r w:rsidR="005E5243" w:rsidRPr="0097766E">
        <w:t xml:space="preserve"> </w:t>
      </w:r>
      <w:r w:rsidRPr="0097766E">
        <w:t xml:space="preserve">ở Việt Nam đã được đặt ra từ khá sớm. Trước những vấn </w:t>
      </w:r>
      <w:r w:rsidR="005E5243" w:rsidRPr="0097766E">
        <w:t>để xã hội liên quan đến rượu</w:t>
      </w:r>
      <w:r w:rsidRPr="0097766E">
        <w:t xml:space="preserve">, các nhà nghiên cứu trong nước đã </w:t>
      </w:r>
      <w:bookmarkStart w:id="37" w:name="_Toc101421590"/>
      <w:r w:rsidR="006C7F66">
        <w:t>công bố các</w:t>
      </w:r>
      <w:r w:rsidRPr="0097766E">
        <w:t xml:space="preserve"> công trình sau</w:t>
      </w:r>
      <w:r w:rsidR="00F74DD2" w:rsidRPr="0097766E">
        <w:t>:</w:t>
      </w:r>
    </w:p>
    <w:p w14:paraId="2A2B2BCC" w14:textId="77777777" w:rsidR="00CB1A6A" w:rsidRPr="0097766E" w:rsidRDefault="00F74DD2" w:rsidP="007B0914">
      <w:pPr>
        <w:spacing w:after="0" w:line="360" w:lineRule="auto"/>
        <w:ind w:firstLine="720"/>
        <w:jc w:val="both"/>
      </w:pPr>
      <w:r w:rsidRPr="0097766E">
        <w:rPr>
          <w:i/>
        </w:rPr>
        <w:t xml:space="preserve">- </w:t>
      </w:r>
      <w:r w:rsidR="007B0914" w:rsidRPr="0097766E">
        <w:rPr>
          <w:i/>
        </w:rPr>
        <w:t xml:space="preserve"> </w:t>
      </w:r>
      <w:r w:rsidR="008800D2" w:rsidRPr="0097766E">
        <w:rPr>
          <w:i/>
        </w:rPr>
        <w:t>Văn hóa rượu,</w:t>
      </w:r>
      <w:r w:rsidR="008800D2" w:rsidRPr="0097766E">
        <w:t xml:space="preserve"> (Nguyễn Lân Dũng, Nguyễn Đức Kiế</w:t>
      </w:r>
      <w:r w:rsidR="00E50C6D" w:rsidRPr="0097766E">
        <w:t>t, Thái Lương, 200</w:t>
      </w:r>
      <w:r w:rsidR="008800D2" w:rsidRPr="0097766E">
        <w:t xml:space="preserve">2). </w:t>
      </w:r>
      <w:r w:rsidR="001E0555" w:rsidRPr="0097766E">
        <w:t>Các tác giả đã tìm hiểu về văn hóa rượu của người Việt Nam từ trước đến nay</w:t>
      </w:r>
      <w:r w:rsidR="00CB1A6A" w:rsidRPr="0097766E">
        <w:t>. Những minh chứng về sự tồn tại lâu đời của rượu ở Việt Nam được các tác giả nêu lên để khẳng định rượu đã có từ xa xưa trong xã hội người Việt Nam. Khảo cứu cuốn sánh này, nghiên cứu sinh đã lĩnh hội được những kiến thức quý báu về truyền thống văn hóa rượu của người Việt. Những thông tin, đánh giá trong công trình này được nghiên cứu sinh kế thừa vào chương lý luận của luận án khi nghiên cứu các yếu tố ảnh hưởng đến quản lý nhà nước đối với kinh doanh rượu nhập khẩu ở Việt Nam;</w:t>
      </w:r>
    </w:p>
    <w:p w14:paraId="0CFE5460" w14:textId="76A05A4F" w:rsidR="007B0914" w:rsidRPr="0097766E" w:rsidRDefault="00CB1A6A" w:rsidP="00842D4F">
      <w:pPr>
        <w:spacing w:after="0" w:line="360" w:lineRule="auto"/>
        <w:ind w:firstLine="720"/>
        <w:jc w:val="both"/>
        <w:rPr>
          <w:shd w:val="clear" w:color="auto" w:fill="FFFFFF"/>
        </w:rPr>
      </w:pPr>
      <w:r w:rsidRPr="0097766E">
        <w:rPr>
          <w:i/>
        </w:rPr>
        <w:t xml:space="preserve">- </w:t>
      </w:r>
      <w:r w:rsidR="006360E1" w:rsidRPr="0097766E">
        <w:rPr>
          <w:i/>
        </w:rPr>
        <w:t>Độc quyền rượu và chế độ thuộc địa của Pháp ở Đông dương,</w:t>
      </w:r>
      <w:r w:rsidR="006360E1" w:rsidRPr="0097766E">
        <w:t xml:space="preserve"> (</w:t>
      </w:r>
      <w:hyperlink r:id="rId61" w:history="1">
        <w:r w:rsidR="006360E1" w:rsidRPr="0097766E">
          <w:t>Gerard Sasges</w:t>
        </w:r>
      </w:hyperlink>
      <w:r w:rsidR="006360E1" w:rsidRPr="0097766E">
        <w:t xml:space="preserve"> - Châu Huy Ngọc biên dich</w:t>
      </w:r>
      <w:r w:rsidR="009F5F29" w:rsidRPr="0097766E">
        <w:t>,</w:t>
      </w:r>
      <w:r w:rsidR="006360E1" w:rsidRPr="0097766E">
        <w:t xml:space="preserve"> 2022). </w:t>
      </w:r>
      <w:r w:rsidR="00842D4F" w:rsidRPr="0097766E">
        <w:t xml:space="preserve">Nghiên cứu này đã cho thấy bức </w:t>
      </w:r>
      <w:r w:rsidR="00842D4F" w:rsidRPr="0097766E">
        <w:lastRenderedPageBreak/>
        <w:t xml:space="preserve">tranh </w:t>
      </w:r>
      <w:r w:rsidR="006360E1" w:rsidRPr="0097766E">
        <w:rPr>
          <w:shd w:val="clear" w:color="auto" w:fill="FFFFFF"/>
        </w:rPr>
        <w:t xml:space="preserve">từ </w:t>
      </w:r>
      <w:r w:rsidR="00842D4F" w:rsidRPr="0097766E">
        <w:rPr>
          <w:shd w:val="clear" w:color="auto" w:fill="FFFFFF"/>
        </w:rPr>
        <w:t xml:space="preserve">những </w:t>
      </w:r>
      <w:r w:rsidR="006360E1" w:rsidRPr="0097766E">
        <w:rPr>
          <w:shd w:val="clear" w:color="auto" w:fill="FFFFFF"/>
        </w:rPr>
        <w:t>năm 1930</w:t>
      </w:r>
      <w:r w:rsidR="00842D4F" w:rsidRPr="0097766E">
        <w:rPr>
          <w:shd w:val="clear" w:color="auto" w:fill="FFFFFF"/>
        </w:rPr>
        <w:t xml:space="preserve"> của thế kỷ trước về </w:t>
      </w:r>
      <w:r w:rsidR="006360E1" w:rsidRPr="0097766E">
        <w:rPr>
          <w:shd w:val="clear" w:color="auto" w:fill="FFFFFF"/>
        </w:rPr>
        <w:t>chế độ độc quyền sản xuất và bán rượu dưới thời thuộc địa</w:t>
      </w:r>
      <w:r w:rsidR="00842D4F" w:rsidRPr="0097766E">
        <w:rPr>
          <w:shd w:val="clear" w:color="auto" w:fill="FFFFFF"/>
        </w:rPr>
        <w:t xml:space="preserve"> thực dân Pháp. Công trình này cho biết, thời Pháp thuộc, S</w:t>
      </w:r>
      <w:r w:rsidR="006360E1" w:rsidRPr="0097766E">
        <w:rPr>
          <w:shd w:val="clear" w:color="auto" w:fill="FFFFFF"/>
        </w:rPr>
        <w:t>ở Thuế quan (nhà Đoan)</w:t>
      </w:r>
      <w:r w:rsidR="00842D4F" w:rsidRPr="0097766E">
        <w:rPr>
          <w:shd w:val="clear" w:color="auto" w:fill="FFFFFF"/>
        </w:rPr>
        <w:t xml:space="preserve"> là cơ quan </w:t>
      </w:r>
      <w:r w:rsidR="006360E1" w:rsidRPr="0097766E">
        <w:rPr>
          <w:shd w:val="clear" w:color="auto" w:fill="FFFFFF"/>
        </w:rPr>
        <w:t>kiểm soát dân cư và khẳng định quyền cai trị của thực dân Pháp</w:t>
      </w:r>
      <w:r w:rsidR="00842D4F" w:rsidRPr="0097766E">
        <w:rPr>
          <w:shd w:val="clear" w:color="auto" w:fill="FFFFFF"/>
        </w:rPr>
        <w:t xml:space="preserve"> đối với rượu</w:t>
      </w:r>
      <w:r w:rsidR="006360E1" w:rsidRPr="0097766E">
        <w:rPr>
          <w:shd w:val="clear" w:color="auto" w:fill="FFFFFF"/>
        </w:rPr>
        <w:t xml:space="preserve">. Doanh thu của ngành bán rượu được đầu tư cho các cơ sở hạ tầng quan trọng. Lợi nhuận thuộc về Hiệp hội các lò rượu Pháp ở Đông Dương do Pháp đầu tư đã thúc đẩy quá trình công nghiệp hóa và hiện đại hóa các ngành sản xuất gạo, rượu và thậm chí cả nước mắm. </w:t>
      </w:r>
      <w:r w:rsidR="00842D4F" w:rsidRPr="0097766E">
        <w:rPr>
          <w:shd w:val="clear" w:color="auto" w:fill="FFFFFF"/>
        </w:rPr>
        <w:t xml:space="preserve">Thực dân Pháp quản lý kinh doanh rượu bằng việc cấp giấy phép bán </w:t>
      </w:r>
      <w:r w:rsidR="006360E1" w:rsidRPr="0097766E">
        <w:rPr>
          <w:shd w:val="clear" w:color="auto" w:fill="FFFFFF"/>
        </w:rPr>
        <w:t>bán hoặc phân phối rượ</w:t>
      </w:r>
      <w:r w:rsidR="00842D4F" w:rsidRPr="0097766E">
        <w:rPr>
          <w:shd w:val="clear" w:color="auto" w:fill="FFFFFF"/>
        </w:rPr>
        <w:t xml:space="preserve">u. Bên cạnh đó, hành vi sản xuất và tiêu thụ rượu bị hình sự hóa. Nghiên cứu này đã góp phần </w:t>
      </w:r>
      <w:r w:rsidR="006360E1" w:rsidRPr="0097766E">
        <w:rPr>
          <w:shd w:val="clear" w:color="auto" w:fill="FFFFFF"/>
        </w:rPr>
        <w:t xml:space="preserve">làm sáng tỏ chính sách </w:t>
      </w:r>
      <w:r w:rsidR="00842D4F" w:rsidRPr="0097766E">
        <w:rPr>
          <w:shd w:val="clear" w:color="auto" w:fill="FFFFFF"/>
        </w:rPr>
        <w:t xml:space="preserve">quản lý kinh doanh rượu của </w:t>
      </w:r>
      <w:r w:rsidR="006360E1" w:rsidRPr="0097766E">
        <w:rPr>
          <w:shd w:val="clear" w:color="auto" w:fill="FFFFFF"/>
        </w:rPr>
        <w:t xml:space="preserve">thực dân Pháp tại Việt Nam vào đầu thế kỷ XX. </w:t>
      </w:r>
    </w:p>
    <w:p w14:paraId="2DF34E0B" w14:textId="77777777" w:rsidR="00870B81" w:rsidRPr="0097766E" w:rsidRDefault="00842D4F" w:rsidP="00870B81">
      <w:pPr>
        <w:spacing w:after="0" w:line="360" w:lineRule="auto"/>
        <w:ind w:firstLine="720"/>
        <w:jc w:val="both"/>
      </w:pPr>
      <w:r w:rsidRPr="0097766E">
        <w:rPr>
          <w:i/>
          <w:shd w:val="clear" w:color="auto" w:fill="FFFFFF"/>
        </w:rPr>
        <w:t>- Tiêu dùng rượu bia ở Việt Nam, một số kết quả điều tra,</w:t>
      </w:r>
      <w:r w:rsidRPr="0097766E">
        <w:rPr>
          <w:shd w:val="clear" w:color="auto" w:fill="FFFFFF"/>
        </w:rPr>
        <w:t xml:space="preserve"> (Lưu Bích Ngọc, Nguyễn Thị Thiềng, 2018)</w:t>
      </w:r>
      <w:r w:rsidR="009F5F29" w:rsidRPr="0097766E">
        <w:rPr>
          <w:shd w:val="clear" w:color="auto" w:fill="FFFFFF"/>
        </w:rPr>
        <w:t xml:space="preserve">. Nghiên cứu đã thực hiện điều tra xã hội học về thực trạng tiêu dùng rượu bia ở Việt Nam. </w:t>
      </w:r>
      <w:r w:rsidR="009F5F29" w:rsidRPr="0097766E">
        <w:t xml:space="preserve">Kết quả điều tra đã cho thấy gần 60% tổng số người được điều tra cho biết họ hiện đang sử dụng rượu bia, trong đó tỷ lệ tương ứng ở nam giới và phụ nữ là 86,8% và 31,6%. Trong số những người hiện đang sử dụng rượu bia, có tới 80% sử dụng rượu nấu thủ công (85,6% ở nam giới và 51,5% ở phụ nữ). Tỷ lệ người uống bia chiếm 68,9% (67,3% nam giới và 76,4% phụ nữ). Tỷ lệ người uống rượu bia nhập lậu hay rượu giả/nhái chỉ chiếm một tỷ trọng nhỏ (1,5-2,5% tổng số người đang sử dụng rượu bia trong năm điều tra). Một số kết quả nghiên cứu đã cung cấp cơ sở khoa học cho các nhà hoạch định chính sách về quản lý sử dụng rượu bia ở Việt Nam hiệu quả hơn, cũng như các nhà sản xuất rượu bia xây dựng các chiến lược sản xuất rượu bia phù hợp hơn. Dưới góc độ các vấn đề xã hội, việc sử dụng rượu bia có thể ảnh hưởng đến sức khoẻ thể chất, sức khoẻ tâm thần, tai nạn giao thông hay bạo lực gia đình... Kết quả của nghiên cứu này sẽ giúp cung cấp “bức tranh” rõ nét hơn về mức độ và phương thức sử dụng rượu bia của người dân </w:t>
      </w:r>
      <w:r w:rsidR="009F5F29" w:rsidRPr="0097766E">
        <w:lastRenderedPageBreak/>
        <w:t>trong cộng đồng. Từ đó, các can thiệp hữu hiệu cần được xây dựng để làm giảm tác hại của sử dụng rượu bia.</w:t>
      </w:r>
      <w:r w:rsidR="00870B81" w:rsidRPr="0097766E">
        <w:t xml:space="preserve"> </w:t>
      </w:r>
    </w:p>
    <w:p w14:paraId="792BEF40" w14:textId="46565D32" w:rsidR="00870B81" w:rsidRPr="0097766E" w:rsidRDefault="00870B81" w:rsidP="00870B81">
      <w:pPr>
        <w:spacing w:after="0" w:line="360" w:lineRule="auto"/>
        <w:ind w:firstLine="720"/>
        <w:jc w:val="both"/>
      </w:pPr>
      <w:r w:rsidRPr="0097766E">
        <w:rPr>
          <w:i/>
        </w:rPr>
        <w:t xml:space="preserve">- Tổng quan phương pháp nghiên cứu ước tính tổn thất kinh tế do suy giảm năng suất lao động do bệnh tật không tử vong liên quan đến sử dụng rượu bia trên thế giới, </w:t>
      </w:r>
      <w:r w:rsidRPr="0097766E">
        <w:t>(Hoàng Thị Mỹ Hạnh,</w:t>
      </w:r>
      <w:r w:rsidRPr="00870B81">
        <w:t xml:space="preserve"> Vũ Thị Minh Hạnh</w:t>
      </w:r>
      <w:r w:rsidRPr="0097766E">
        <w:t xml:space="preserve">, </w:t>
      </w:r>
      <w:r w:rsidRPr="00870B81">
        <w:t>Vũ Thị Mai Anh</w:t>
      </w:r>
      <w:r w:rsidRPr="0097766E">
        <w:t xml:space="preserve">, 2020). </w:t>
      </w:r>
      <w:r w:rsidRPr="00870B81">
        <w:t xml:space="preserve">Bài báo cung cấp thông tin cho việc lựa chọn phương pháp nghiên cứu trong ước tính tổn thất về kinh tế do giảm năng suất lao động vì bệnh tật không tử vong liên quan đến sử dụng rượu bia. Tổn thất về kinh tế được ước tính thông qua đo lường suy giảm năng suất lao động do nghỉ làm việc và suy giảm năng suất lao động khi đang làm việc vì lý do sức khỏe liên quan đến sử dụng rượu bia. Việc đo lường năng suất suy giảm khi đang làm việc khá phức tạp. Một số bộ công cụ đã được sử dụng để ước tính mức suy giảm năng suất khi đang làm việc ở người lao động gặp các vấn đề về sức khỏe trong đó bộ công cụ WPAI-GH do Mỹ xây dựng có tính giá trị và độ tin cậy tốt nhất. WPAI-GH cũng cho phép lượng hóa được giá trị của năng suất lao động suy giảm thành tiền. </w:t>
      </w:r>
      <w:r w:rsidRPr="0097766E">
        <w:t>Các tác giả khẳng định, c</w:t>
      </w:r>
      <w:r w:rsidRPr="00870B81">
        <w:t>ó thể vận dụng và kế thừa cách tiếp cận, phương pháp đo lường, bộ công cụ WPAI-GH để tiến hành nghiên cứu ước tính chi phí của suy giảm năng suất lao động vì lý do sức khỏe không tử vong liên quan đến sử dụng rượu bia ở Việt Nam</w:t>
      </w:r>
      <w:r w:rsidRPr="0097766E">
        <w:t xml:space="preserve">. Nghiên cứu này chủ yếu phân tích về phương pháp tính tổn thất về kinh tế đối với kinh tế qua việc năng suất lao động giảm sút do việc sử dụng rượu bia gây ra. Các bằng chứng về tổn thất kinh tế liên quan đến năng suất lao động là cơ sở quan trọng </w:t>
      </w:r>
      <w:r w:rsidRPr="00870B81">
        <w:t>giúp các nhà hoạch định chính sách trong ban hành, vận động để tạo dựng sự đồng thuận của xã hội về thực thi các chính sách kiểm soát đồ uống có cồ</w:t>
      </w:r>
      <w:r w:rsidRPr="0097766E">
        <w:t>n;</w:t>
      </w:r>
    </w:p>
    <w:p w14:paraId="7A4214DD" w14:textId="569732FA" w:rsidR="00870B81" w:rsidRPr="0097766E" w:rsidRDefault="00870B81" w:rsidP="00870B81">
      <w:pPr>
        <w:spacing w:after="0" w:line="360" w:lineRule="auto"/>
        <w:ind w:firstLine="720"/>
        <w:jc w:val="both"/>
      </w:pPr>
      <w:r w:rsidRPr="0097766E">
        <w:rPr>
          <w:i/>
        </w:rPr>
        <w:t>- Các chính sách hiệu quả trong phòng, chống tác hại của rượu bia,</w:t>
      </w:r>
      <w:r w:rsidRPr="0097766E">
        <w:t xml:space="preserve"> (Đinh Công Luận và Nguyễn Hạnh Nguyên, 2017). Công trình này cho thấy, để ngăn ngừa những hậu quả ngày một gia tăng do lạm dụng rượu bia, tháng </w:t>
      </w:r>
      <w:r w:rsidRPr="0097766E">
        <w:lastRenderedPageBreak/>
        <w:t>5/2010, Đại hội đồng Y tế Thế giới lần thứ 63 đã nhất trí thông qua Nghị quyết về Chiến lược toàn cầu giảm tác hại của lạm dụng rượu bia, trong đó khuyến cáo các quốc gia tập trung vào những biện pháp kiểm soát rượu bia hiệu quả như chính sách phòng, chống uống rượu bia khi lái xe, kiểm soát tính sẵn có của chất có cồn, kiểm soát quảng cáo/tiếp thị rượu bia và chính sách giá bên cạnh các biện pháp theo dõi, giám sát và can thiệp của cộng đồng, ngành y tế. Bài viết bước đầu giới thiệu về các chính sách trong phòng, chống tác hại của rượu bia và đưa ra kiến nghị thể chế hóa các chính sách này trong Luật Phòng, chống tác hại của rượu bia. Ở Việt Nam, Chính phủ cũng đã ban hành Chính sách quốc gia Phòng, chống tác hại của lạm dụng đồ uống có cồn với quan điểm thống nhất và xuyên suốt trong chính sách bao gồm: (1) lạm dụng rượu, bia và đồ uống có cồn khác gây tác hại đến sức khỏe của người sử dụng, đến gia đình, cộng đồng và kinh tế - xã hội; Nhà nước không khuyến khích người tiêu dùng sử dụng rượu, bia và đồ uống có cồn khác; (2) mọi người có quyền được bảo vệ khỏi ảnh hưởng bởi tác hại của lạm dụng rượu, bia và đồ uống có cồn khác; (3) thông tin, giáo dục, truyền thông là biện pháp quan trọng để nâng cao nhận thức của người dân về tác hại của lạm dụng rượu bia và đồ uống có cồn khác; (4) kiểm soát toàn diện, đồng bộ đối với sản xuất, kinh doanh, sử dụng rượu, bia và đồ uống có cồn khác phù hợp với yêu cầu phát triển kinh tế - xã hội của đất nước và tập quán văn hóa truyền thống để phòng, chống tác hại của lạm dụng rượu, bia, đồ uống có cồn khác và bảo vệ sức khỏe cộng đồng; và (5) tham gia phòng, chống tác hại của lạm dụng rượu, bia và đồ uống có cồn khác là trách nhiệm của các cơ quan, tổ chức, doanh nghiệp và cá nhân.</w:t>
      </w:r>
    </w:p>
    <w:p w14:paraId="542749FC" w14:textId="02D1CE2E" w:rsidR="00870B81" w:rsidRPr="0097766E" w:rsidRDefault="00870B81" w:rsidP="00870B81">
      <w:pPr>
        <w:spacing w:after="0" w:line="360" w:lineRule="auto"/>
        <w:ind w:firstLine="720"/>
        <w:jc w:val="both"/>
      </w:pPr>
      <w:r w:rsidRPr="0097766E">
        <w:rPr>
          <w:i/>
        </w:rPr>
        <w:t>- Thực trạng lạm dụng rượu, bia và nhu cầu ban hành Luật Phòng, chống tác hại của rượu, bia,</w:t>
      </w:r>
      <w:r w:rsidRPr="0097766E">
        <w:t xml:space="preserve"> (của tác giả Vũ Văn Huân, 2016). Việt Nam là một trong số ít quốc gia đang có xu hướng gia tăng nhanh về mức tiêu thụ rượu, bia và đồ uống có cồn/bình quân đầu người, trong khi mức tiêu thụ của toàn thế giới trong </w:t>
      </w:r>
      <w:r w:rsidRPr="0097766E">
        <w:lastRenderedPageBreak/>
        <w:t>thập kỷ qua hầu như không thay đổi. Theo thống kê của Cục Y tế dự phòng - Bộ Y tế, mức độ tiêu thụ rượu, bia của người Việt Nam trong 10 năm trở lại đây đã tăng gấp 2 lần. Lạm dụng rượu, bia tại Việt Nam đã và đang ở mức báo động, gây ra những tác hại về sức khỏe và nhiều vấn đề xã hội nghiêm trọng. Người trẻ tuổi đang sử dụng rượu, bia ở mức rất cao, với 80% nam giới và 36,5% nữ giới trong độ tuổi 14-25. Vấn đề này sẽ ngày càng nghiêm trọng nếu Nhà nước không</w:t>
      </w:r>
      <w:r w:rsidR="008F654D">
        <w:t xml:space="preserve"> </w:t>
      </w:r>
      <w:r w:rsidRPr="0097766E">
        <w:t>kịp thời điều chỉnh chính sách, pháp luật về phòng, chống tác hại của rượu, bia. Bài viết đã đề cập đến những nội dung: Tiêu dùng rượu, bia đang ngày càng gia tăng, đặc biệt ở giới trẻ;  Lạm dụng rượu, bia gây nên những gánh nặng y tế và các vấn đề xã hội; Lạm dụng rượu, bia gây gánh nặng kinh tế cho hộ gia đình và quốc gia; Giá rẻ và sức mua gia tăng làm tăng nguy cơ lạm dụng rượu, bia; Truyền thông và kẽ hở pháp luật trong quảng cáo đồ uống có cồn.</w:t>
      </w:r>
    </w:p>
    <w:p w14:paraId="6CE272AE" w14:textId="054DA2A3" w:rsidR="00870B81" w:rsidRPr="0097766E" w:rsidRDefault="00870B81" w:rsidP="00870B81">
      <w:pPr>
        <w:spacing w:after="0" w:line="360" w:lineRule="auto"/>
        <w:ind w:firstLine="720"/>
        <w:jc w:val="both"/>
      </w:pPr>
      <w:r w:rsidRPr="0097766E">
        <w:rPr>
          <w:i/>
        </w:rPr>
        <w:t>- Hiệp định đối tác Toàn diện và tiến bộ Xuyên Thái bình dương (CPTPP) và ngành công nghiệp đồ uống của Việt Nam,</w:t>
      </w:r>
      <w:r w:rsidRPr="0097766E">
        <w:t xml:space="preserve"> (Phòng Thương mại và Công nghiệp Việt Nam, 2019). Đây là cuốn sổ tay do Trung tâm WTO và Hội nhập thuộc Phòng Thương mại và Công nghiệp Việt Nam thực hiện. Công trình đã hệ thống, tóm tắ</w:t>
      </w:r>
      <w:r w:rsidR="008F654D">
        <w:t>t và d</w:t>
      </w:r>
      <w:r w:rsidRPr="0097766E">
        <w:t>iễn giải các cam kết của CPTPP trong lĩnh vực đồ uống. Bên cạnh đó, công trình đã đưa ra những dự kiến về tác động của các cam kết này đối với ngành đồ uống của Việt Nam thời gian tớ</w:t>
      </w:r>
      <w:r w:rsidR="008429CA" w:rsidRPr="0097766E">
        <w:t>i;</w:t>
      </w:r>
    </w:p>
    <w:p w14:paraId="13D53C6B" w14:textId="0D481F64" w:rsidR="00870B81" w:rsidRPr="00870B81" w:rsidRDefault="008429CA" w:rsidP="00870B81">
      <w:pPr>
        <w:spacing w:after="0" w:line="360" w:lineRule="auto"/>
        <w:ind w:firstLine="720"/>
        <w:jc w:val="both"/>
      </w:pPr>
      <w:r w:rsidRPr="0097766E">
        <w:rPr>
          <w:i/>
        </w:rPr>
        <w:t xml:space="preserve">- Tổng quan về </w:t>
      </w:r>
      <w:r w:rsidR="00B805DA" w:rsidRPr="0097766E">
        <w:rPr>
          <w:i/>
        </w:rPr>
        <w:t xml:space="preserve">hệ thống </w:t>
      </w:r>
      <w:r w:rsidRPr="0097766E">
        <w:rPr>
          <w:i/>
        </w:rPr>
        <w:t>chính sách thuế đối với ngành sản xuất rượu và đề xuất kiên nghị, (Viện Nghiên cứu quản lý kinh tế</w:t>
      </w:r>
      <w:r w:rsidR="007B0D3D">
        <w:rPr>
          <w:i/>
        </w:rPr>
        <w:t xml:space="preserve"> Trung ư</w:t>
      </w:r>
      <w:r w:rsidRPr="0097766E">
        <w:rPr>
          <w:i/>
        </w:rPr>
        <w:t xml:space="preserve">ơng, 2020). </w:t>
      </w:r>
      <w:r w:rsidRPr="0097766E">
        <w:t>Báo cáo ngày do Viện Nghiên cứu quản lý kinh tế Trung ương thực hiện. Báo cáo đã rà soát, đánh giá các chính sách thuế đối với ngành đồ uống có cồ</w:t>
      </w:r>
      <w:r w:rsidR="00B805DA" w:rsidRPr="0097766E">
        <w:t>n. Đặc biệt, báo cáo đã phân tích cụ thể, rút ra đánh giá về cách tiếp cận trong việc áp thuế tiêu thụ đặc biệt đối với đồ uống có cồn ở Việt Nam hiện nay. Việc phân tích đã chỉ rõ ưu điểm và nhược điểm của thuế tương đối mà Việt Nam đang áp dụng trong chính sách thuế tiêu thụ đặc biệt của Việt Nam. P</w:t>
      </w:r>
      <w:r w:rsidRPr="0097766E">
        <w:t xml:space="preserve">hân tích sự ảnh hưởng của </w:t>
      </w:r>
      <w:r w:rsidRPr="0097766E">
        <w:lastRenderedPageBreak/>
        <w:t>chính sách thuế trên ba góc độ: sự phù hợp, sự hiệu quả và sự công bằng; phân tích tác động của chính sách hiện tại đối với rượu bia khu vực phi chính thức</w:t>
      </w:r>
      <w:r w:rsidR="00B805DA" w:rsidRPr="0097766E">
        <w:t xml:space="preserve">. Bên cạnh đó, báo cáo cũng nghiên chính sách thuế của một số quốc gia trên thế giới làm cơ sở so sánh phân tích chính sách thuế đối với đồ uống có cồn của Việt Nam. Dựa trên những đánh giá, phân tích, báo cáo đã </w:t>
      </w:r>
      <w:r w:rsidRPr="0097766E">
        <w:t>đề xuất, kiến nghị trong lựa chọn phương pháp tính thuế, thuế suất phù hợp và quản lý tốt khu vực đồ uống có cồn phi chính thức, rượu thủ công</w:t>
      </w:r>
      <w:r w:rsidR="00B805DA" w:rsidRPr="0097766E">
        <w:t xml:space="preserve">. Đây là nghiên cứu có giá trị tham khảo cao đối với nghiên cứu sinh. Luận án kế thừa một số nhận đinh, đánh giá và kiến nghị để xây dựng giải pháp hoàn thiện chính sách, pháp luật về thuế đối với rượu nhập khẩu của Việt Nam. </w:t>
      </w:r>
    </w:p>
    <w:bookmarkEnd w:id="37"/>
    <w:p w14:paraId="3F36805B" w14:textId="222ACA85" w:rsidR="0029303C" w:rsidRPr="0097766E" w:rsidRDefault="00D81F3B" w:rsidP="008A3D06">
      <w:pPr>
        <w:spacing w:after="0" w:line="360" w:lineRule="auto"/>
        <w:ind w:firstLine="720"/>
        <w:jc w:val="both"/>
      </w:pPr>
      <w:r w:rsidRPr="0097766E">
        <w:rPr>
          <w:i/>
        </w:rPr>
        <w:t xml:space="preserve">- </w:t>
      </w:r>
      <w:r w:rsidR="0029303C" w:rsidRPr="0097766E">
        <w:rPr>
          <w:i/>
        </w:rPr>
        <w:t>Quản lý nhà nước đối với thuế bảo vệ môi trường ở Việt Nam</w:t>
      </w:r>
      <w:r w:rsidRPr="0097766E">
        <w:rPr>
          <w:i/>
        </w:rPr>
        <w:t>,</w:t>
      </w:r>
      <w:r w:rsidR="0029303C" w:rsidRPr="0097766E">
        <w:t xml:space="preserve"> </w:t>
      </w:r>
      <w:r w:rsidRPr="0097766E">
        <w:t>(</w:t>
      </w:r>
      <w:r w:rsidR="0029303C" w:rsidRPr="0097766E">
        <w:t>Phạm Bách Khoa</w:t>
      </w:r>
      <w:r w:rsidRPr="0097766E">
        <w:t>,</w:t>
      </w:r>
      <w:r w:rsidR="0029303C" w:rsidRPr="0097766E">
        <w:t xml:space="preserve"> 2021)</w:t>
      </w:r>
      <w:r w:rsidRPr="0097766E">
        <w:t xml:space="preserve">. Luận án tiến sĩ này đã </w:t>
      </w:r>
      <w:r w:rsidR="0029303C" w:rsidRPr="0097766E">
        <w:t xml:space="preserve">góp phần hoàn thiện lý thuyết về QLNN đối với thuế bảo vệ môi trường. QLNN ra đời cùng với sự ra đời của Nhà nước. Công tác QLNN phụ thuộc vào thời kì lịch sử, chế độ chính trị, trình độ phát triển kinh tế - xã hội của mỗi quốc gia. QLNN là hình thức quản lý xã hội đặc biệt, thể hiện tính quyền lực nhà nước. </w:t>
      </w:r>
      <w:r w:rsidR="0029303C" w:rsidRPr="00641E2D">
        <w:t xml:space="preserve">Theo đó, các nhà nước sử dụng pháp luật của mình để điều chỉnh các mối </w:t>
      </w:r>
      <w:r w:rsidR="00641E2D" w:rsidRPr="00641E2D">
        <w:t xml:space="preserve">quan hệ xã hội. </w:t>
      </w:r>
      <w:r w:rsidR="0029303C" w:rsidRPr="00641E2D">
        <w:t xml:space="preserve">Công tác QLNN hướng tới đáp ứng các nhu cầu hợp pháp của con người, duy trì sự ổn định và </w:t>
      </w:r>
      <w:r w:rsidR="0029303C" w:rsidRPr="0097766E">
        <w:t>phát triển của xã hội. QLNN bao gồm toàn bộ hoạt động của bộ máy nhà nước từ lập pháp, hành pháp đến tư pháp. QLNN được thực hiện bởi các cơ quan hành pháp theo quy định. Thuế nói chung và thuế bảo vệ môi trường nói riêng là một trong những đối tượng quản lý của nhà nước.</w:t>
      </w:r>
      <w:r w:rsidR="00641E2D">
        <w:t xml:space="preserve"> Khảo cứu luận án này, nghiên cứu sinh có thể kế thừa những phân tích, nhận định các khái niệm liên quan đến QLNN.</w:t>
      </w:r>
    </w:p>
    <w:p w14:paraId="28E6E6CC" w14:textId="0066D80C" w:rsidR="0029303C" w:rsidRPr="0097766E" w:rsidRDefault="00D81F3B" w:rsidP="008A3D06">
      <w:pPr>
        <w:spacing w:after="0" w:line="360" w:lineRule="auto"/>
        <w:ind w:firstLine="720"/>
        <w:jc w:val="both"/>
      </w:pPr>
      <w:r w:rsidRPr="0097766E">
        <w:rPr>
          <w:i/>
        </w:rPr>
        <w:t xml:space="preserve">- </w:t>
      </w:r>
      <w:r w:rsidR="0029303C" w:rsidRPr="0097766E">
        <w:rPr>
          <w:i/>
        </w:rPr>
        <w:t>Quản lý nhà nước về lao động nước ngoài từ thực tiễn các khu công nghiệp Bắc Trung Bộ</w:t>
      </w:r>
      <w:r w:rsidRPr="0097766E">
        <w:rPr>
          <w:i/>
        </w:rPr>
        <w:t>,</w:t>
      </w:r>
      <w:r w:rsidR="0029303C" w:rsidRPr="0097766E">
        <w:t xml:space="preserve"> </w:t>
      </w:r>
      <w:r w:rsidRPr="0097766E">
        <w:t>(</w:t>
      </w:r>
      <w:r w:rsidR="0029303C" w:rsidRPr="0097766E">
        <w:t>Trần Thị Bích Nga</w:t>
      </w:r>
      <w:r w:rsidRPr="0097766E">
        <w:t>,</w:t>
      </w:r>
      <w:r w:rsidR="0029303C" w:rsidRPr="0097766E">
        <w:t xml:space="preserve"> 2021</w:t>
      </w:r>
      <w:r w:rsidRPr="0097766E">
        <w:t>.</w:t>
      </w:r>
      <w:r w:rsidR="0029303C" w:rsidRPr="0097766E">
        <w:t xml:space="preserve"> </w:t>
      </w:r>
      <w:r w:rsidRPr="0097766E">
        <w:t xml:space="preserve">Luận án </w:t>
      </w:r>
      <w:r w:rsidR="0029303C" w:rsidRPr="0097766E">
        <w:t xml:space="preserve">là một công trình khoa học nghiên cứu chuyên sâu và tương đối toàn diện về quản lý nhà nước về lao động nước ngoài làm việc ở các khu công nghiệp ở Việt Nam. Luận án đã </w:t>
      </w:r>
      <w:r w:rsidR="0029303C" w:rsidRPr="0097766E">
        <w:lastRenderedPageBreak/>
        <w:t>góp phần làm sáng tỏ những vấn đề về quản lý nhà nước. Theo tác giả, trong nghiên cứu lý luận nhà nước và pháp luật, phần lớn đều xuất phát từ khái niệm chung của “quản lý” để lý giải các khái niệm có liên quan. Hiểu theo cách chung nhất, quản lý là sự tác động định hướng bất kỳ lên một hệ thống nào đó nhằm trật tự hóa nó và hướng nó phát triển phù hợp với những quy luật nhất định. Về khái niệm quản lý nhà nước thường được giải thích theo nghĩa rộng và nghĩa hẹp. Theo nghĩa rộng thì quản lý nhà nước là phần quản lý xã hội do nhà nước đảm nhận, là sự tác động của chủ thể mang quyền lực nhà nước tới đối tượng quản lý nhằm thực hiện chức năng, nhiệm vụ của nhà nước. Hiểu theo nghĩa hẹp thì quản lý nhà nước là quản lý hành chính nhà nước – quản lý nhà nước trên lĩnh vực hành pháp và chủ yếu được giao cho các cơ quan hành chính nhà nước thực hiện.</w:t>
      </w:r>
    </w:p>
    <w:p w14:paraId="3D30DB61" w14:textId="0AA18266" w:rsidR="0029303C" w:rsidRPr="0097766E" w:rsidRDefault="00D81F3B" w:rsidP="008A3D06">
      <w:pPr>
        <w:spacing w:after="0" w:line="360" w:lineRule="auto"/>
        <w:ind w:firstLine="720"/>
        <w:jc w:val="both"/>
      </w:pPr>
      <w:r w:rsidRPr="0097766E">
        <w:t>-</w:t>
      </w:r>
      <w:r w:rsidRPr="0097766E">
        <w:rPr>
          <w:i/>
        </w:rPr>
        <w:t xml:space="preserve"> </w:t>
      </w:r>
      <w:r w:rsidR="0029303C" w:rsidRPr="0097766E">
        <w:rPr>
          <w:i/>
        </w:rPr>
        <w:t>Một số giải pháp nhằm nâng cao năng lực quản lý nhà nước đối với phát triển thể thao thành tích cao ở việt nam trong giai đoạn hội nhậ</w:t>
      </w:r>
      <w:r w:rsidRPr="0097766E">
        <w:rPr>
          <w:i/>
        </w:rPr>
        <w:t>p,</w:t>
      </w:r>
      <w:r w:rsidR="0029303C" w:rsidRPr="0097766E">
        <w:t xml:space="preserve"> </w:t>
      </w:r>
      <w:r w:rsidRPr="0097766E">
        <w:t>(</w:t>
      </w:r>
      <w:r w:rsidR="0029303C" w:rsidRPr="0097766E">
        <w:t>Nguyễn Thị Phương Loan</w:t>
      </w:r>
      <w:r w:rsidRPr="0097766E">
        <w:t>,</w:t>
      </w:r>
      <w:r w:rsidR="0029303C" w:rsidRPr="0097766E">
        <w:t xml:space="preserve"> 2018). Trong đó, tác giả phân tích, đánh giá trong phạm vi nhất định, năng lực quản lý của nhà nước thể hiện tập trung trong việc hoạch định chính sách, quyết định quán xuyến hoạt động thực thi một cách nghiêm ngặt theo khuôn khổ nhất định nhằm đạt mục tiêu quản lý như mong muốn. Như vậy, năng lực quản lý của nhà nước liên quan tới nhiều khâu cơ bản trong chu trình quản lý, gồm: (i) Con người với tư cách nhân vật trọng tâm  trong  các khâu  của  chu  trình; (ii)  Nội dung chính sách, quyết định gắn với thực tiễn; (iii) Cơ chế, công cụ và tiền đề kinh tế - kỹ thuật bảo đảm hoạt động thực thi và giám sát, xử lý. Thực hiện tốt trách nhiệm quản lý làm cho bộ máy nhà nước có năng lực và chu đáo hơn bởi xác định rõ ràng chức năng, quyền hạn và nhiệm vụ cụ thể của từng đối tượng quản lý và bị quản lý, của từng tổ chức và cá nhân. Trách nhiệm được quy định cụ thể và rõ ràng đối với từng tổ chức và cá nhân </w:t>
      </w:r>
      <w:r w:rsidR="0029303C" w:rsidRPr="0097766E">
        <w:lastRenderedPageBreak/>
        <w:t>trong tổ chức đó thông qua quy chế và hệ thống phân công nhiệm vụ tương ứng với vị trí trong bộ máy.</w:t>
      </w:r>
    </w:p>
    <w:p w14:paraId="165CE5B8" w14:textId="3BAF6A9C" w:rsidR="0029303C" w:rsidRPr="0097766E" w:rsidRDefault="00D81F3B" w:rsidP="008A3D06">
      <w:pPr>
        <w:spacing w:after="0" w:line="360" w:lineRule="auto"/>
        <w:ind w:firstLine="720"/>
        <w:jc w:val="both"/>
      </w:pPr>
      <w:r w:rsidRPr="0097766E">
        <w:t>-</w:t>
      </w:r>
      <w:r w:rsidRPr="0097766E">
        <w:rPr>
          <w:i/>
        </w:rPr>
        <w:t xml:space="preserve"> </w:t>
      </w:r>
      <w:r w:rsidR="0029303C" w:rsidRPr="0097766E">
        <w:rPr>
          <w:i/>
        </w:rPr>
        <w:t>Nâng cao năng lực quản lý nhà nước về hải quan từ ứng dụng công nghệ</w:t>
      </w:r>
      <w:r w:rsidRPr="0097766E">
        <w:rPr>
          <w:i/>
        </w:rPr>
        <w:t xml:space="preserve"> thông tin,</w:t>
      </w:r>
      <w:r w:rsidR="0029303C" w:rsidRPr="0097766E">
        <w:t xml:space="preserve"> </w:t>
      </w:r>
      <w:r w:rsidRPr="0097766E">
        <w:t>(</w:t>
      </w:r>
      <w:r w:rsidR="0029303C" w:rsidRPr="0097766E">
        <w:t>Nguyễn Mạnh Tùng</w:t>
      </w:r>
      <w:r w:rsidRPr="0097766E">
        <w:t>,</w:t>
      </w:r>
      <w:r w:rsidR="0029303C" w:rsidRPr="0097766E">
        <w:t xml:space="preserve"> 2017). Bài viết phân tích trong giai đoạn 5 năm trở lại đây, công nghệ thông tin đã được ứng dụng mạnh mẽ trong công tác, quản lý nhà nước. Công nghệ thông tin đã làm thay đổi căn bản, toàn diện phương thức hoạt động quản lý nhà nước theo hướng hiện đại, minh bạch, hiệu quả; góp phần quan trọng vào cải cách thủ tục hành chính, tạo điều kiện thuận lợi cho doanh nghiệp, đồng thời nâng cao năng lực quản lý nhà nước. Công nghệ thông tin được sử dụng sâu rộng trong quản lý nhà nước và trở thành một trong những động lực quan trọng nhất để hiện đại hoá. Công nghệ thông tin đã làm thay đổi căn bản và toàn diện phương thức hoạt động quản lý nhà nước, hình thành hệ thống hiện đại, minh bạch và hiệu quả; góp phần quan trọng vào công cuộc cải cách thủ tục hành chính, tạo điều kiện thuận lợi cho doanh nghiệp, nâng cao năng lực quản lý nhà nước.</w:t>
      </w:r>
    </w:p>
    <w:p w14:paraId="46E081D4" w14:textId="65BC7FF6" w:rsidR="00415AF3" w:rsidRPr="0097766E" w:rsidRDefault="00D81F3B" w:rsidP="00DB1121">
      <w:pPr>
        <w:pStyle w:val="Heading2"/>
        <w:spacing w:before="120" w:after="120" w:line="360" w:lineRule="auto"/>
        <w:ind w:firstLine="720"/>
        <w:jc w:val="both"/>
        <w:rPr>
          <w:rFonts w:ascii="Times New Roman" w:hAnsi="Times New Roman"/>
          <w:color w:val="auto"/>
          <w:sz w:val="28"/>
          <w:szCs w:val="28"/>
          <w:lang w:val="en-US"/>
        </w:rPr>
      </w:pPr>
      <w:bookmarkStart w:id="38" w:name="_Toc101421592"/>
      <w:bookmarkStart w:id="39" w:name="_Toc135018212"/>
      <w:r w:rsidRPr="0097766E">
        <w:rPr>
          <w:rFonts w:ascii="Times New Roman" w:hAnsi="Times New Roman"/>
          <w:color w:val="auto"/>
          <w:sz w:val="28"/>
          <w:szCs w:val="28"/>
          <w:lang w:val="en-US"/>
        </w:rPr>
        <w:t xml:space="preserve">1.2. </w:t>
      </w:r>
      <w:r w:rsidR="00415AF3" w:rsidRPr="0097766E">
        <w:rPr>
          <w:rFonts w:ascii="Times New Roman" w:hAnsi="Times New Roman"/>
          <w:color w:val="auto"/>
          <w:sz w:val="28"/>
          <w:szCs w:val="28"/>
          <w:lang w:val="en-US"/>
        </w:rPr>
        <w:t xml:space="preserve">Đánh giá </w:t>
      </w:r>
      <w:r w:rsidR="00015C60" w:rsidRPr="0097766E">
        <w:rPr>
          <w:rFonts w:ascii="Times New Roman" w:hAnsi="Times New Roman"/>
          <w:color w:val="auto"/>
          <w:sz w:val="28"/>
          <w:szCs w:val="28"/>
          <w:lang w:val="en-US"/>
        </w:rPr>
        <w:t>tình hình</w:t>
      </w:r>
      <w:r w:rsidR="00415AF3" w:rsidRPr="0097766E">
        <w:rPr>
          <w:rFonts w:ascii="Times New Roman" w:hAnsi="Times New Roman"/>
          <w:color w:val="auto"/>
          <w:sz w:val="28"/>
          <w:szCs w:val="28"/>
          <w:lang w:val="en-US"/>
        </w:rPr>
        <w:t xml:space="preserve"> nghiên cứu</w:t>
      </w:r>
      <w:bookmarkEnd w:id="38"/>
      <w:bookmarkEnd w:id="39"/>
    </w:p>
    <w:p w14:paraId="0B85F602" w14:textId="6C63A42D" w:rsidR="00015C60" w:rsidRPr="0097766E" w:rsidRDefault="00015C60" w:rsidP="00DB1121">
      <w:pPr>
        <w:pStyle w:val="Heading3"/>
        <w:numPr>
          <w:ilvl w:val="0"/>
          <w:numId w:val="0"/>
        </w:numPr>
        <w:spacing w:before="120" w:after="120" w:line="360" w:lineRule="auto"/>
        <w:ind w:firstLine="720"/>
        <w:jc w:val="both"/>
        <w:rPr>
          <w:rFonts w:ascii="Times New Roman" w:hAnsi="Times New Roman"/>
          <w:i/>
          <w:color w:val="auto"/>
          <w:lang w:val="en-US"/>
        </w:rPr>
      </w:pPr>
      <w:bookmarkStart w:id="40" w:name="_Toc135018213"/>
      <w:r w:rsidRPr="0097766E">
        <w:rPr>
          <w:rFonts w:ascii="Times New Roman" w:hAnsi="Times New Roman"/>
          <w:i/>
          <w:color w:val="auto"/>
          <w:lang w:val="en-US"/>
        </w:rPr>
        <w:t>1.2.1. Những vấn đề mà luận án có thể kế thừa và phát triển</w:t>
      </w:r>
      <w:bookmarkEnd w:id="40"/>
    </w:p>
    <w:p w14:paraId="3E7610F0" w14:textId="744D1E53" w:rsidR="00BF79EA" w:rsidRPr="0097766E" w:rsidRDefault="00254F54" w:rsidP="00DB1121">
      <w:pPr>
        <w:spacing w:before="120" w:after="120" w:line="360" w:lineRule="auto"/>
        <w:ind w:firstLine="720"/>
        <w:jc w:val="both"/>
      </w:pPr>
      <w:r w:rsidRPr="0097766E">
        <w:t>Qua khảo cứu các công trình nghiên cứu có liên quan đến chủ đề quản lý nhà nước đối với kinh doanh rượu nhâp khẩu ở Việt Nam, có thể nhận thấy một số nội dung liên quan đến đề tài luận án đã được giải quyết và nghiên cứu sinh có thể kế thừa như sau:</w:t>
      </w:r>
    </w:p>
    <w:p w14:paraId="273624F3" w14:textId="77777777" w:rsidR="00254F54" w:rsidRPr="0097766E" w:rsidRDefault="00254F54" w:rsidP="00DB1121">
      <w:pPr>
        <w:spacing w:before="120" w:after="120" w:line="360" w:lineRule="auto"/>
        <w:ind w:firstLine="720"/>
        <w:jc w:val="both"/>
        <w:rPr>
          <w:i/>
        </w:rPr>
      </w:pPr>
      <w:r w:rsidRPr="0097766E">
        <w:rPr>
          <w:i/>
        </w:rPr>
        <w:t xml:space="preserve">- Về mặt lý luận: </w:t>
      </w:r>
    </w:p>
    <w:p w14:paraId="5ED3E0E7" w14:textId="64EF8493" w:rsidR="00834C40" w:rsidRPr="0097766E" w:rsidRDefault="00254F54" w:rsidP="00DB1121">
      <w:pPr>
        <w:spacing w:before="120" w:after="120" w:line="360" w:lineRule="auto"/>
        <w:ind w:firstLine="720"/>
        <w:jc w:val="both"/>
      </w:pPr>
      <w:r w:rsidRPr="0097766E">
        <w:t xml:space="preserve">+ </w:t>
      </w:r>
      <w:r w:rsidR="00834C40" w:rsidRPr="0097766E">
        <w:t xml:space="preserve">Nghiên cứu về </w:t>
      </w:r>
      <w:r w:rsidR="00B94D23" w:rsidRPr="0097766E">
        <w:t xml:space="preserve">quản lý nhà nước đối với kinh doanh rượu </w:t>
      </w:r>
      <w:r w:rsidR="00431F0F" w:rsidRPr="0097766E">
        <w:t xml:space="preserve">nói chung và kinh doanh rượu </w:t>
      </w:r>
      <w:r w:rsidR="00B94D23" w:rsidRPr="0097766E">
        <w:t>nhập khẩu</w:t>
      </w:r>
      <w:r w:rsidR="00431F0F" w:rsidRPr="0097766E">
        <w:t xml:space="preserve"> nhập khẩu nói riêng</w:t>
      </w:r>
      <w:r w:rsidR="00B94D23" w:rsidRPr="0097766E">
        <w:t xml:space="preserve"> </w:t>
      </w:r>
      <w:r w:rsidR="00431F0F" w:rsidRPr="0097766E">
        <w:t xml:space="preserve">ở </w:t>
      </w:r>
      <w:r w:rsidRPr="0097766E">
        <w:t xml:space="preserve">trong và  </w:t>
      </w:r>
      <w:r w:rsidR="00431F0F" w:rsidRPr="0097766E">
        <w:t xml:space="preserve">ngoài nước </w:t>
      </w:r>
      <w:r w:rsidR="00834C40" w:rsidRPr="0097766E">
        <w:t xml:space="preserve">trên các khía cạnh </w:t>
      </w:r>
      <w:r w:rsidR="00431F0F" w:rsidRPr="0097766E">
        <w:t xml:space="preserve">lịch sử chính sách quản lý, luận cứ chính sách quản lý, </w:t>
      </w:r>
      <w:r w:rsidR="00834C40" w:rsidRPr="0097766E">
        <w:t xml:space="preserve">khái niệm, </w:t>
      </w:r>
      <w:r w:rsidR="00431F0F" w:rsidRPr="0097766E">
        <w:t xml:space="preserve">phạm vi, </w:t>
      </w:r>
      <w:r w:rsidR="00834C40" w:rsidRPr="0097766E">
        <w:t>đặc trưng, vai trò</w:t>
      </w:r>
      <w:r w:rsidR="00431F0F" w:rsidRPr="0097766E">
        <w:t>, nội dung</w:t>
      </w:r>
      <w:r w:rsidR="00834C40" w:rsidRPr="0097766E">
        <w:t xml:space="preserve"> và các khía cạnh khác có liên quan là </w:t>
      </w:r>
      <w:r w:rsidR="00834C40" w:rsidRPr="0097766E">
        <w:lastRenderedPageBreak/>
        <w:t>những kết quả đã được trình bày phổ biến ở các nghiên cứu đã được công bố. Tuy nhiên, tùy thuộc vào yêu cầu của đối tượng</w:t>
      </w:r>
      <w:r w:rsidR="00431F0F" w:rsidRPr="0097766E">
        <w:t xml:space="preserve"> và phạm vi</w:t>
      </w:r>
      <w:r w:rsidR="00834C40" w:rsidRPr="0097766E">
        <w:t xml:space="preserve"> nghiên cứu mà mức độ phân tích hoặc cách tiếp cận nghiên cứu </w:t>
      </w:r>
      <w:r w:rsidR="00431F0F" w:rsidRPr="0097766E">
        <w:t xml:space="preserve">quản lý nhà nước đối với kinh doanh rượu nhập khẩu </w:t>
      </w:r>
      <w:r w:rsidR="00834C40" w:rsidRPr="0097766E">
        <w:t>khác nhau.</w:t>
      </w:r>
    </w:p>
    <w:p w14:paraId="0167F32F" w14:textId="214EEB28" w:rsidR="00834C40" w:rsidRPr="0097766E" w:rsidRDefault="001F6EF9" w:rsidP="00DB1121">
      <w:pPr>
        <w:tabs>
          <w:tab w:val="left" w:pos="0"/>
        </w:tabs>
        <w:spacing w:before="120" w:after="120" w:line="360" w:lineRule="auto"/>
        <w:ind w:firstLine="709"/>
        <w:jc w:val="both"/>
      </w:pPr>
      <w:r>
        <w:tab/>
      </w:r>
      <w:r w:rsidR="00254F54" w:rsidRPr="0097766E">
        <w:t xml:space="preserve">+ </w:t>
      </w:r>
      <w:r w:rsidR="00C67BC3" w:rsidRPr="0097766E">
        <w:t xml:space="preserve">Trong các công trình nghiên cứu có liên quan, các tác giả đã luận bàn về </w:t>
      </w:r>
      <w:r w:rsidR="00B94D23" w:rsidRPr="0097766E">
        <w:t xml:space="preserve">quản lý nhà nước đối với kinh doanh rượu </w:t>
      </w:r>
      <w:r w:rsidR="00AE3755" w:rsidRPr="0097766E">
        <w:t xml:space="preserve">nói chung và kinh doanh rượu </w:t>
      </w:r>
      <w:r w:rsidR="00B94D23" w:rsidRPr="0097766E">
        <w:t>nhập khẩu</w:t>
      </w:r>
      <w:r w:rsidR="00AE3755" w:rsidRPr="0097766E">
        <w:t xml:space="preserve"> nói riêng</w:t>
      </w:r>
      <w:r w:rsidR="00C67BC3" w:rsidRPr="0097766E">
        <w:t xml:space="preserve">. Một số công trình nghiên cứu đi sâu vào phân tích các nội dung và đánh giá </w:t>
      </w:r>
      <w:r w:rsidR="00B94D23" w:rsidRPr="0097766E">
        <w:t>quản lý nhà nước đối với kinh doanh rượu nhập khẩu</w:t>
      </w:r>
      <w:r w:rsidR="00AE3755" w:rsidRPr="0097766E">
        <w:t xml:space="preserve"> về doanh nghiệp, mặt hàng, thuế, giá, điều kiện kinh doanh, tiếp thị</w:t>
      </w:r>
      <w:r w:rsidR="00C67BC3" w:rsidRPr="0097766E">
        <w:t xml:space="preserve">. </w:t>
      </w:r>
      <w:r w:rsidR="00AE3755" w:rsidRPr="0097766E">
        <w:t>Đồng thời, c</w:t>
      </w:r>
      <w:r w:rsidR="00C67BC3" w:rsidRPr="0097766E">
        <w:t xml:space="preserve">ũng có những nghiên cứu đề cập đến giải pháp để tăng cường </w:t>
      </w:r>
      <w:r w:rsidR="00B94D23" w:rsidRPr="0097766E">
        <w:t>quản lý nhà nước đối với kinh doanh rượu nhập khẩu</w:t>
      </w:r>
      <w:r w:rsidR="00DD0866" w:rsidRPr="0097766E">
        <w:t xml:space="preserve"> ở Việt Nam.</w:t>
      </w:r>
    </w:p>
    <w:p w14:paraId="0BE90FD2" w14:textId="75033D9E" w:rsidR="00C67BC3" w:rsidRPr="0097766E" w:rsidRDefault="00254F54" w:rsidP="00DB1121">
      <w:pPr>
        <w:tabs>
          <w:tab w:val="left" w:pos="0"/>
        </w:tabs>
        <w:spacing w:before="120" w:after="120" w:line="360" w:lineRule="auto"/>
        <w:ind w:firstLine="709"/>
        <w:jc w:val="both"/>
      </w:pPr>
      <w:r w:rsidRPr="0097766E">
        <w:tab/>
        <w:t xml:space="preserve">+ </w:t>
      </w:r>
      <w:r w:rsidR="00C67BC3" w:rsidRPr="0097766E">
        <w:t xml:space="preserve">Các công trình nghiên cứu đã khái quát nội dung </w:t>
      </w:r>
      <w:r w:rsidR="00DD0866" w:rsidRPr="0097766E">
        <w:t>quản lý nhà nước đối với kinh doanh rượu nhập khẩu</w:t>
      </w:r>
      <w:r w:rsidR="003F3B8C" w:rsidRPr="0097766E">
        <w:t>, cơ sở lý luận</w:t>
      </w:r>
      <w:r w:rsidR="00AE3755" w:rsidRPr="0097766E">
        <w:t xml:space="preserve"> về quản lý cấp giấy phép kinh doanh rượu nhập khẩu, quản lý các loại thuế nhập khẩu, thuế tiêu thụ đặc biệt, thuế VAT. </w:t>
      </w:r>
      <w:r w:rsidR="00C67BC3" w:rsidRPr="0097766E">
        <w:t xml:space="preserve">Một số công trình đi sâu phân tích mục tiêu, quan điểm, định hướng và giải pháp hoàn thiện </w:t>
      </w:r>
      <w:r w:rsidR="00DD0866" w:rsidRPr="0097766E">
        <w:t>quản lý nhà nước đối với kinh doanh rượu nhập khẩu</w:t>
      </w:r>
      <w:r w:rsidR="00C67BC3" w:rsidRPr="0097766E">
        <w:t>.</w:t>
      </w:r>
    </w:p>
    <w:p w14:paraId="0710922F" w14:textId="79262F76" w:rsidR="00D52373" w:rsidRPr="0097766E" w:rsidRDefault="001F6EF9" w:rsidP="00DB1121">
      <w:pPr>
        <w:tabs>
          <w:tab w:val="left" w:pos="0"/>
        </w:tabs>
        <w:spacing w:before="120" w:after="120" w:line="360" w:lineRule="auto"/>
        <w:ind w:firstLine="709"/>
        <w:jc w:val="both"/>
      </w:pPr>
      <w:r>
        <w:tab/>
        <w:t xml:space="preserve">+ </w:t>
      </w:r>
      <w:r w:rsidR="00D52373" w:rsidRPr="0097766E">
        <w:t xml:space="preserve">Một số công trình hệ thống hóa một số vấn đề lý luận </w:t>
      </w:r>
      <w:r w:rsidR="00DD0866" w:rsidRPr="0097766E">
        <w:t>quản lý nhà nước đối với kinh doanh rượu nhập khẩu</w:t>
      </w:r>
      <w:r w:rsidR="00AE3755" w:rsidRPr="0097766E">
        <w:t xml:space="preserve">, phân tích </w:t>
      </w:r>
      <w:r w:rsidR="00C32B32" w:rsidRPr="0097766E">
        <w:t xml:space="preserve">cơ sở lý luận về </w:t>
      </w:r>
      <w:r w:rsidR="00AE3755" w:rsidRPr="0097766E">
        <w:t>các nhân tố ảnh hưởng đến kinh doanh rượu nhập khẩu</w:t>
      </w:r>
      <w:r w:rsidR="00C32B32" w:rsidRPr="0097766E">
        <w:t>.</w:t>
      </w:r>
    </w:p>
    <w:p w14:paraId="2AD6874A" w14:textId="5311030F" w:rsidR="00254F54" w:rsidRPr="0097766E" w:rsidRDefault="00254F54" w:rsidP="00DB1121">
      <w:pPr>
        <w:tabs>
          <w:tab w:val="left" w:pos="0"/>
        </w:tabs>
        <w:spacing w:before="120" w:after="120" w:line="360" w:lineRule="auto"/>
        <w:ind w:firstLine="709"/>
        <w:jc w:val="both"/>
        <w:rPr>
          <w:i/>
        </w:rPr>
      </w:pPr>
      <w:r w:rsidRPr="0097766E">
        <w:rPr>
          <w:i/>
        </w:rPr>
        <w:t>- V</w:t>
      </w:r>
      <w:r w:rsidR="00834C40" w:rsidRPr="0097766E">
        <w:rPr>
          <w:i/>
        </w:rPr>
        <w:t>ề thực tiễn</w:t>
      </w:r>
    </w:p>
    <w:p w14:paraId="6B1292E4" w14:textId="77777777" w:rsidR="00254F54" w:rsidRPr="0097766E" w:rsidRDefault="00254F54" w:rsidP="00DB1121">
      <w:pPr>
        <w:tabs>
          <w:tab w:val="left" w:pos="0"/>
        </w:tabs>
        <w:spacing w:before="120" w:after="120" w:line="360" w:lineRule="auto"/>
        <w:ind w:firstLine="709"/>
        <w:jc w:val="both"/>
        <w:rPr>
          <w:lang w:eastAsia="x-none"/>
        </w:rPr>
      </w:pPr>
      <w:r w:rsidRPr="0097766E">
        <w:rPr>
          <w:i/>
        </w:rPr>
        <w:t xml:space="preserve">+ </w:t>
      </w:r>
      <w:r w:rsidR="00D52373" w:rsidRPr="0097766E">
        <w:rPr>
          <w:lang w:eastAsia="x-none"/>
        </w:rPr>
        <w:t>Một số công trình đã tổng quan</w:t>
      </w:r>
      <w:r w:rsidR="00C32B32" w:rsidRPr="0097766E">
        <w:rPr>
          <w:lang w:eastAsia="x-none"/>
        </w:rPr>
        <w:t xml:space="preserve"> thực trạng</w:t>
      </w:r>
      <w:r w:rsidR="00D52373" w:rsidRPr="0097766E">
        <w:rPr>
          <w:lang w:eastAsia="x-none"/>
        </w:rPr>
        <w:t xml:space="preserve"> về </w:t>
      </w:r>
      <w:r w:rsidR="001329BA" w:rsidRPr="0097766E">
        <w:rPr>
          <w:lang w:eastAsia="x-none"/>
        </w:rPr>
        <w:t>quản lý nhà nước đối với kinh doanh</w:t>
      </w:r>
      <w:r w:rsidR="00C32B32" w:rsidRPr="0097766E">
        <w:rPr>
          <w:lang w:eastAsia="x-none"/>
        </w:rPr>
        <w:t xml:space="preserve"> rượu nói chung và kinh doanh</w:t>
      </w:r>
      <w:r w:rsidR="001329BA" w:rsidRPr="0097766E">
        <w:rPr>
          <w:lang w:eastAsia="x-none"/>
        </w:rPr>
        <w:t xml:space="preserve"> rượu nhập khẩu</w:t>
      </w:r>
      <w:r w:rsidR="00C32B32" w:rsidRPr="0097766E">
        <w:rPr>
          <w:lang w:eastAsia="x-none"/>
        </w:rPr>
        <w:t xml:space="preserve"> nói riêng. Đánh giá thực trạng về quá trình xây dựng và thực thi chính sách quản lý nhà nước đối với kinh doanh rượu nhập khẩu</w:t>
      </w:r>
      <w:r w:rsidR="003F3B8C" w:rsidRPr="0097766E">
        <w:rPr>
          <w:lang w:eastAsia="x-none"/>
        </w:rPr>
        <w:t>.</w:t>
      </w:r>
      <w:r w:rsidRPr="0097766E">
        <w:rPr>
          <w:lang w:eastAsia="x-none"/>
        </w:rPr>
        <w:t xml:space="preserve"> </w:t>
      </w:r>
    </w:p>
    <w:p w14:paraId="011DD12D" w14:textId="77777777" w:rsidR="00254F54" w:rsidRPr="0097766E" w:rsidRDefault="00254F54" w:rsidP="00DB1121">
      <w:pPr>
        <w:tabs>
          <w:tab w:val="left" w:pos="0"/>
        </w:tabs>
        <w:spacing w:before="120" w:after="120" w:line="360" w:lineRule="auto"/>
        <w:ind w:firstLine="709"/>
        <w:jc w:val="both"/>
        <w:rPr>
          <w:lang w:eastAsia="x-none"/>
        </w:rPr>
      </w:pPr>
      <w:r w:rsidRPr="0097766E">
        <w:rPr>
          <w:lang w:eastAsia="x-none"/>
        </w:rPr>
        <w:t xml:space="preserve">+ </w:t>
      </w:r>
      <w:r w:rsidR="00D52373" w:rsidRPr="0097766E">
        <w:rPr>
          <w:lang w:eastAsia="x-none"/>
        </w:rPr>
        <w:t xml:space="preserve">Một số công trình đã tổng hợp và phân tích </w:t>
      </w:r>
      <w:r w:rsidR="003F3B8C" w:rsidRPr="0097766E">
        <w:rPr>
          <w:lang w:eastAsia="x-none"/>
        </w:rPr>
        <w:t xml:space="preserve">thực tiễn </w:t>
      </w:r>
      <w:r w:rsidR="00D52373" w:rsidRPr="0097766E">
        <w:rPr>
          <w:lang w:eastAsia="x-none"/>
        </w:rPr>
        <w:t xml:space="preserve">những vấn đề về </w:t>
      </w:r>
      <w:r w:rsidR="001329BA" w:rsidRPr="0097766E">
        <w:rPr>
          <w:lang w:eastAsia="x-none"/>
        </w:rPr>
        <w:t>quản lý nhà nước đối với kinh doanh rượu nhập khẩu</w:t>
      </w:r>
      <w:r w:rsidR="003F3B8C" w:rsidRPr="0097766E">
        <w:rPr>
          <w:lang w:eastAsia="x-none"/>
        </w:rPr>
        <w:t xml:space="preserve">, quản lý điều kiện hạn chế </w:t>
      </w:r>
      <w:r w:rsidR="003F3B8C" w:rsidRPr="0097766E">
        <w:rPr>
          <w:lang w:eastAsia="x-none"/>
        </w:rPr>
        <w:lastRenderedPageBreak/>
        <w:t>đối với kinh doanh rượu nhập khẩu, bao gồm địa điểm kinh doanh, thời gian kinh doanh, hạn chế quảng cáo, xúc tiến bán hàng.</w:t>
      </w:r>
      <w:r w:rsidRPr="0097766E">
        <w:rPr>
          <w:lang w:eastAsia="x-none"/>
        </w:rPr>
        <w:t xml:space="preserve"> </w:t>
      </w:r>
    </w:p>
    <w:p w14:paraId="0FFB89DA" w14:textId="23B0793F" w:rsidR="00D52373" w:rsidRPr="0097766E" w:rsidRDefault="00254F54" w:rsidP="00DB1121">
      <w:pPr>
        <w:tabs>
          <w:tab w:val="left" w:pos="0"/>
        </w:tabs>
        <w:spacing w:before="120" w:after="120" w:line="360" w:lineRule="auto"/>
        <w:ind w:firstLine="709"/>
        <w:jc w:val="both"/>
        <w:rPr>
          <w:lang w:eastAsia="x-none"/>
        </w:rPr>
      </w:pPr>
      <w:r w:rsidRPr="0097766E">
        <w:rPr>
          <w:lang w:eastAsia="x-none"/>
        </w:rPr>
        <w:t xml:space="preserve">+ </w:t>
      </w:r>
      <w:r w:rsidR="00D52373" w:rsidRPr="0097766E">
        <w:rPr>
          <w:lang w:eastAsia="x-none"/>
        </w:rPr>
        <w:t xml:space="preserve">Một số các nghiên cứu đã trình bày các kinh nghiệm của một số quốc gia trên thế giới trong công tác quản lý nhà nước đối với </w:t>
      </w:r>
      <w:r w:rsidR="001329BA" w:rsidRPr="0097766E">
        <w:rPr>
          <w:lang w:eastAsia="x-none"/>
        </w:rPr>
        <w:t>kinh doanh rượu nhập khẩu</w:t>
      </w:r>
      <w:r w:rsidR="00D52373" w:rsidRPr="0097766E">
        <w:rPr>
          <w:lang w:eastAsia="x-none"/>
        </w:rPr>
        <w:t>, đưa ra những đánh giá, cũng như rút ra những bài học về mặt chính sách và thực tiễn</w:t>
      </w:r>
      <w:r w:rsidR="000329A3" w:rsidRPr="0097766E">
        <w:rPr>
          <w:lang w:eastAsia="x-none"/>
        </w:rPr>
        <w:t xml:space="preserve"> về quản lý thương nhân, thuế và giá, mặt hàng, điều kiện kinh doanh, hoạt động phân phối rượu nhập khẩu.</w:t>
      </w:r>
    </w:p>
    <w:p w14:paraId="4EAF2B7E" w14:textId="63B20A20" w:rsidR="00254F54" w:rsidRPr="0097766E" w:rsidRDefault="00254F54" w:rsidP="00DB1121">
      <w:pPr>
        <w:spacing w:before="120" w:after="120" w:line="360" w:lineRule="auto"/>
        <w:ind w:firstLine="720"/>
        <w:jc w:val="both"/>
        <w:rPr>
          <w:i/>
        </w:rPr>
      </w:pPr>
      <w:r w:rsidRPr="0097766E">
        <w:rPr>
          <w:i/>
        </w:rPr>
        <w:t>- Về giải pháp, kiến nghị</w:t>
      </w:r>
    </w:p>
    <w:p w14:paraId="312460D5" w14:textId="3D358D0E" w:rsidR="00254F54" w:rsidRPr="0097766E" w:rsidRDefault="00C27969" w:rsidP="00DB1121">
      <w:pPr>
        <w:spacing w:before="120" w:after="120" w:line="360" w:lineRule="auto"/>
        <w:ind w:firstLine="720"/>
        <w:jc w:val="both"/>
      </w:pPr>
      <w:r w:rsidRPr="0097766E">
        <w:t xml:space="preserve">Các công trình nghiên cứu trong và ngoài nước liên quan đến đề tài luận án đã đưa ra được một số kiến nghị nhằm hoàn thiện quản lý nhà nước về kinh doanh rượu nói chung và kinh doanh rượu nhập khẩu nói riêng. Các giải pháp này chủ yếu là những giải pháp nhằm nâng cao năng lực quản lý nhà nước về kinh doanh rượu nói chung như: hoàn thiện chính sách, pháp luật về kinh doanh rượu; kiện toàn bộ máy quản lý nhà nước; tăng cường phối hợp giữa các cơ quan nhà nước liên quan, nâng cao năng lực đội ngũ thực thi pháp luật </w:t>
      </w:r>
      <w:r w:rsidR="001F6EF9">
        <w:t>về kinh doan rượu</w:t>
      </w:r>
      <w:r w:rsidRPr="0097766E">
        <w:t>, giáo dục tuyên truyề</w:t>
      </w:r>
      <w:r w:rsidR="001F6EF9">
        <w:t xml:space="preserve">n pháp luật về kinh doanh rượu, pháp luật về phòng chống tác hại của rượu, bia,… </w:t>
      </w:r>
      <w:r w:rsidRPr="0097766E">
        <w:t>Những giải pháp kiến nghị này sẽ được nghiên cứu sinh cân nhắc sử dụng trong quá trình thực hiện luận án của mình.</w:t>
      </w:r>
    </w:p>
    <w:p w14:paraId="2CFD1D62" w14:textId="0B2158AE" w:rsidR="00BF79EA" w:rsidRPr="0097766E" w:rsidRDefault="00C27969" w:rsidP="00DB1121">
      <w:pPr>
        <w:pStyle w:val="Heading3"/>
        <w:numPr>
          <w:ilvl w:val="0"/>
          <w:numId w:val="0"/>
        </w:numPr>
        <w:spacing w:before="120" w:after="120" w:line="360" w:lineRule="auto"/>
        <w:ind w:firstLine="720"/>
        <w:jc w:val="both"/>
        <w:rPr>
          <w:rFonts w:ascii="Times New Roman" w:hAnsi="Times New Roman"/>
          <w:i/>
          <w:color w:val="auto"/>
          <w:lang w:val="en-US"/>
        </w:rPr>
      </w:pPr>
      <w:bookmarkStart w:id="41" w:name="_Toc101421594"/>
      <w:bookmarkStart w:id="42" w:name="_Toc135018214"/>
      <w:r w:rsidRPr="0097766E">
        <w:rPr>
          <w:rFonts w:ascii="Times New Roman" w:hAnsi="Times New Roman"/>
          <w:i/>
          <w:color w:val="auto"/>
          <w:lang w:val="en-US"/>
        </w:rPr>
        <w:t xml:space="preserve">1.2.2. </w:t>
      </w:r>
      <w:r w:rsidR="00BF79EA" w:rsidRPr="0097766E">
        <w:rPr>
          <w:rFonts w:ascii="Times New Roman" w:hAnsi="Times New Roman"/>
          <w:i/>
          <w:color w:val="auto"/>
          <w:lang w:val="en-US"/>
        </w:rPr>
        <w:t xml:space="preserve">Khoảng trống </w:t>
      </w:r>
      <w:bookmarkEnd w:id="41"/>
      <w:r w:rsidR="00AB6FC7">
        <w:rPr>
          <w:rFonts w:ascii="Times New Roman" w:hAnsi="Times New Roman"/>
          <w:i/>
          <w:color w:val="auto"/>
          <w:lang w:val="en-US"/>
        </w:rPr>
        <w:t>nghiên cứu</w:t>
      </w:r>
      <w:bookmarkEnd w:id="42"/>
    </w:p>
    <w:p w14:paraId="1B2D55FF" w14:textId="5BEF22CE" w:rsidR="004204AE" w:rsidRPr="003F1C33" w:rsidRDefault="004204AE" w:rsidP="00DB1121">
      <w:pPr>
        <w:spacing w:before="120" w:after="120" w:line="360" w:lineRule="auto"/>
        <w:ind w:firstLine="709"/>
        <w:jc w:val="both"/>
        <w:rPr>
          <w:spacing w:val="-2"/>
        </w:rPr>
      </w:pPr>
      <w:r w:rsidRPr="003F1C33">
        <w:rPr>
          <w:spacing w:val="-2"/>
        </w:rPr>
        <w:t xml:space="preserve">Từ những phân tích về các công trình nghiên cứu trong và ngoài nước liên quan đến chủ đề của luận án như trên, nghiên cứu sinh nhận thấy những </w:t>
      </w:r>
      <w:r>
        <w:rPr>
          <w:spacing w:val="-2"/>
        </w:rPr>
        <w:t xml:space="preserve">khoảng trống nghiên cứu và những </w:t>
      </w:r>
      <w:r w:rsidRPr="003F1C33">
        <w:rPr>
          <w:spacing w:val="-2"/>
        </w:rPr>
        <w:t xml:space="preserve">vấn đề </w:t>
      </w:r>
      <w:r>
        <w:rPr>
          <w:spacing w:val="-2"/>
        </w:rPr>
        <w:t>cần được giải quyết trong luận án như sau:</w:t>
      </w:r>
    </w:p>
    <w:p w14:paraId="5D79D7A7" w14:textId="115C5B34" w:rsidR="00651246" w:rsidRPr="0097766E" w:rsidRDefault="0097766E" w:rsidP="00DB1121">
      <w:pPr>
        <w:tabs>
          <w:tab w:val="left" w:pos="0"/>
        </w:tabs>
        <w:spacing w:before="120" w:after="120" w:line="360" w:lineRule="auto"/>
        <w:ind w:firstLine="709"/>
        <w:jc w:val="both"/>
        <w:rPr>
          <w:i/>
        </w:rPr>
      </w:pPr>
      <w:r>
        <w:rPr>
          <w:i/>
        </w:rPr>
        <w:tab/>
        <w:t xml:space="preserve">- </w:t>
      </w:r>
      <w:r w:rsidR="004204AE">
        <w:rPr>
          <w:i/>
        </w:rPr>
        <w:t>Về mặt lý luận</w:t>
      </w:r>
      <w:r w:rsidR="00651246" w:rsidRPr="0097766E">
        <w:rPr>
          <w:i/>
        </w:rPr>
        <w:t>:</w:t>
      </w:r>
    </w:p>
    <w:p w14:paraId="6F84CD4B" w14:textId="4405BE5B" w:rsidR="00C27969" w:rsidRPr="0097766E" w:rsidRDefault="004204AE" w:rsidP="00DB1121">
      <w:pPr>
        <w:spacing w:before="120" w:after="120" w:line="360" w:lineRule="auto"/>
        <w:ind w:firstLine="720"/>
        <w:jc w:val="both"/>
      </w:pPr>
      <w:r>
        <w:t xml:space="preserve">Các công trình được nghiên cứu sinh khảo cứu cho thấy một số vấn đề lý luận cơ bản về quản lý nhà nước đối với kinh doanh rượu nhập khẩu chưa được </w:t>
      </w:r>
      <w:r>
        <w:lastRenderedPageBreak/>
        <w:t>đề cập nhiều. Tuy đã có một số các công trình đề cập đến những khía cạnh lý luận về quản lý nhà nước</w:t>
      </w:r>
      <w:r w:rsidR="004E410D">
        <w:t xml:space="preserve"> đối với kinh doanh rượu nhập khẩu nhưng mức độ đề cập là chưa sâu. Các công trình này chưa đưa ra được những khái niệm liên quan, nội dung và vai trò của quản lý nhà nước đối với kinh doanh rượu nhập khẩu cũng chưa được đề cập đến. Vì vậy, những vấn đề về mặt lý luận mà luận án cần phải giải quyết đó là: </w:t>
      </w:r>
      <w:r w:rsidR="00C27969" w:rsidRPr="0097766E">
        <w:t>phân tích làm rõ một số khái niệm có liên quan, trong đó quan trọng nhất là khái niệm về “quản lý nhà nước đối với kinh doanh rượu nhập khẩu”. Căn cứ vào khái niệm đó, xác định nội dung, vai trò, các yếu tố ảnh hưở</w:t>
      </w:r>
      <w:r w:rsidR="004E410D">
        <w:t xml:space="preserve">ng </w:t>
      </w:r>
      <w:r w:rsidR="00C27969" w:rsidRPr="0097766E">
        <w:t xml:space="preserve">đối với hoạt động quản lý nhà nước </w:t>
      </w:r>
      <w:r w:rsidR="004E410D">
        <w:t>về</w:t>
      </w:r>
      <w:r w:rsidR="00C27969" w:rsidRPr="0097766E">
        <w:t xml:space="preserve"> kinh doanh rượu nhập khẩu.</w:t>
      </w:r>
    </w:p>
    <w:p w14:paraId="02A9C31C" w14:textId="4F4DF302" w:rsidR="00651246" w:rsidRPr="00772CF1" w:rsidRDefault="003C65EA" w:rsidP="00DB1121">
      <w:pPr>
        <w:pStyle w:val="ListParagraph"/>
        <w:tabs>
          <w:tab w:val="left" w:pos="1134"/>
        </w:tabs>
        <w:spacing w:before="120" w:after="120" w:line="360" w:lineRule="auto"/>
        <w:contextualSpacing w:val="0"/>
        <w:jc w:val="both"/>
        <w:rPr>
          <w:i/>
          <w:lang w:val="en-US"/>
        </w:rPr>
      </w:pPr>
      <w:r>
        <w:rPr>
          <w:i/>
          <w:lang w:val="en-US"/>
        </w:rPr>
        <w:t xml:space="preserve">- Về mặt </w:t>
      </w:r>
      <w:r w:rsidR="00651246" w:rsidRPr="0097766E">
        <w:rPr>
          <w:i/>
        </w:rPr>
        <w:t>thực tiễn</w:t>
      </w:r>
    </w:p>
    <w:p w14:paraId="45AEC57D" w14:textId="734A6FCA" w:rsidR="00651246" w:rsidRDefault="009269BB" w:rsidP="00DB1121">
      <w:pPr>
        <w:spacing w:before="120" w:after="120" w:line="360" w:lineRule="auto"/>
        <w:ind w:firstLine="720"/>
        <w:jc w:val="both"/>
      </w:pPr>
      <w:r w:rsidRPr="0097766E">
        <w:t>Qua tổng quan tình hình nghiên cứu liên quan đến đề tài luận án, tác giả thấy rằng</w:t>
      </w:r>
      <w:r w:rsidR="00E85CBB" w:rsidRPr="0097766E">
        <w:t>, trong bối cảnh thực thi Luật Phòng, chống tác hại của rượu</w:t>
      </w:r>
      <w:r w:rsidR="004B46E0">
        <w:t>,</w:t>
      </w:r>
      <w:r w:rsidR="00E85CBB" w:rsidRPr="0097766E">
        <w:t xml:space="preserve"> bia năm 2019, </w:t>
      </w:r>
      <w:r w:rsidRPr="0097766E">
        <w:t xml:space="preserve">chưa có công trình nào nghiên cứu một cách cập nhật, có hệ thống công tác </w:t>
      </w:r>
      <w:r w:rsidR="00641E2D">
        <w:t>QLNN</w:t>
      </w:r>
      <w:r w:rsidR="0091262A" w:rsidRPr="0097766E">
        <w:t xml:space="preserve"> đối với kinh doanh rượu nhập khẩu ở Việt Nam</w:t>
      </w:r>
      <w:r w:rsidRPr="0097766E">
        <w:t xml:space="preserve">. </w:t>
      </w:r>
      <w:r w:rsidR="00FE6135" w:rsidRPr="0097766E">
        <w:t xml:space="preserve">Chính vì vậy, còn có rất nhiều vấn đề bỏ ngỏ, ví dụ như thực trạng </w:t>
      </w:r>
      <w:r w:rsidR="00641E2D">
        <w:t>QLNN</w:t>
      </w:r>
      <w:r w:rsidR="0091262A" w:rsidRPr="0097766E">
        <w:t xml:space="preserve"> đối với kinh doanh rượu nhập khẩu ở Việt Nam</w:t>
      </w:r>
      <w:r w:rsidR="00FE6135" w:rsidRPr="0097766E">
        <w:t xml:space="preserve"> thời gian qua diễn ra như thế nào? Những kết quả đạt được, những hạn chế, tồn tại và nguyên nhân, những vấn đề đặt ra trong </w:t>
      </w:r>
      <w:r w:rsidR="00641E2D">
        <w:t>QLNN</w:t>
      </w:r>
      <w:r w:rsidR="0091262A" w:rsidRPr="0097766E">
        <w:t xml:space="preserve"> đối với kinh doanh rượu nhập khẩu ở Việt Nam</w:t>
      </w:r>
      <w:r w:rsidR="00FE6135" w:rsidRPr="0097766E">
        <w:t xml:space="preserve"> trong thời gian qua?</w:t>
      </w:r>
      <w:r w:rsidR="003C65EA">
        <w:t xml:space="preserve"> Chính vì vậy, về mặt thực tiễn, luận án cần tập trung giải quyết những vấn đề sau: </w:t>
      </w:r>
      <w:r w:rsidR="00E6229B">
        <w:t xml:space="preserve">Tổng hợp, phân tích và </w:t>
      </w:r>
      <w:r w:rsidR="00E6229B" w:rsidRPr="00641E2D">
        <w:t>bình luận</w:t>
      </w:r>
      <w:r w:rsidR="00E6229B" w:rsidRPr="00641E2D">
        <w:rPr>
          <w:b/>
        </w:rPr>
        <w:t xml:space="preserve"> </w:t>
      </w:r>
      <w:r w:rsidR="00E6229B">
        <w:t xml:space="preserve">những vấn đề thuộc về nội dung của </w:t>
      </w:r>
      <w:r w:rsidR="00641E2D">
        <w:t>QLNN</w:t>
      </w:r>
      <w:r w:rsidR="00E6229B">
        <w:t xml:space="preserve"> đối với kinh doanh rượu nhập khẩu ở Việt Nam trong giai đoạn 2013-2021; Rút ra những đánh giá khách quan về thực trạng </w:t>
      </w:r>
      <w:r w:rsidR="00641E2D">
        <w:t xml:space="preserve">QLNN </w:t>
      </w:r>
      <w:r w:rsidR="00E6229B">
        <w:t>đ</w:t>
      </w:r>
      <w:r w:rsidR="00641E2D">
        <w:t>ố</w:t>
      </w:r>
      <w:r w:rsidR="00E6229B">
        <w:t>i với kinh doanh rượu nhập khẩu; Chỉ rõ những nguyên của những bất cập, hạn chế trong quản lý nhà nước đối với kinh doanh rượu nhậ</w:t>
      </w:r>
      <w:r w:rsidR="00641E2D">
        <w:t>p khẩ</w:t>
      </w:r>
      <w:r w:rsidR="00E6229B">
        <w:t>u ở Việt Nam trong giai đoạn nghiên cứu.</w:t>
      </w:r>
    </w:p>
    <w:p w14:paraId="3F6C0793" w14:textId="1805DA24" w:rsidR="00E6229B" w:rsidRDefault="00E6229B" w:rsidP="00DB1121">
      <w:pPr>
        <w:spacing w:before="120" w:after="120" w:line="360" w:lineRule="auto"/>
        <w:ind w:firstLine="720"/>
        <w:jc w:val="both"/>
        <w:rPr>
          <w:i/>
        </w:rPr>
      </w:pPr>
      <w:r w:rsidRPr="00E6229B">
        <w:rPr>
          <w:i/>
        </w:rPr>
        <w:t>- Về giải pháp, kiến nghị:</w:t>
      </w:r>
    </w:p>
    <w:p w14:paraId="35AA09FC" w14:textId="0A388E9E" w:rsidR="00E6229B" w:rsidRPr="003F1C33" w:rsidRDefault="00E6229B" w:rsidP="00DB1121">
      <w:pPr>
        <w:spacing w:before="120" w:after="120" w:line="360" w:lineRule="auto"/>
        <w:ind w:firstLine="720"/>
        <w:jc w:val="both"/>
        <w:rPr>
          <w:spacing w:val="-2"/>
        </w:rPr>
      </w:pPr>
      <w:r>
        <w:lastRenderedPageBreak/>
        <w:t xml:space="preserve">Về mặt giải pháp, kiến nghị nhằm hoàn thiện </w:t>
      </w:r>
      <w:r w:rsidR="00641E2D">
        <w:t xml:space="preserve">QLNN </w:t>
      </w:r>
      <w:r>
        <w:t>đối với kinh doanh rượu nhập khẩu, các công trình nghiên cứu hiện tại đã có những đề cập nhất định. Một số công trình đã đề xuấ</w:t>
      </w:r>
      <w:r w:rsidR="00434322">
        <w:t xml:space="preserve">t một số giải pháp, khuyến nghị nhằm nâng cao hiệu quả </w:t>
      </w:r>
      <w:r w:rsidR="00641E2D">
        <w:t xml:space="preserve">QLNN </w:t>
      </w:r>
      <w:r w:rsidR="00434322">
        <w:t xml:space="preserve">đối với rượu nói chung. Tuy nhiên giải pháp và kiến nghị này chỉ nhằm giải quyết một hay một số yếu tố trong tổng thể các hoạt động quản lý nhà nước đối với kinh doanh rượu nói chung. Hoạt động </w:t>
      </w:r>
      <w:r w:rsidR="00641E2D">
        <w:t>QLNN</w:t>
      </w:r>
      <w:r w:rsidR="00434322">
        <w:t xml:space="preserve"> đối với kinh doanh rượu nhập khẩu là hoạt động mang tính đặc thù do tích chất của đối tượng quản lý. Những giải pháp, khuyến nghị nhằm hoàn thiện </w:t>
      </w:r>
      <w:r w:rsidR="00641E2D">
        <w:t xml:space="preserve">QLNN </w:t>
      </w:r>
      <w:r w:rsidR="00434322">
        <w:t xml:space="preserve">đối với kinh doanh rượu nhập khẩu cần mang tính </w:t>
      </w:r>
      <w:r w:rsidR="00434322" w:rsidRPr="00641E2D">
        <w:t xml:space="preserve">đồng bộ, dễ thực hiện và thực tiễn.  </w:t>
      </w:r>
      <w:r w:rsidR="00434322">
        <w:t xml:space="preserve">Giải quyết khoảng trống này của các công trình nghiên cứu trên, luận án tập trung thực hiện những nhiệm vụ sau: Nghiên cứu đưa ra những mục tiêu, quan điểm và định hướng cho công tác hoàn thiện </w:t>
      </w:r>
      <w:r w:rsidR="00641E2D">
        <w:t xml:space="preserve">QLNN </w:t>
      </w:r>
      <w:r w:rsidR="00434322">
        <w:t>đối với kinh doanh rượu nhập khẩu ở Việt Nam. Những qu</w:t>
      </w:r>
      <w:r w:rsidR="00641E2D">
        <w:t>a</w:t>
      </w:r>
      <w:r w:rsidR="00434322">
        <w:t xml:space="preserve">n điểm, mục tiêu, định hướng này nhằm giúp cho việc xây dựng các giải pháp hoàn thiện </w:t>
      </w:r>
      <w:r w:rsidR="00641E2D">
        <w:t xml:space="preserve">QLNN </w:t>
      </w:r>
      <w:r w:rsidR="00434322">
        <w:t xml:space="preserve">đối với kinh doanh rượu nhập khẩu được đúng hướng, đúng mục đích; </w:t>
      </w:r>
      <w:r w:rsidR="009409EC">
        <w:t xml:space="preserve">Nghiên cứu đề xuất một số giải pháp nhằm hoàn thiện </w:t>
      </w:r>
      <w:r w:rsidR="00641E2D">
        <w:t xml:space="preserve">QLNN </w:t>
      </w:r>
      <w:r w:rsidR="009409EC">
        <w:t>đối với kinh doanh rượu nhập khẩu ở Việt Nam. K</w:t>
      </w:r>
      <w:r w:rsidRPr="003F1C33">
        <w:rPr>
          <w:spacing w:val="-2"/>
        </w:rPr>
        <w:t>ết quả nghiên cứu là những giải pháp có tính khả thi và đồng bộ cao.</w:t>
      </w:r>
    </w:p>
    <w:p w14:paraId="4A4973CC" w14:textId="5CB2941A" w:rsidR="009409EC" w:rsidRDefault="00AB6FC7" w:rsidP="00DB1121">
      <w:pPr>
        <w:widowControl w:val="0"/>
        <w:spacing w:before="120" w:after="120" w:line="360" w:lineRule="auto"/>
        <w:ind w:firstLine="720"/>
        <w:jc w:val="both"/>
      </w:pPr>
      <w:r w:rsidRPr="003F1C33">
        <w:t>Có thể thấy, hiện nay chưa có công trình khoa học ở cấp độ Tiến sĩ nào nghiên cứu một cách toàn diện và có hệ thống những vấn đề lý luận, thự</w:t>
      </w:r>
      <w:r w:rsidR="00641E2D">
        <w:t xml:space="preserve">c </w:t>
      </w:r>
      <w:r>
        <w:t xml:space="preserve">trạng </w:t>
      </w:r>
      <w:r w:rsidR="00641E2D">
        <w:t xml:space="preserve">QLNN </w:t>
      </w:r>
      <w:r>
        <w:t>đối với kinh doanh rượu nhập khẩu ở Việt Nam</w:t>
      </w:r>
      <w:r w:rsidRPr="003F1C33">
        <w:t>; chỉ ra nhữ</w:t>
      </w:r>
      <w:r>
        <w:t>ng thành công, bất cập, hạn chế và nguyên nhân</w:t>
      </w:r>
      <w:r w:rsidRPr="003F1C33">
        <w:t xml:space="preserve">, trên cơ sở đó đề xuất những giải pháp nhằm hoàn thiện </w:t>
      </w:r>
      <w:r w:rsidR="00641E2D">
        <w:t xml:space="preserve">QLNN </w:t>
      </w:r>
      <w:r>
        <w:t>đối với kinh doanh rượu nhập khâu ở Việt Nam</w:t>
      </w:r>
      <w:r w:rsidRPr="003F1C33">
        <w:t xml:space="preserve">. Do vậy, việc nghiên cứu lý luận, đánh giá thực tiễn và đề xuất giải pháp </w:t>
      </w:r>
      <w:r>
        <w:t xml:space="preserve">nhằm hoàn thiện </w:t>
      </w:r>
      <w:r w:rsidR="00641E2D">
        <w:t xml:space="preserve">QLNN </w:t>
      </w:r>
      <w:r>
        <w:t xml:space="preserve">đối với kinh doanh rượu nhập khẩu </w:t>
      </w:r>
      <w:r w:rsidRPr="003F1C33">
        <w:t>là không trùng lặp với các công trình đã thực hiện trước đây.</w:t>
      </w:r>
      <w:bookmarkStart w:id="43" w:name="_Toc101421597"/>
    </w:p>
    <w:p w14:paraId="6A791DA9" w14:textId="77777777" w:rsidR="009409EC" w:rsidRDefault="009409EC">
      <w:pPr>
        <w:spacing w:after="0" w:line="240" w:lineRule="auto"/>
      </w:pPr>
      <w:r>
        <w:br w:type="page"/>
      </w:r>
    </w:p>
    <w:p w14:paraId="373FE91A" w14:textId="3124C3D2" w:rsidR="00415AF3" w:rsidRPr="009409EC" w:rsidRDefault="000E4AF1" w:rsidP="009409EC">
      <w:pPr>
        <w:pStyle w:val="Heading1"/>
        <w:tabs>
          <w:tab w:val="left" w:pos="426"/>
        </w:tabs>
        <w:spacing w:before="0" w:line="360" w:lineRule="auto"/>
        <w:jc w:val="center"/>
        <w:rPr>
          <w:rFonts w:ascii="Times New Roman" w:hAnsi="Times New Roman"/>
          <w:color w:val="auto"/>
          <w:lang w:val="en-US"/>
        </w:rPr>
      </w:pPr>
      <w:bookmarkStart w:id="44" w:name="_Toc135018215"/>
      <w:r w:rsidRPr="009409EC">
        <w:rPr>
          <w:rFonts w:ascii="Times New Roman" w:hAnsi="Times New Roman"/>
          <w:color w:val="auto"/>
          <w:lang w:val="en-US"/>
        </w:rPr>
        <w:lastRenderedPageBreak/>
        <w:t>CHƯƠNG 2</w:t>
      </w:r>
      <w:bookmarkEnd w:id="43"/>
      <w:r w:rsidRPr="009409EC">
        <w:rPr>
          <w:rFonts w:ascii="Times New Roman" w:hAnsi="Times New Roman"/>
          <w:color w:val="auto"/>
          <w:lang w:val="en-US"/>
        </w:rPr>
        <w:t>:</w:t>
      </w:r>
      <w:bookmarkEnd w:id="44"/>
    </w:p>
    <w:p w14:paraId="29DE5DFE" w14:textId="251B04B9" w:rsidR="00B909CB" w:rsidRPr="0097766E" w:rsidRDefault="00415AF3" w:rsidP="009409EC">
      <w:pPr>
        <w:pStyle w:val="Heading1"/>
        <w:tabs>
          <w:tab w:val="left" w:pos="426"/>
        </w:tabs>
        <w:spacing w:before="0" w:line="360" w:lineRule="auto"/>
        <w:jc w:val="center"/>
        <w:rPr>
          <w:rFonts w:ascii="Times New Roman" w:hAnsi="Times New Roman"/>
          <w:color w:val="auto"/>
          <w:lang w:val="en-US"/>
        </w:rPr>
      </w:pPr>
      <w:bookmarkStart w:id="45" w:name="_Toc101421598"/>
      <w:bookmarkStart w:id="46" w:name="_Toc135018216"/>
      <w:r w:rsidRPr="0097766E">
        <w:rPr>
          <w:rFonts w:ascii="Times New Roman" w:hAnsi="Times New Roman"/>
          <w:color w:val="auto"/>
          <w:lang w:val="en-US"/>
        </w:rPr>
        <w:t xml:space="preserve">CƠ SỞ LÝ LUẬN VÀ </w:t>
      </w:r>
      <w:r w:rsidR="003941E0" w:rsidRPr="0097766E">
        <w:rPr>
          <w:rFonts w:ascii="Times New Roman" w:hAnsi="Times New Roman"/>
          <w:color w:val="auto"/>
          <w:lang w:val="en-US"/>
        </w:rPr>
        <w:t>KINH NGHIỆM QUỐC TẾ</w:t>
      </w:r>
      <w:r w:rsidRPr="0097766E">
        <w:rPr>
          <w:rFonts w:ascii="Times New Roman" w:hAnsi="Times New Roman"/>
          <w:color w:val="auto"/>
          <w:lang w:val="en-US"/>
        </w:rPr>
        <w:t xml:space="preserve"> </w:t>
      </w:r>
      <w:r w:rsidR="005877DF" w:rsidRPr="0097766E">
        <w:rPr>
          <w:rFonts w:ascii="Times New Roman" w:hAnsi="Times New Roman"/>
          <w:color w:val="auto"/>
          <w:lang w:val="en-US"/>
        </w:rPr>
        <w:t>VỀ</w:t>
      </w:r>
      <w:r w:rsidRPr="0097766E">
        <w:rPr>
          <w:rFonts w:ascii="Times New Roman" w:hAnsi="Times New Roman"/>
          <w:color w:val="auto"/>
          <w:lang w:val="en-US"/>
        </w:rPr>
        <w:t xml:space="preserve"> </w:t>
      </w:r>
      <w:r w:rsidR="00B909CB" w:rsidRPr="0097766E">
        <w:rPr>
          <w:rFonts w:ascii="Times New Roman" w:hAnsi="Times New Roman"/>
          <w:color w:val="auto"/>
          <w:lang w:val="en-US"/>
        </w:rPr>
        <w:t>QUẢN LÝ NHÀ NƯỚC ĐỐI VỚI KINH DOANH RƯỢU NHẬP KHẨU</w:t>
      </w:r>
      <w:bookmarkEnd w:id="45"/>
      <w:bookmarkEnd w:id="46"/>
    </w:p>
    <w:p w14:paraId="52C8A10E" w14:textId="7A0B47DE" w:rsidR="004E1931" w:rsidRPr="0097766E" w:rsidRDefault="003941E0" w:rsidP="009409EC">
      <w:pPr>
        <w:pStyle w:val="Heading2"/>
        <w:keepLines w:val="0"/>
        <w:spacing w:before="0" w:line="360" w:lineRule="auto"/>
        <w:ind w:firstLine="709"/>
        <w:jc w:val="both"/>
        <w:rPr>
          <w:rFonts w:ascii="Times New Roman" w:hAnsi="Times New Roman"/>
          <w:color w:val="auto"/>
          <w:sz w:val="28"/>
          <w:szCs w:val="28"/>
          <w:lang w:val="en-US"/>
        </w:rPr>
      </w:pPr>
      <w:bookmarkStart w:id="47" w:name="_Toc135018217"/>
      <w:r w:rsidRPr="0097766E">
        <w:rPr>
          <w:rFonts w:ascii="Times New Roman" w:hAnsi="Times New Roman"/>
          <w:color w:val="auto"/>
          <w:sz w:val="28"/>
          <w:szCs w:val="28"/>
          <w:lang w:val="en-US"/>
        </w:rPr>
        <w:t xml:space="preserve">2.1. </w:t>
      </w:r>
      <w:r w:rsidR="00D81FBE" w:rsidRPr="0097766E">
        <w:rPr>
          <w:rFonts w:ascii="Times New Roman" w:hAnsi="Times New Roman"/>
          <w:color w:val="auto"/>
          <w:sz w:val="28"/>
          <w:szCs w:val="28"/>
          <w:lang w:val="en-US"/>
        </w:rPr>
        <w:t xml:space="preserve">Một số vấn đề lý luận về </w:t>
      </w:r>
      <w:r w:rsidR="00324CFA" w:rsidRPr="0097766E">
        <w:rPr>
          <w:rFonts w:ascii="Times New Roman" w:hAnsi="Times New Roman"/>
          <w:color w:val="auto"/>
          <w:sz w:val="28"/>
          <w:szCs w:val="28"/>
          <w:lang w:val="en-US"/>
        </w:rPr>
        <w:t>quản lý nhà nước đối với kinh doanh rượu nhập khẩu</w:t>
      </w:r>
      <w:bookmarkEnd w:id="47"/>
    </w:p>
    <w:p w14:paraId="44F95264" w14:textId="5C657BDE" w:rsidR="00324CFA" w:rsidRPr="0097766E" w:rsidRDefault="0063025C" w:rsidP="009409EC">
      <w:pPr>
        <w:pStyle w:val="Heading3"/>
        <w:numPr>
          <w:ilvl w:val="0"/>
          <w:numId w:val="0"/>
        </w:numPr>
        <w:spacing w:before="0" w:line="360" w:lineRule="auto"/>
        <w:ind w:firstLine="720"/>
        <w:rPr>
          <w:rFonts w:ascii="Times New Roman" w:hAnsi="Times New Roman"/>
          <w:i/>
          <w:color w:val="auto"/>
        </w:rPr>
      </w:pPr>
      <w:bookmarkStart w:id="48" w:name="_Toc135018218"/>
      <w:r w:rsidRPr="0097766E">
        <w:rPr>
          <w:rFonts w:ascii="Times New Roman" w:hAnsi="Times New Roman"/>
          <w:i/>
          <w:color w:val="auto"/>
        </w:rPr>
        <w:t>2.1.1. Lý luận chung về quản lý nhà nước</w:t>
      </w:r>
      <w:bookmarkEnd w:id="48"/>
    </w:p>
    <w:p w14:paraId="6CD4D7DE" w14:textId="0BD2EF84" w:rsidR="009A7051" w:rsidRPr="0097766E" w:rsidRDefault="0094792D" w:rsidP="009409EC">
      <w:pPr>
        <w:shd w:val="clear" w:color="auto" w:fill="FFFFFF"/>
        <w:spacing w:after="0" w:line="360" w:lineRule="auto"/>
        <w:ind w:firstLine="720"/>
        <w:jc w:val="both"/>
        <w:rPr>
          <w:rFonts w:eastAsia="Times New Roman"/>
          <w:i/>
        </w:rPr>
      </w:pPr>
      <w:bookmarkStart w:id="49" w:name="_Toc101421600"/>
      <w:r w:rsidRPr="0097766E">
        <w:rPr>
          <w:rFonts w:eastAsia="Times New Roman"/>
          <w:i/>
        </w:rPr>
        <w:t>- Khái niệm q</w:t>
      </w:r>
      <w:r w:rsidR="009A7051" w:rsidRPr="0097766E">
        <w:rPr>
          <w:rFonts w:eastAsia="Times New Roman"/>
          <w:i/>
        </w:rPr>
        <w:t>uản lý</w:t>
      </w:r>
    </w:p>
    <w:p w14:paraId="47080FCE" w14:textId="61E5E410" w:rsidR="00C0021B" w:rsidRPr="0097766E" w:rsidRDefault="00C0021B" w:rsidP="008A3D06">
      <w:pPr>
        <w:shd w:val="clear" w:color="auto" w:fill="FFFFFF"/>
        <w:spacing w:after="0" w:line="360" w:lineRule="auto"/>
        <w:ind w:firstLine="720"/>
        <w:jc w:val="both"/>
        <w:rPr>
          <w:rFonts w:eastAsia="Times New Roman"/>
        </w:rPr>
      </w:pPr>
      <w:r w:rsidRPr="0097766E">
        <w:rPr>
          <w:rFonts w:eastAsia="Times New Roman"/>
        </w:rPr>
        <w:t xml:space="preserve">Để nghiên cứu khái niệm </w:t>
      </w:r>
      <w:r w:rsidR="00E77A33">
        <w:t>QLNN</w:t>
      </w:r>
      <w:r w:rsidRPr="0097766E">
        <w:rPr>
          <w:rFonts w:eastAsia="Times New Roman"/>
        </w:rPr>
        <w:t>, trước hết cần làm rõ khái niệm “</w:t>
      </w:r>
      <w:r w:rsidRPr="0097766E">
        <w:rPr>
          <w:rFonts w:eastAsia="Times New Roman"/>
          <w:i/>
          <w:iCs/>
        </w:rPr>
        <w:t>quản lý</w:t>
      </w:r>
      <w:r w:rsidRPr="0097766E">
        <w:rPr>
          <w:rFonts w:eastAsia="Times New Roman"/>
        </w:rPr>
        <w:t>”. Thuật ngữ “</w:t>
      </w:r>
      <w:r w:rsidRPr="0097766E">
        <w:rPr>
          <w:rFonts w:eastAsia="Times New Roman"/>
          <w:i/>
          <w:iCs/>
        </w:rPr>
        <w:t>quản lý”</w:t>
      </w:r>
      <w:r w:rsidRPr="0097766E">
        <w:rPr>
          <w:rFonts w:eastAsia="Times New Roman"/>
        </w:rPr>
        <w:t xml:space="preserve"> thường được hiểu theo những cách khác nhau tùy theo góc độ khoa học khác nhau cũng như cách tiếp cận của người nghiên cứu. </w:t>
      </w:r>
    </w:p>
    <w:p w14:paraId="1B533E8F" w14:textId="69D418D4" w:rsidR="00C0021B" w:rsidRPr="0097766E" w:rsidRDefault="00C0021B" w:rsidP="008A3D06">
      <w:pPr>
        <w:shd w:val="clear" w:color="auto" w:fill="FFFFFF"/>
        <w:spacing w:after="0" w:line="360" w:lineRule="auto"/>
        <w:ind w:firstLine="720"/>
        <w:jc w:val="both"/>
        <w:rPr>
          <w:rFonts w:eastAsia="Times New Roman"/>
        </w:rPr>
      </w:pPr>
      <w:r w:rsidRPr="0097766E">
        <w:rPr>
          <w:rFonts w:eastAsia="Times New Roman"/>
        </w:rPr>
        <w:t>Theo quan niệm của C.Mác: “</w:t>
      </w:r>
      <w:r w:rsidRPr="0097766E">
        <w:rPr>
          <w:rFonts w:eastAsia="Times New Roman"/>
          <w:i/>
          <w:iCs/>
        </w:rPr>
        <w:t xml:space="preserve">Bất kỳ lao động xã hội trực tiếp hay lao động chung nào đó mà được tiến hành tuân theo một quy mô tương đối lớn đều cần có sự quản lý ở mức độ nhiều hay ít nhằm phối hợp những hoạt động cá nhân và thực hiện những chức năng chung phát sinh từ sự vận động của toàn bộ cơ thể sản xuất, sự vận động này khác với sự vận động của các cơ quan độc lập của cơ thể đó. Một nhạc công tự điều khiển mình, nhưng một dàn nhạc phải có nhạc trưởng”. </w:t>
      </w:r>
      <w:r w:rsidRPr="0097766E">
        <w:rPr>
          <w:rFonts w:eastAsia="Times New Roman"/>
          <w:iCs/>
        </w:rPr>
        <w:t>(C.Mác và Ph.Ăng-Ghen, 2002 )</w:t>
      </w:r>
    </w:p>
    <w:p w14:paraId="6393BCED" w14:textId="77777777" w:rsidR="00C0021B" w:rsidRPr="0097766E" w:rsidRDefault="00C0021B" w:rsidP="008A3D06">
      <w:pPr>
        <w:shd w:val="clear" w:color="auto" w:fill="FFFFFF"/>
        <w:spacing w:after="0" w:line="360" w:lineRule="auto"/>
        <w:ind w:firstLine="720"/>
        <w:jc w:val="both"/>
        <w:rPr>
          <w:rFonts w:eastAsia="Times New Roman"/>
        </w:rPr>
      </w:pPr>
      <w:r w:rsidRPr="0097766E">
        <w:rPr>
          <w:rFonts w:eastAsia="Times New Roman"/>
        </w:rPr>
        <w:t>Tức theo Mác, quản lý là nhằm phối hợp các lao động đơn lẻ để đạt được cái thống nhất của toàn bộ quá trình sản xuất. Ở đây Mác đã tiếp cận khái niệm quản lý từ góc độ mục đích của quản lý.</w:t>
      </w:r>
    </w:p>
    <w:p w14:paraId="33A23114" w14:textId="6ACBA690" w:rsidR="00C0021B" w:rsidRPr="0097766E" w:rsidRDefault="00C0021B" w:rsidP="008A3D06">
      <w:pPr>
        <w:shd w:val="clear" w:color="auto" w:fill="FFFFFF"/>
        <w:spacing w:after="0" w:line="360" w:lineRule="auto"/>
        <w:ind w:firstLine="720"/>
        <w:jc w:val="both"/>
        <w:rPr>
          <w:rFonts w:eastAsia="Times New Roman"/>
        </w:rPr>
      </w:pPr>
      <w:r w:rsidRPr="0097766E">
        <w:rPr>
          <w:rFonts w:eastAsia="Times New Roman"/>
        </w:rPr>
        <w:t>Theo quan niệm của các nhà khoa học nghiên cứu về quản lý hiện nay: Quản lý là sự tác động chỉ huy, điều khiển các quá trình xã hội và hành vi hoạt động của con người để chúng phát triển phù hợp với quy luật, đạt tới mục đích đã đề ra và đúng với ý trí của người quản lý.</w:t>
      </w:r>
      <w:r w:rsidR="00726009">
        <w:rPr>
          <w:rFonts w:eastAsia="Times New Roman"/>
        </w:rPr>
        <w:t xml:space="preserve"> </w:t>
      </w:r>
      <w:r w:rsidRPr="0097766E">
        <w:rPr>
          <w:rFonts w:eastAsia="Times New Roman"/>
        </w:rPr>
        <w:t>Theo cách hiểu này thì quản lý là việc tổ chức, chỉ đạo các hoạt động của xã hội nhằm đạt được một mục đích của người quản lý. Theo cách tiếp cận này, quản lý đã nói rõ lên cách thức quản lý và mục đích quản lý.</w:t>
      </w:r>
    </w:p>
    <w:p w14:paraId="67CA6947" w14:textId="21C1DC00" w:rsidR="00C0021B" w:rsidRPr="0097766E" w:rsidRDefault="00C0021B" w:rsidP="008A3D06">
      <w:pPr>
        <w:shd w:val="clear" w:color="auto" w:fill="FFFFFF"/>
        <w:spacing w:after="0" w:line="360" w:lineRule="auto"/>
        <w:ind w:firstLine="720"/>
        <w:jc w:val="both"/>
      </w:pPr>
      <w:r w:rsidRPr="0097766E">
        <w:lastRenderedPageBreak/>
        <w:t xml:space="preserve">Quản lý nói chung theo nghĩa tiếng Anh là </w:t>
      </w:r>
      <w:r w:rsidRPr="0097766E">
        <w:rPr>
          <w:bCs/>
          <w:i/>
        </w:rPr>
        <w:t>Administration</w:t>
      </w:r>
      <w:r w:rsidRPr="0097766E">
        <w:rPr>
          <w:b/>
          <w:bCs/>
        </w:rPr>
        <w:t xml:space="preserve"> </w:t>
      </w:r>
      <w:r w:rsidRPr="0097766E">
        <w:t>vừa có nghĩa</w:t>
      </w:r>
      <w:r w:rsidRPr="0097766E">
        <w:br/>
        <w:t xml:space="preserve">quản lý (hành chính, chính quyền), vừa có nghĩa quản trị (kinh doanh). Trong thực tế, thuật ngữ "quản lý" và "quản trị" vẫn được dùng trong những hoàn cảnh khác nhau để nói lên những nội dung khác nhau, nhưng về cơ bản hai từ này đều có bản chất giống nhau. Khi dùng theo thói quen, chúng ta coi thuật ngữ "quản lý" gắn liền với quản lý nhà nước, quản lý xã hội, quản lý ở khu vực công cộng, tức là quản lý ở tầm vĩ mô, còn thuật ngữ "quản trị" được dùng ở phạm vi nhỏ hơn đối với một tổ chức, một doanh nghiệp (kinh tế). </w:t>
      </w:r>
    </w:p>
    <w:p w14:paraId="761477F3" w14:textId="3570782E" w:rsidR="00C0021B" w:rsidRPr="0097766E" w:rsidRDefault="00C0021B" w:rsidP="008A3D06">
      <w:pPr>
        <w:shd w:val="clear" w:color="auto" w:fill="FFFFFF"/>
        <w:spacing w:after="0" w:line="360" w:lineRule="auto"/>
        <w:ind w:firstLine="720"/>
        <w:jc w:val="both"/>
      </w:pPr>
      <w:r w:rsidRPr="0097766E">
        <w:t xml:space="preserve">Có nhiều quan niệm khác nhau về quản lý như: Mary Parker Follet: </w:t>
      </w:r>
      <w:r w:rsidRPr="0097766E">
        <w:rPr>
          <w:i/>
          <w:iCs/>
        </w:rPr>
        <w:t xml:space="preserve">"Quản lý là nghệ thuật khiến cho công việc được thực hiện thông qua người khác"; </w:t>
      </w:r>
      <w:r w:rsidRPr="0097766E">
        <w:t xml:space="preserve">Robert Albanese: </w:t>
      </w:r>
      <w:r w:rsidRPr="0097766E">
        <w:rPr>
          <w:i/>
          <w:iCs/>
        </w:rPr>
        <w:t>"Quản lý là một quá trình kỹ thuật và xã hội nhằm sử dụng các nguồn, tác động tới hoạt động của con người và tạo điều kiện thay đổi để đạt được mục tiêu của tổ chứ</w:t>
      </w:r>
      <w:r w:rsidR="009A7051" w:rsidRPr="0097766E">
        <w:rPr>
          <w:i/>
          <w:iCs/>
        </w:rPr>
        <w:t xml:space="preserve">c"; </w:t>
      </w:r>
      <w:r w:rsidRPr="0097766E">
        <w:t xml:space="preserve"> Harolk Kootz &amp; Cyryl O'Donell: </w:t>
      </w:r>
      <w:r w:rsidRPr="0097766E">
        <w:rPr>
          <w:i/>
          <w:iCs/>
        </w:rPr>
        <w:t>"Quản lý là việc thiết lập và duy trì môi</w:t>
      </w:r>
      <w:r w:rsidR="009A7051" w:rsidRPr="0097766E">
        <w:rPr>
          <w:i/>
          <w:iCs/>
        </w:rPr>
        <w:t xml:space="preserve"> </w:t>
      </w:r>
      <w:r w:rsidRPr="0097766E">
        <w:rPr>
          <w:i/>
          <w:iCs/>
        </w:rPr>
        <w:t>trường nơi mà cá nhân làm việc với nhau trong từng nhóm có thể hoạt động hữu</w:t>
      </w:r>
      <w:r w:rsidR="009A7051" w:rsidRPr="0097766E">
        <w:rPr>
          <w:i/>
          <w:iCs/>
        </w:rPr>
        <w:t xml:space="preserve"> </w:t>
      </w:r>
      <w:r w:rsidRPr="0097766E">
        <w:rPr>
          <w:i/>
          <w:iCs/>
        </w:rPr>
        <w:t>hiệu và có kết quả, nhằm đạt được các mục tiêu của nhóm"</w:t>
      </w:r>
      <w:r w:rsidR="0094792D" w:rsidRPr="0097766E">
        <w:rPr>
          <w:i/>
          <w:iCs/>
        </w:rPr>
        <w:t xml:space="preserve">; </w:t>
      </w:r>
      <w:r w:rsidRPr="0097766E">
        <w:t xml:space="preserve">Robert Kreitner: </w:t>
      </w:r>
      <w:r w:rsidRPr="0097766E">
        <w:rPr>
          <w:i/>
          <w:iCs/>
        </w:rPr>
        <w:t>"Quản lý là tiến trình làm việc với và thông qua người</w:t>
      </w:r>
      <w:r w:rsidR="009A7051" w:rsidRPr="0097766E">
        <w:rPr>
          <w:i/>
          <w:iCs/>
        </w:rPr>
        <w:t xml:space="preserve"> </w:t>
      </w:r>
      <w:r w:rsidRPr="0097766E">
        <w:rPr>
          <w:i/>
          <w:iCs/>
        </w:rPr>
        <w:t>khác để đạt các mục tiêu của tổ chức trong một môi trường thay đổi. Trong tâm của tiến trình này là kết quả và hiệu quả của việc của việc sử dụng các nguồn lực giới hạn"</w:t>
      </w:r>
      <w:r w:rsidR="009A7051" w:rsidRPr="0097766E">
        <w:rPr>
          <w:i/>
          <w:iCs/>
        </w:rPr>
        <w:t xml:space="preserve">; </w:t>
      </w:r>
      <w:r w:rsidRPr="0097766E">
        <w:t>Harol Koontz</w:t>
      </w:r>
      <w:r w:rsidR="009A7051" w:rsidRPr="0097766E">
        <w:t xml:space="preserve">, 1993, </w:t>
      </w:r>
      <w:r w:rsidRPr="0097766E">
        <w:rPr>
          <w:i/>
          <w:iCs/>
        </w:rPr>
        <w:t>"Quản lý là một nghệ thuật nhằm đạt được mục tiêu đã đề ra thông qua việc điều khiển, chỉ huy, phối hợp, hướng dẫn hoạt động của những</w:t>
      </w:r>
      <w:r w:rsidR="009A7051" w:rsidRPr="0097766E">
        <w:rPr>
          <w:i/>
          <w:iCs/>
        </w:rPr>
        <w:t xml:space="preserve"> </w:t>
      </w:r>
      <w:r w:rsidRPr="0097766E">
        <w:rPr>
          <w:i/>
          <w:iCs/>
        </w:rPr>
        <w:t>ngườ</w:t>
      </w:r>
      <w:r w:rsidR="009A7051" w:rsidRPr="0097766E">
        <w:rPr>
          <w:i/>
          <w:iCs/>
        </w:rPr>
        <w:t xml:space="preserve">i khác"; </w:t>
      </w:r>
      <w:r w:rsidR="006C7F66">
        <w:rPr>
          <w:iCs/>
        </w:rPr>
        <w:t>(</w:t>
      </w:r>
      <w:r w:rsidRPr="0097766E">
        <w:t>Nguyễn Minh Đạo</w:t>
      </w:r>
      <w:r w:rsidR="006C7F66">
        <w:t>,</w:t>
      </w:r>
      <w:r w:rsidR="009A7051" w:rsidRPr="0097766E">
        <w:t xml:space="preserve"> 1997), </w:t>
      </w:r>
      <w:r w:rsidRPr="0097766E">
        <w:rPr>
          <w:i/>
          <w:iCs/>
        </w:rPr>
        <w:t>"Quản lý là sự tác động chỉ huy, điều khiển, hướng dẫn</w:t>
      </w:r>
      <w:r w:rsidR="009409EC">
        <w:rPr>
          <w:i/>
          <w:iCs/>
        </w:rPr>
        <w:t xml:space="preserve"> </w:t>
      </w:r>
      <w:r w:rsidRPr="0097766E">
        <w:rPr>
          <w:i/>
          <w:iCs/>
        </w:rPr>
        <w:t>các quá trình xã hội và hành vi hoạt động của con người nhằm đạt tới mục tiêu đã</w:t>
      </w:r>
      <w:r w:rsidR="009A7051" w:rsidRPr="0097766E">
        <w:rPr>
          <w:i/>
          <w:iCs/>
        </w:rPr>
        <w:t xml:space="preserve"> </w:t>
      </w:r>
      <w:r w:rsidRPr="0097766E">
        <w:rPr>
          <w:i/>
          <w:iCs/>
        </w:rPr>
        <w:t>đề ra"</w:t>
      </w:r>
      <w:r w:rsidR="009A7051" w:rsidRPr="0097766E">
        <w:t xml:space="preserve">; </w:t>
      </w:r>
      <w:r w:rsidR="006C7F66">
        <w:t>(</w:t>
      </w:r>
      <w:r w:rsidR="009A7051" w:rsidRPr="0097766E">
        <w:t>Trường đại học Kinh tế quốc dân</w:t>
      </w:r>
      <w:r w:rsidR="006C7F66">
        <w:t>,</w:t>
      </w:r>
      <w:r w:rsidR="009A7051" w:rsidRPr="0097766E">
        <w:t xml:space="preserve"> 2021),</w:t>
      </w:r>
      <w:r w:rsidRPr="0097766E">
        <w:t xml:space="preserve"> </w:t>
      </w:r>
      <w:r w:rsidRPr="0097766E">
        <w:rPr>
          <w:i/>
          <w:iCs/>
        </w:rPr>
        <w:t>"Quản lý là việc đạt tới mục đích của tổ chức một cách có kết quả và hiệu</w:t>
      </w:r>
      <w:r w:rsidR="009A7051" w:rsidRPr="0097766E">
        <w:rPr>
          <w:i/>
          <w:iCs/>
        </w:rPr>
        <w:t xml:space="preserve"> </w:t>
      </w:r>
      <w:r w:rsidRPr="0097766E">
        <w:rPr>
          <w:i/>
          <w:iCs/>
        </w:rPr>
        <w:t>quả thông qua quá trình lập kế hoạch, tổ chức, lãnh đạo và kiểm tra các nguồn lực</w:t>
      </w:r>
      <w:r w:rsidR="009A7051" w:rsidRPr="0097766E">
        <w:rPr>
          <w:i/>
          <w:iCs/>
        </w:rPr>
        <w:t xml:space="preserve"> </w:t>
      </w:r>
      <w:r w:rsidRPr="0097766E">
        <w:rPr>
          <w:i/>
          <w:iCs/>
        </w:rPr>
        <w:t>của tổ chức"</w:t>
      </w:r>
      <w:r w:rsidR="00726009">
        <w:rPr>
          <w:i/>
          <w:iCs/>
        </w:rPr>
        <w:t>.</w:t>
      </w:r>
    </w:p>
    <w:p w14:paraId="0A4AA389" w14:textId="0A393D1F" w:rsidR="00C0021B" w:rsidRPr="0097766E" w:rsidRDefault="00C0021B" w:rsidP="008A3D06">
      <w:pPr>
        <w:shd w:val="clear" w:color="auto" w:fill="FFFFFF"/>
        <w:spacing w:after="0" w:line="360" w:lineRule="auto"/>
        <w:ind w:firstLine="720"/>
        <w:jc w:val="both"/>
      </w:pPr>
      <w:r w:rsidRPr="0097766E">
        <w:lastRenderedPageBreak/>
        <w:t>Từ những quan niệm này cho thấy, quản lý là một hoạt động liên tục và cần</w:t>
      </w:r>
      <w:r w:rsidR="009A7051" w:rsidRPr="0097766E">
        <w:t xml:space="preserve"> </w:t>
      </w:r>
      <w:r w:rsidRPr="0097766E">
        <w:t>thiết khi con người kết hợp với nhau trong tổ chức. Đó là quá trình tạo nên</w:t>
      </w:r>
      <w:r w:rsidR="009A7051" w:rsidRPr="0097766E">
        <w:t xml:space="preserve"> </w:t>
      </w:r>
      <w:r w:rsidRPr="0097766E">
        <w:t>sức</w:t>
      </w:r>
      <w:r w:rsidR="009A7051" w:rsidRPr="0097766E">
        <w:t xml:space="preserve"> </w:t>
      </w:r>
      <w:r w:rsidRPr="0097766E">
        <w:t>mạnh gắn liền các hoạt động của các cá nhân với nhau trong một tổ chức nhằm đạt được mục tiêu chung.</w:t>
      </w:r>
    </w:p>
    <w:p w14:paraId="18C2E027" w14:textId="77777777" w:rsidR="00C0021B" w:rsidRPr="0097766E" w:rsidRDefault="00C0021B" w:rsidP="008A3D06">
      <w:pPr>
        <w:shd w:val="clear" w:color="auto" w:fill="FFFFFF"/>
        <w:spacing w:after="0" w:line="360" w:lineRule="auto"/>
        <w:ind w:firstLine="720"/>
        <w:jc w:val="both"/>
        <w:rPr>
          <w:rFonts w:eastAsia="Times New Roman"/>
        </w:rPr>
      </w:pPr>
      <w:r w:rsidRPr="0097766E">
        <w:rPr>
          <w:rFonts w:eastAsia="Times New Roman"/>
        </w:rPr>
        <w:t>Như vậy, theo cách hiểu chung nhất thì quản lý là sự tác động của chủ thể quản lý lên đối tượng quản lý nhằm đạt được mục tiêu quản lý. Việc tác động theo cách nào còn tuỳ thuộc vào các góc độ khoa học khác nhau ,các lĩnh vực khác nhau cũng như cách tiếp cận của người nghiên cứu.</w:t>
      </w:r>
    </w:p>
    <w:p w14:paraId="071DE5A7" w14:textId="0441F445" w:rsidR="00C0021B" w:rsidRPr="0097766E" w:rsidRDefault="00C0021B" w:rsidP="008A3D06">
      <w:pPr>
        <w:shd w:val="clear" w:color="auto" w:fill="FFFFFF"/>
        <w:spacing w:after="0" w:line="360" w:lineRule="auto"/>
        <w:ind w:firstLine="720"/>
        <w:jc w:val="both"/>
        <w:rPr>
          <w:rFonts w:eastAsia="Times New Roman"/>
          <w:i/>
        </w:rPr>
      </w:pPr>
      <w:r w:rsidRPr="0097766E">
        <w:rPr>
          <w:rFonts w:eastAsia="Times New Roman"/>
          <w:i/>
        </w:rPr>
        <w:t xml:space="preserve">- </w:t>
      </w:r>
      <w:r w:rsidR="0094792D" w:rsidRPr="0097766E">
        <w:rPr>
          <w:rFonts w:eastAsia="Times New Roman"/>
          <w:i/>
        </w:rPr>
        <w:t>Khái niệm q</w:t>
      </w:r>
      <w:r w:rsidRPr="0097766E">
        <w:rPr>
          <w:rFonts w:eastAsia="Times New Roman"/>
          <w:i/>
        </w:rPr>
        <w:t>uản lý nhà nước:</w:t>
      </w:r>
    </w:p>
    <w:p w14:paraId="5EF0C2C2" w14:textId="74D86D24" w:rsidR="0094792D" w:rsidRPr="0097766E" w:rsidRDefault="0094792D" w:rsidP="008A3D06">
      <w:pPr>
        <w:shd w:val="clear" w:color="auto" w:fill="FFFFFF"/>
        <w:spacing w:after="0" w:line="360" w:lineRule="auto"/>
        <w:ind w:firstLine="720"/>
        <w:jc w:val="both"/>
      </w:pPr>
      <w:r w:rsidRPr="0097766E">
        <w:t>Cùng với sự xuất hiện của Nhà nước, khái niệm </w:t>
      </w:r>
      <w:r w:rsidRPr="0097766E">
        <w:rPr>
          <w:bCs/>
        </w:rPr>
        <w:t>quản lý nhà nước</w:t>
      </w:r>
      <w:r w:rsidRPr="0097766E">
        <w:t xml:space="preserve"> cũng đã được hình thành. Hoạt động quản lý nhà nước bao gồm hoạt động lập pháp của cơ quan lập pháp, hoạt động hành pháp của Chính phủ và hoạt động tư pháp của cơ quan tư pháp. Quản lý toàn xã hội mang tính chất quyền lực của nhà nước, áp dụng quyền lực thông qua pháp luật </w:t>
      </w:r>
      <w:r w:rsidR="00244226" w:rsidRPr="0097766E">
        <w:t>n</w:t>
      </w:r>
      <w:r w:rsidRPr="0097766E">
        <w:t>hà nước để điều chỉnh các mối quan hệ xã hội, các hành vi của con người trên mọi phương diện đời sống giúp cho xã hội được duy trì, phát triển một cách trật tự và thích hợp để từ đó các nhiệm vụ của nhà nước được thực hiện một cách đảm bảo hơn</w:t>
      </w:r>
      <w:r w:rsidR="00244226" w:rsidRPr="0097766E">
        <w:t>.</w:t>
      </w:r>
    </w:p>
    <w:p w14:paraId="266DC5E3" w14:textId="6B4FC059" w:rsidR="00C0021B" w:rsidRPr="0097766E" w:rsidRDefault="00FA4042" w:rsidP="008A3D06">
      <w:pPr>
        <w:shd w:val="clear" w:color="auto" w:fill="FFFFFF"/>
        <w:spacing w:after="0" w:line="360" w:lineRule="auto"/>
        <w:ind w:firstLine="720"/>
        <w:jc w:val="both"/>
        <w:rPr>
          <w:rFonts w:eastAsia="Times New Roman"/>
        </w:rPr>
      </w:pPr>
      <w:r w:rsidRPr="0097766E">
        <w:rPr>
          <w:rFonts w:eastAsia="Times New Roman"/>
        </w:rPr>
        <w:t>Q</w:t>
      </w:r>
      <w:r w:rsidR="00C0021B" w:rsidRPr="0097766E">
        <w:rPr>
          <w:rFonts w:eastAsia="Times New Roman"/>
        </w:rPr>
        <w:t>uản lý nhà nước là hoạt động mang tính chất quyền lực nhà nước, được s</w:t>
      </w:r>
      <w:r w:rsidR="00726009">
        <w:rPr>
          <w:rFonts w:eastAsia="Times New Roman"/>
        </w:rPr>
        <w:t>ử</w:t>
      </w:r>
      <w:r w:rsidR="00C0021B" w:rsidRPr="0097766E">
        <w:rPr>
          <w:rFonts w:eastAsia="Times New Roman"/>
        </w:rPr>
        <w:t xml:space="preserve"> dụng quyền lực nhà nước để điều chỉnh các quan hệ xã hội. Quản lý nhà nước được xem là một hoạt động chức năng của nhà nước trong quản lý xã hội và có thể xem là hoạt động chức năng đặc biệt quản lý nhà nước được hiểu theo hai nghĩa</w:t>
      </w:r>
      <w:r w:rsidRPr="0097766E">
        <w:rPr>
          <w:rFonts w:eastAsia="Times New Roman"/>
        </w:rPr>
        <w:t>:</w:t>
      </w:r>
      <w:r w:rsidR="00C0021B" w:rsidRPr="0097766E">
        <w:rPr>
          <w:rFonts w:eastAsia="Times New Roman"/>
        </w:rPr>
        <w:t xml:space="preserve"> </w:t>
      </w:r>
      <w:r w:rsidR="00C0021B" w:rsidRPr="0097766E">
        <w:rPr>
          <w:rFonts w:eastAsia="Times New Roman"/>
          <w:i/>
        </w:rPr>
        <w:t>Theo nghĩa rộng</w:t>
      </w:r>
      <w:r w:rsidRPr="0097766E">
        <w:rPr>
          <w:rFonts w:eastAsia="Times New Roman"/>
          <w:i/>
        </w:rPr>
        <w:t>,</w:t>
      </w:r>
      <w:r w:rsidR="00C0021B" w:rsidRPr="0097766E">
        <w:rPr>
          <w:rFonts w:eastAsia="Times New Roman"/>
          <w:i/>
        </w:rPr>
        <w:t xml:space="preserve"> </w:t>
      </w:r>
      <w:r w:rsidR="00C0021B" w:rsidRPr="0097766E">
        <w:rPr>
          <w:rFonts w:eastAsia="Times New Roman"/>
        </w:rPr>
        <w:t>quản lý nhà nước là toàn bộ hoạt động của bộ máy nhà nước, từ hoạt động lập pháp, hoạt động h</w:t>
      </w:r>
      <w:r w:rsidRPr="0097766E">
        <w:rPr>
          <w:rFonts w:eastAsia="Times New Roman"/>
        </w:rPr>
        <w:t xml:space="preserve">ành pháp, đến hoạt động tư pháp; </w:t>
      </w:r>
      <w:r w:rsidRPr="0097766E">
        <w:rPr>
          <w:rFonts w:eastAsia="Times New Roman"/>
          <w:i/>
        </w:rPr>
        <w:t>Theo nghĩa hẹp,</w:t>
      </w:r>
      <w:r w:rsidR="00C0021B" w:rsidRPr="0097766E">
        <w:rPr>
          <w:rFonts w:eastAsia="Times New Roman"/>
        </w:rPr>
        <w:t xml:space="preserve"> quản lý nhà nước chỉ bao gồm hoạt động hành pháp.</w:t>
      </w:r>
    </w:p>
    <w:p w14:paraId="5C4D603E" w14:textId="0B928EAD" w:rsidR="00C0021B" w:rsidRPr="0097766E" w:rsidRDefault="00C0021B" w:rsidP="008A3D06">
      <w:pPr>
        <w:shd w:val="clear" w:color="auto" w:fill="FFFFFF"/>
        <w:spacing w:after="0" w:line="360" w:lineRule="auto"/>
        <w:ind w:firstLine="720"/>
        <w:jc w:val="both"/>
        <w:rPr>
          <w:rFonts w:eastAsia="Times New Roman"/>
        </w:rPr>
      </w:pPr>
      <w:r w:rsidRPr="0097766E">
        <w:rPr>
          <w:rFonts w:eastAsia="Times New Roman"/>
        </w:rPr>
        <w:t xml:space="preserve">Quản lý nhà nước được đề cập trong </w:t>
      </w:r>
      <w:r w:rsidR="00FA4042" w:rsidRPr="0097766E">
        <w:rPr>
          <w:rFonts w:eastAsia="Times New Roman"/>
        </w:rPr>
        <w:t>luận án</w:t>
      </w:r>
      <w:r w:rsidRPr="0097766E">
        <w:rPr>
          <w:rFonts w:eastAsia="Times New Roman"/>
        </w:rPr>
        <w:t xml:space="preserve"> này là khái niệm quản lý nhà nước theo nghĩa rộng; quản lý nhà nước bao gồm toàn bộ các hoạt động từ ban hành các văn bản </w:t>
      </w:r>
      <w:r w:rsidR="00726009">
        <w:rPr>
          <w:rFonts w:eastAsia="Times New Roman"/>
        </w:rPr>
        <w:t xml:space="preserve">quy phạm pháp </w:t>
      </w:r>
      <w:r w:rsidRPr="0097766E">
        <w:rPr>
          <w:rFonts w:eastAsia="Times New Roman"/>
        </w:rPr>
        <w:t>luật</w:t>
      </w:r>
      <w:r w:rsidR="00726009">
        <w:rPr>
          <w:rFonts w:eastAsia="Times New Roman"/>
        </w:rPr>
        <w:t xml:space="preserve"> </w:t>
      </w:r>
      <w:r w:rsidRPr="0097766E">
        <w:rPr>
          <w:rFonts w:eastAsia="Times New Roman"/>
        </w:rPr>
        <w:t xml:space="preserve">đến việc chỉ đạo trực tiếp hoạt động của </w:t>
      </w:r>
      <w:r w:rsidRPr="0097766E">
        <w:rPr>
          <w:rFonts w:eastAsia="Times New Roman"/>
        </w:rPr>
        <w:lastRenderedPageBreak/>
        <w:t>đối tượng bị quản lý và vấn đề tư pháp đối với đối tượng quản lý cần thiết của Nhà nước. Hoạt động quản lý nhà nước chủ yếu và trước hết được thực hiện bởi tất cả các cơ quan nhà nước, song có thể các tổ chức chính trị - xã hội, đoàn thể quần chúng và nhân dân trực tiếp thực hiện nếu được nhà nước uỷ quyền, trao quyền thực hiện chức năng của nhà nước theo quy định của pháp luật.</w:t>
      </w:r>
    </w:p>
    <w:p w14:paraId="2132DC8D" w14:textId="5C29BA71" w:rsidR="0063025C" w:rsidRPr="0097766E" w:rsidRDefault="0063025C" w:rsidP="008A3D06">
      <w:pPr>
        <w:pStyle w:val="Heading3"/>
        <w:numPr>
          <w:ilvl w:val="0"/>
          <w:numId w:val="0"/>
        </w:numPr>
        <w:spacing w:before="0" w:line="360" w:lineRule="auto"/>
        <w:ind w:firstLine="720"/>
        <w:jc w:val="both"/>
        <w:rPr>
          <w:rFonts w:ascii="Times New Roman" w:hAnsi="Times New Roman"/>
          <w:i/>
          <w:color w:val="auto"/>
        </w:rPr>
      </w:pPr>
      <w:bookmarkStart w:id="50" w:name="_Toc135018219"/>
      <w:r w:rsidRPr="0097766E">
        <w:rPr>
          <w:rFonts w:ascii="Times New Roman" w:hAnsi="Times New Roman"/>
          <w:i/>
          <w:color w:val="auto"/>
        </w:rPr>
        <w:t xml:space="preserve">2.1.2. </w:t>
      </w:r>
      <w:r w:rsidR="00F6412A" w:rsidRPr="0097766E">
        <w:rPr>
          <w:rFonts w:ascii="Times New Roman" w:hAnsi="Times New Roman"/>
          <w:i/>
          <w:color w:val="auto"/>
        </w:rPr>
        <w:t>Lý luận về</w:t>
      </w:r>
      <w:r w:rsidRPr="0097766E">
        <w:rPr>
          <w:rFonts w:ascii="Times New Roman" w:hAnsi="Times New Roman"/>
          <w:i/>
          <w:color w:val="auto"/>
        </w:rPr>
        <w:t xml:space="preserve"> kinh doanh rượu nhập khẩu</w:t>
      </w:r>
      <w:bookmarkEnd w:id="50"/>
    </w:p>
    <w:p w14:paraId="2F345D4B" w14:textId="0CFF4E95" w:rsidR="0063025C" w:rsidRPr="0097766E" w:rsidRDefault="0063025C" w:rsidP="008A3D06">
      <w:pPr>
        <w:spacing w:after="0" w:line="360" w:lineRule="auto"/>
        <w:ind w:firstLine="720"/>
        <w:rPr>
          <w:i/>
          <w:lang w:eastAsia="x-none"/>
        </w:rPr>
      </w:pPr>
      <w:r w:rsidRPr="0097766E">
        <w:rPr>
          <w:i/>
          <w:lang w:eastAsia="x-none"/>
        </w:rPr>
        <w:t>2.1.2.1.</w:t>
      </w:r>
      <w:r w:rsidR="00F6412A" w:rsidRPr="0097766E">
        <w:rPr>
          <w:i/>
          <w:lang w:eastAsia="x-none"/>
        </w:rPr>
        <w:t xml:space="preserve"> </w:t>
      </w:r>
      <w:r w:rsidR="002C6D84" w:rsidRPr="0097766E">
        <w:rPr>
          <w:i/>
          <w:lang w:eastAsia="x-none"/>
        </w:rPr>
        <w:t>Khái niệm, phân loại rượu</w:t>
      </w:r>
    </w:p>
    <w:p w14:paraId="3E841313" w14:textId="6D2C5335" w:rsidR="0063025C" w:rsidRPr="0097766E" w:rsidRDefault="002C6D84" w:rsidP="008A3D06">
      <w:pPr>
        <w:spacing w:after="0" w:line="360" w:lineRule="auto"/>
        <w:ind w:firstLine="720"/>
        <w:jc w:val="both"/>
        <w:rPr>
          <w:i/>
        </w:rPr>
      </w:pPr>
      <w:r w:rsidRPr="0097766E">
        <w:rPr>
          <w:i/>
        </w:rPr>
        <w:t>a)</w:t>
      </w:r>
      <w:r w:rsidR="0063025C" w:rsidRPr="0097766E">
        <w:rPr>
          <w:i/>
        </w:rPr>
        <w:t xml:space="preserve"> Khái niệm</w:t>
      </w:r>
      <w:r w:rsidR="00F6412A" w:rsidRPr="0097766E">
        <w:rPr>
          <w:i/>
        </w:rPr>
        <w:t xml:space="preserve"> về</w:t>
      </w:r>
      <w:r w:rsidR="0063025C" w:rsidRPr="0097766E">
        <w:rPr>
          <w:i/>
        </w:rPr>
        <w:t xml:space="preserve"> “rượu”</w:t>
      </w:r>
    </w:p>
    <w:p w14:paraId="1E4068DC" w14:textId="567F6D49" w:rsidR="0063025C" w:rsidRPr="0097766E" w:rsidRDefault="0063025C" w:rsidP="008A3D06">
      <w:pPr>
        <w:spacing w:after="0" w:line="360" w:lineRule="auto"/>
        <w:ind w:firstLine="720"/>
        <w:jc w:val="both"/>
      </w:pPr>
      <w:r w:rsidRPr="0097766E">
        <w:t>Trên thế giới, các nghiên cứu hiện nay chưa trả lời được câu hỏi “rượu có từ bao giờ?”, tuy nhiên điều có thể khẳng định là rượu đã có từ rất lâu. Theo ghi chép và trên những phiến đá từ thời đế chế Babylon cổ có ghi lại cách làm rượu có cách đây gần 4</w:t>
      </w:r>
      <w:r w:rsidR="00517D51">
        <w:t>.</w:t>
      </w:r>
      <w:r w:rsidRPr="0097766E">
        <w:t xml:space="preserve">000 năm. Ở Ai cập, người ta cũng tìm thấy những dấu tích của rượu từ 5000 năm trước công nguyên. Trong những ngôi mộ cổ, người ta cũng tìm thấy các dấu tích của 6 loại rượu vang và bốn loại bia được dùng để cúng cho linh hồn ngưòi chết ở cõi vĩnh hằng. </w:t>
      </w:r>
    </w:p>
    <w:p w14:paraId="280394AB" w14:textId="77777777" w:rsidR="0063025C" w:rsidRPr="0097766E" w:rsidRDefault="0063025C" w:rsidP="008A3D06">
      <w:pPr>
        <w:spacing w:after="0" w:line="360" w:lineRule="auto"/>
        <w:ind w:firstLine="720"/>
        <w:jc w:val="both"/>
      </w:pPr>
      <w:r w:rsidRPr="0097766E">
        <w:t>Ở Việt Nam, Sách Lĩnh Nam chích quái viết: “Buổi mới dựng nước, đồ ăn của dân chưa đủ. Lấy vỏ cây làm áo, dệt cói làm chiếu, lấy hèm làm rượu gạo, lấy bột quang lang làm bánh, lấy thịt chim muông làm mắm, lấy gừng làm muối…”. Căn cứ vào thông tin trong sách thì rượu đã xuất hiện từ thời các Vua Hùng. Bên cạnh đó, trong truyện kiều, Đại thi hào Nguyễn Du có viết: “Chén vui nhớ buổi hôm nay- Chén mừng xin đợi ngày rày năm sau”. Dựa vào 2 câu thơ này thì trong các cuộc vui của các nhà nho xưa đã thích uống rượu. Vì thế, nên mới có chữ “bầu rượu, túi thơ”. Rượu còn được coi là nét văn hóa tâm linh vì từ xưa cho tới ngày nay, rượu còn được dùng trong nhiều nghi lễ. Vậy nên còn có câu: “vô tửu bất thành lễ”.</w:t>
      </w:r>
    </w:p>
    <w:p w14:paraId="2C6B284F" w14:textId="77777777" w:rsidR="0063025C" w:rsidRPr="0097766E" w:rsidRDefault="0063025C" w:rsidP="008A3D06">
      <w:pPr>
        <w:spacing w:after="0" w:line="360" w:lineRule="auto"/>
        <w:ind w:firstLine="720"/>
        <w:jc w:val="both"/>
      </w:pPr>
      <w:r w:rsidRPr="0097766E">
        <w:lastRenderedPageBreak/>
        <w:t>Như vậy rượu đã có từ rất lâu và gắn với đời sống của con người. Khái niệm “rượu” đã quá quen thuộc trong cuộc sống. Hiện nay, tuỳ thuộc vào cách tiếp cận khác nhau, các khái niệm về rượu được đưa ra là không giống nhau.</w:t>
      </w:r>
    </w:p>
    <w:p w14:paraId="25F61D6B" w14:textId="22EFAEF4" w:rsidR="0063025C" w:rsidRPr="0097766E" w:rsidRDefault="0063025C" w:rsidP="008A3D06">
      <w:pPr>
        <w:spacing w:after="0" w:line="360" w:lineRule="auto"/>
        <w:ind w:firstLine="720"/>
        <w:jc w:val="both"/>
      </w:pPr>
      <w:r w:rsidRPr="0097766E">
        <w:t xml:space="preserve">Đầu tiên, rượu được xác định là đồ uống có cồn. Đồ uống có cồn là loại đồ uống có chứa </w:t>
      </w:r>
      <w:r w:rsidR="00517D51">
        <w:t xml:space="preserve">chất </w:t>
      </w:r>
      <w:r w:rsidRPr="0097766E">
        <w:t>ethanol. Nó được sản xuất bằng cách lên men trái cây, ngũ cốc, rỉ mật và chiết xuất thực vật để chuyển hoá thành rượu. Ethanol, công thức hoá học là C2H5OH là một chất gây nghiện, làm ức chế hoạt động của não bộ và hệ thống thần kinh trung ương.</w:t>
      </w:r>
    </w:p>
    <w:p w14:paraId="5D4916CE" w14:textId="77777777" w:rsidR="0063025C" w:rsidRPr="0097766E" w:rsidRDefault="0063025C" w:rsidP="008A3D06">
      <w:pPr>
        <w:spacing w:after="0" w:line="360" w:lineRule="auto"/>
        <w:ind w:firstLine="720"/>
        <w:jc w:val="both"/>
      </w:pPr>
      <w:r w:rsidRPr="0097766E">
        <w:t>Theo Anderson P, thì rượu được sản xuất bằng quá trình lên men của ngũ cốc và hoa quả. Quá trình lên men là một quá trình hóa học, theo đó nấm men hoạt động theo một số thành phần nhất định trong thức ăn, tạo ra rượu (Anderson P., Baumberg B., 2006).</w:t>
      </w:r>
    </w:p>
    <w:p w14:paraId="57FCBCF8" w14:textId="503E1A17" w:rsidR="0063025C" w:rsidRPr="0097766E" w:rsidRDefault="0063025C" w:rsidP="008A3D06">
      <w:pPr>
        <w:spacing w:after="0" w:line="360" w:lineRule="auto"/>
        <w:ind w:firstLine="720"/>
        <w:jc w:val="both"/>
      </w:pPr>
      <w:r w:rsidRPr="0097766E">
        <w:t xml:space="preserve">Ở Việt Nam, khái niệm về rượu đã được quy định tại Nghị định 105/2017/NĐ-CP ngày 14 tháng 09 năm 2017 của Chính Phủ về kinh doanh rượu. Theo đó, tại Khoản 1 Điều 3, quy định: </w:t>
      </w:r>
      <w:r w:rsidRPr="0097766E">
        <w:rPr>
          <w:i/>
        </w:rPr>
        <w:t>“Rượu là đồ uống có cồn thực phẩm, được sản xuất từ quá trình lên men (có hoặc không chưng cất) từ tinh bột của các loại ngũ cốc, dịch đường của cây và hoa quả hoặc được pha chế từ cồn thực phẩm. (Ethanol)”</w:t>
      </w:r>
      <w:r w:rsidRPr="0097766E">
        <w:t>. Đến năm 2019, khái niệm rượu chính thức được luật hoá tại Luậ</w:t>
      </w:r>
      <w:r w:rsidR="009409EC">
        <w:t>t P</w:t>
      </w:r>
      <w:r w:rsidRPr="0097766E">
        <w:t xml:space="preserve">hòng, chống tác hại của rượu, bia. Theo đó, tại khoản 1, Điều 2 quy định </w:t>
      </w:r>
      <w:r w:rsidRPr="0097766E">
        <w:rPr>
          <w:i/>
        </w:rPr>
        <w:t>“</w:t>
      </w:r>
      <w:r w:rsidRPr="0097766E">
        <w:rPr>
          <w:i/>
          <w:iCs/>
          <w:shd w:val="clear" w:color="auto" w:fill="FFFFFF"/>
        </w:rPr>
        <w:t>Rượu</w:t>
      </w:r>
      <w:r w:rsidRPr="0097766E">
        <w:rPr>
          <w:i/>
          <w:shd w:val="clear" w:color="auto" w:fill="FFFFFF"/>
        </w:rPr>
        <w:t> là đồ uống có cồn thực phẩm, được sản xuất từ quá trình lên men từ một hoặc hỗn hợp của các loại nguyên liệu chủ yếu gồm tinh bột của ngũ cốc, dịch đường của cây, hoa, củ, quả hoặc là đồ uống được pha chế từ cồn thực phẩm”.</w:t>
      </w:r>
    </w:p>
    <w:p w14:paraId="15EA51A9" w14:textId="32CF3239" w:rsidR="0063025C" w:rsidRPr="0097766E" w:rsidRDefault="0063025C" w:rsidP="008A3D06">
      <w:pPr>
        <w:spacing w:after="0" w:line="360" w:lineRule="auto"/>
        <w:ind w:firstLine="720"/>
        <w:jc w:val="both"/>
        <w:rPr>
          <w:i/>
          <w:lang w:eastAsia="x-none"/>
        </w:rPr>
      </w:pPr>
      <w:r w:rsidRPr="0097766E">
        <w:rPr>
          <w:lang w:eastAsia="x-none"/>
        </w:rPr>
        <w:t xml:space="preserve">Dưới phạm vi và góc độ nghiên cứu là quản lý nhà nước về kinh doanh rượu nhập khẩu, khái niệm “rượu” được sử dụng trong luận án là khái niệm </w:t>
      </w:r>
      <w:r w:rsidR="00511CA9">
        <w:rPr>
          <w:lang w:eastAsia="x-none"/>
        </w:rPr>
        <w:t xml:space="preserve">theo </w:t>
      </w:r>
      <w:r w:rsidRPr="0097766E">
        <w:rPr>
          <w:lang w:eastAsia="x-none"/>
        </w:rPr>
        <w:t xml:space="preserve">quy định trong Luật phòng, chống tác hại của rượu, bia năm 2019 và rút </w:t>
      </w:r>
      <w:r w:rsidRPr="00E77A33">
        <w:rPr>
          <w:lang w:eastAsia="x-none"/>
        </w:rPr>
        <w:t xml:space="preserve">gọn như </w:t>
      </w:r>
      <w:r w:rsidRPr="0097766E">
        <w:rPr>
          <w:lang w:eastAsia="x-none"/>
        </w:rPr>
        <w:t xml:space="preserve">sau: </w:t>
      </w:r>
      <w:r w:rsidRPr="0097766E">
        <w:rPr>
          <w:i/>
          <w:lang w:eastAsia="x-none"/>
        </w:rPr>
        <w:t>rượu là đồ uống có cồn thực phẩm</w:t>
      </w:r>
      <w:r w:rsidR="000A1699" w:rsidRPr="0097766E">
        <w:rPr>
          <w:i/>
          <w:lang w:eastAsia="x-none"/>
        </w:rPr>
        <w:t>.</w:t>
      </w:r>
    </w:p>
    <w:p w14:paraId="0A48F96A" w14:textId="614920E8" w:rsidR="002C6D84" w:rsidRPr="0097766E" w:rsidRDefault="002C6D84" w:rsidP="008A3D06">
      <w:pPr>
        <w:spacing w:after="0" w:line="360" w:lineRule="auto"/>
        <w:ind w:firstLine="720"/>
        <w:jc w:val="both"/>
        <w:rPr>
          <w:i/>
        </w:rPr>
      </w:pPr>
      <w:r w:rsidRPr="0097766E">
        <w:rPr>
          <w:i/>
        </w:rPr>
        <w:lastRenderedPageBreak/>
        <w:t>b) Phân loại rượu</w:t>
      </w:r>
    </w:p>
    <w:p w14:paraId="795161CC" w14:textId="7467A916" w:rsidR="000A1699" w:rsidRPr="0097766E" w:rsidRDefault="000A1699" w:rsidP="008A3D06">
      <w:pPr>
        <w:spacing w:after="0" w:line="360" w:lineRule="auto"/>
        <w:ind w:firstLine="720"/>
        <w:jc w:val="both"/>
      </w:pPr>
      <w:r w:rsidRPr="0097766E">
        <w:t>Theo công nghệ sản xuất, rượu được phân loại như sau:</w:t>
      </w:r>
    </w:p>
    <w:p w14:paraId="4221DA7A" w14:textId="47CE9C70" w:rsidR="000A1699" w:rsidRPr="0097766E" w:rsidRDefault="000A1699" w:rsidP="008A3D06">
      <w:pPr>
        <w:spacing w:after="0" w:line="360" w:lineRule="auto"/>
        <w:ind w:firstLine="720"/>
        <w:jc w:val="both"/>
      </w:pPr>
      <w:r w:rsidRPr="0097766E">
        <w:t>- Rượu chưng cất: Loại rượu này dùng những nguyên liệu chứa đường và tinh bột, nhưng sau khi lên men được cất lại. Rượu chưng cất là những loại rượu nặng như : Brandy, Whisky, Rhum, và Vodka…</w:t>
      </w:r>
    </w:p>
    <w:p w14:paraId="2A389340" w14:textId="77777777" w:rsidR="00C40ECD" w:rsidRPr="0097766E" w:rsidRDefault="000A1699" w:rsidP="008A3D06">
      <w:pPr>
        <w:spacing w:after="0" w:line="360" w:lineRule="auto"/>
        <w:ind w:firstLine="720"/>
        <w:jc w:val="both"/>
      </w:pPr>
      <w:r w:rsidRPr="0097766E">
        <w:t>+ Brandy: Đây là các loại rượu mạnh chưng cất từ vang (nho) hay từ trái cây đã lên men. Thường thì Brandy phải qua hai lần chưng cất để đạt tỷ lệ cồn 70 – 80 % rồi mới ủ cho rượu dịu bớt trong các thùng gỗ sồi nhờ quá trình oxy hóa, sau đó được pha thêm nước cất để đạt được độ cồn khoảng 40%. Brandy có hai dòng chính là Cognac và Armagnac.</w:t>
      </w:r>
      <w:r w:rsidR="00C40ECD" w:rsidRPr="0097766E">
        <w:t xml:space="preserve"> Nhiều loại rượu brandy vang có thể tìm ra trên khắp nơi ản xuất rượu thế giới. Theo nghĩa rộng hơn, thuật ngữ rượu brandy cũng biểu thị các loại rượu thu được từ quá trình chưng cất bã trái cây (tạo ra rượu brandy bã trái cây). Hoặc rượu nghiền hoặc rượu vang của bất kỳ loại trái cây nào khác (rượu brandy trái cây)</w:t>
      </w:r>
    </w:p>
    <w:p w14:paraId="241A0466" w14:textId="06642E10" w:rsidR="000A1699" w:rsidRPr="0097766E" w:rsidRDefault="000A1699" w:rsidP="008A3D06">
      <w:pPr>
        <w:spacing w:after="0" w:line="360" w:lineRule="auto"/>
        <w:ind w:firstLine="720"/>
        <w:jc w:val="both"/>
      </w:pPr>
      <w:r w:rsidRPr="0097766E">
        <w:t>+ Whisky: Từ “Whisky” được nhắc đến lần đầu tiên vào năm 1736 trong tiếng Gaelic tại Ireland và có nghĩa là “nước của cuộc sống”. Khái niệm này đã phổ biến ngay từ thế kỷ XVI, nhưng khi đó người ta hiểu đấy không chỉ riêng là Whisky mà còn là những loại rượu chưng cất khác có thêm đồ gia vị. Đây là loại rượu có độ cồn cao, chưng cất từ ngũ cốc, có nguồn gốc từ các dòng tu sĩ ở Ireland, sản xuất để phục vụ cho các buổi lễ thánh, sau đó được truyền bá sang Scotch và một số nước khác.</w:t>
      </w:r>
    </w:p>
    <w:p w14:paraId="785897BC" w14:textId="1FB87883" w:rsidR="00C40ECD" w:rsidRPr="0097766E" w:rsidRDefault="000A1699" w:rsidP="008A3D06">
      <w:pPr>
        <w:spacing w:after="0" w:line="360" w:lineRule="auto"/>
        <w:ind w:firstLine="720"/>
        <w:jc w:val="both"/>
      </w:pPr>
      <w:r w:rsidRPr="0097766E">
        <w:t xml:space="preserve">+ Rhum: Người ta vẫn chưa thể hiểu nguồn gốc của từ “Rhum”, nó có thể xuất phát từ tiếng Latin “saccharum” (đường) nhưng đó cũng chỉ là một giả thiết. Cũng rất có thể nó sinh ra do các lính thuỷ người Anh, bởi ở Anh người ta dùng từ “rhum” để chỉ một người đàn ông liều lĩnh và khoác lác. Ngoài ra, có người cho rằng “rhum” là từ viết tắt của “rumbuillon” là ngôn ngữ của các thuỷ thủ chỉ sự huyên náo của mỗi cuộc chè chén. Rhum có một lịch sử rất rực rỡ, bắt </w:t>
      </w:r>
      <w:r w:rsidRPr="0097766E">
        <w:lastRenderedPageBreak/>
        <w:t xml:space="preserve">nguồn từ Châu Á, theo chân con người trong cuộc hành trình về phương Tây. Cây mía được Columbus mang đến Châu Mỹ, Cuba và Rhum xuất hiện đầu tiên tại vùng này. </w:t>
      </w:r>
      <w:hyperlink r:id="rId62" w:history="1">
        <w:r w:rsidR="00C40ECD" w:rsidRPr="0097766E">
          <w:t>Rượu Rhum</w:t>
        </w:r>
      </w:hyperlink>
      <w:r w:rsidR="00C40ECD" w:rsidRPr="0097766E">
        <w:t> là một đồ uống có cồn, được làm từ mía. Nước ép từ cây mía sau khi được nấu sôi, sẽ trở thành một dung dịch sền sệt gồm 95% đường mật và 5% bọt mía nổi lên phía trên. Đường mật được dùng để làm các loại đường, còn bọt mía được chưng cất cho lên men và tạo thành rượu Rhum. Sau đó, rượu Rhum được ủ trong thùng gỗ sồi một thời gian nhất định rồi mới đóng chai và bán ra thị trường.</w:t>
      </w:r>
    </w:p>
    <w:p w14:paraId="25F518FE" w14:textId="4C47BE0E" w:rsidR="000A1699" w:rsidRPr="0097766E" w:rsidRDefault="000A1699" w:rsidP="008A3D06">
      <w:pPr>
        <w:spacing w:after="0" w:line="360" w:lineRule="auto"/>
        <w:ind w:firstLine="720"/>
        <w:jc w:val="both"/>
      </w:pPr>
      <w:r w:rsidRPr="0097766E">
        <w:t>+ Vodka: Vodka là loại rượu mạnh không màu có thể làm từ bất cứ loại ngũ cốc nào. Lúa mới chưng cất Vodka đạt đến 95 độ cồn, sau giảm dần còn 40 – 50 độ. Vodka không nhất thiết phải qua khâu ủ, nhưng cần xử lý nhằm loại bỏ hương vị và màu sắc để trở thành trong suốt, không mùi (chủ yếu sử dụng than hoạt tính để khử chất độc). Đây là loại rượu dễ bay hơi có thể pha chế với nhiều loại trái cây và các hỗn hợp đồ uống khác.</w:t>
      </w:r>
    </w:p>
    <w:p w14:paraId="46CC9320" w14:textId="02F40A97" w:rsidR="000A1699" w:rsidRPr="0097766E" w:rsidRDefault="000A1699" w:rsidP="008A3D06">
      <w:pPr>
        <w:spacing w:after="0" w:line="360" w:lineRule="auto"/>
        <w:ind w:firstLine="720"/>
        <w:jc w:val="both"/>
      </w:pPr>
      <w:r w:rsidRPr="0097766E">
        <w:t>+ Gin: Rượu Gin nổi tiếng được sản xuất ở Hà Lan, được giáo sư Genever làm ra từ trái Juniper Berry với mục đích chữa bệnh cho một người bị thận. Hỗn hợp này không có tác dụng chữa bệnh nhưng lại có tác dụng gây tê, giảm đau. Khi vua William III lên ngôi hoàng đế nước Anh năm 1689, rượu Gin là loại đồ uống rất phổ biến, từ “Gin” cũng là do người Anh gọi tên loại rượu này. Gin được chưng cất từ các loại hạt (ngô, lúa mạch, lúa mì…) trộn với hương liệu thảo mộc như hạnh nhân, quế, hạt coca, gừng, vỏ chanh, cam… Về mặt kỹ thuật, Gin có thể được coi là các loại rượu mùi nếu được cho thêm đường. Độ cồn trong rượu Gin thường là 34 độ– 47 độ.</w:t>
      </w:r>
    </w:p>
    <w:p w14:paraId="31351E13" w14:textId="77777777" w:rsidR="000A1699" w:rsidRPr="0097766E" w:rsidRDefault="000A1699" w:rsidP="008A3D06">
      <w:pPr>
        <w:spacing w:after="0" w:line="360" w:lineRule="auto"/>
        <w:ind w:firstLine="720"/>
        <w:jc w:val="both"/>
      </w:pPr>
      <w:r w:rsidRPr="0097766E">
        <w:t>- Rượu lên men thuần túy: Rượu được lên men từ các nguyên liệu có chứa đường và tinh bột và đều có nồng độ thấp. Những điển hình của loại rượu này là: Rượu vang, saké, rượu nếp…</w:t>
      </w:r>
    </w:p>
    <w:p w14:paraId="3A9CABD3" w14:textId="2778A043" w:rsidR="00C40ECD" w:rsidRPr="0097766E" w:rsidRDefault="000A1699" w:rsidP="008A3D06">
      <w:pPr>
        <w:spacing w:after="0" w:line="360" w:lineRule="auto"/>
        <w:ind w:firstLine="720"/>
        <w:jc w:val="both"/>
      </w:pPr>
      <w:r w:rsidRPr="0097766E">
        <w:lastRenderedPageBreak/>
        <w:t xml:space="preserve">+ Vang: Rượu vang được phân theo giống nho, có vang trắng, vang đỏ, theo phương pháp lên men và ủ có vang thường, vang sủi bọt Champagne, theo cách chế thêm các phụ gia có các loại rượu mùi (pha thêm đường, tanin…), vang khan (ít ngọt) từ quy trình lên men toàn bộ đường có trong dịch quả nho. Rượu vang có nồng độ cồn khoảng 28 độ  – 30 độ. </w:t>
      </w:r>
      <w:r w:rsidR="00C40ECD" w:rsidRPr="0097766E">
        <w:t>Hiện có 5 loại rượu vang phổ biến, bao gồm: rượu vang đỏ, rượu vang trắng, rượu vang hồng, rượu vang sủi tăm và rượu vang ngọt. Ngoài ra, một số nguồn tài liệu còn chỉ ra một loại nữa là rượu vang bổ. Ngoài ra, rượu vang còn được phân loại theo lịch sử, truyền thống và phương thức sản xuất rượu vang của các quốc gia, bao gồm: thế giới cũ – old world (bao gồm các quốc gia trồng nho và sản xuất rượu vang thuộc châu Âu như Pháp, Ý, Tây Ban Nha, Đức, Áo, Hungary,..) và thế giới mới – new world (bao gồm tất cả các quốc gia trồng nho và sản xuất rượu vang không thuộc lãnh thổ châu Âu như Chile, Argentina, Mỹ, Úc, New Zealand, Nam Phi…).</w:t>
      </w:r>
    </w:p>
    <w:p w14:paraId="7D1B659C" w14:textId="77777777" w:rsidR="000A1699" w:rsidRPr="0097766E" w:rsidRDefault="000A1699" w:rsidP="008A3D06">
      <w:pPr>
        <w:spacing w:after="0" w:line="360" w:lineRule="auto"/>
        <w:ind w:firstLine="720"/>
        <w:jc w:val="both"/>
      </w:pPr>
      <w:r w:rsidRPr="0097766E">
        <w:t>+</w:t>
      </w:r>
      <w:r w:rsidRPr="0019135B">
        <w:rPr>
          <w:color w:val="FF0000"/>
        </w:rPr>
        <w:t xml:space="preserve"> </w:t>
      </w:r>
      <w:r w:rsidRPr="00E77A33">
        <w:t>Saké</w:t>
      </w:r>
      <w:r w:rsidRPr="0097766E">
        <w:t>: Đây là loại đồ uống cổ truyền của người Nhật, không màu (hay hơi vàng), trong và độ cồn trung bình là 15o (rượu vang trung bình là 12o). Đây là sản phẩm chiếm lượng tiêu thụ 15% đồ uống mỗi năm ở Nhật. Rượu Saké, cũng giống như bia và vang được lên men nhờ quá trình lên men rượu: Dưới tác dụng của nấm men, đường của ngũ cốc được chuyển thành rượu. Quá trình sản xuất rượu sake có vẻ hơi giống quá trình sản xuất bia, bởi nấm men đều sử dụng đường từ tinh bột để lên men. Gạo dùng trong sản xuất Saké hoàn toàn khác với gạo ăn bình thường. Bởi lẽ, để sản xuất Saké, cần loại gạo có hàm lượng tinh bột tập trung ở trung tâm hạt, vì thế hạt gạo trắng và không trong như gạo ăn. Không thể dùng gạo ăn hàng ngày để sản xuất Saké.</w:t>
      </w:r>
    </w:p>
    <w:p w14:paraId="1F161194" w14:textId="77777777" w:rsidR="000A1699" w:rsidRPr="0097766E" w:rsidRDefault="000A1699" w:rsidP="008A3D06">
      <w:pPr>
        <w:spacing w:after="0" w:line="360" w:lineRule="auto"/>
        <w:ind w:firstLine="720"/>
        <w:jc w:val="both"/>
      </w:pPr>
      <w:r w:rsidRPr="0097766E">
        <w:t>- Rượu pha chế: Đây là thứ rượu lên men hoặc rượu cất có pha thêm đường, hương liệu, dược liệu….mà thành. Trong nhóm này có các thứ rượu bổ, rượu sâm, Liqueur, cocktail.</w:t>
      </w:r>
    </w:p>
    <w:p w14:paraId="2CAD10A4" w14:textId="77777777" w:rsidR="000A1699" w:rsidRPr="0097766E" w:rsidRDefault="000A1699" w:rsidP="008A3D06">
      <w:pPr>
        <w:spacing w:after="0" w:line="360" w:lineRule="auto"/>
        <w:ind w:firstLine="720"/>
        <w:jc w:val="both"/>
      </w:pPr>
      <w:r w:rsidRPr="0097766E">
        <w:lastRenderedPageBreak/>
        <w:t>+ Cocktail là loại rượu pha chế điển hình và nổi tiếng nhất thế giới. Cocktail có tính bổ dưỡng và không gây say. Nguồn gốc của từ “cocktail” có rất nhiều cách giải thích nhưng cho đến nay vẫn chưa được xác định rõ ràng. Đây là hỗn hợp được pha từ hai loại rượu trở lên, hoặc được trộn với soft drinks (đồ uống không ga, hoặc nước trái cây…) theo một công thức có tính tương đối. Cocktail được xem là thức uống bổ dưỡng và mang tính nghệ thuật cho nên cách pha chế nó tuỳ theo cảm nhận của mỗi người chứ không mang công thức cứng nhắc.</w:t>
      </w:r>
    </w:p>
    <w:p w14:paraId="28ED4EF2" w14:textId="51EE89E5" w:rsidR="005A587A" w:rsidRPr="0097766E" w:rsidRDefault="005A587A" w:rsidP="008A3D06">
      <w:pPr>
        <w:spacing w:after="0" w:line="360" w:lineRule="auto"/>
        <w:ind w:firstLine="720"/>
        <w:jc w:val="both"/>
        <w:rPr>
          <w:i/>
        </w:rPr>
      </w:pPr>
      <w:r w:rsidRPr="0097766E">
        <w:rPr>
          <w:i/>
          <w:lang w:eastAsia="x-none"/>
        </w:rPr>
        <w:t>2.1.2.1</w:t>
      </w:r>
      <w:r w:rsidR="00B1588B" w:rsidRPr="0097766E">
        <w:rPr>
          <w:i/>
          <w:lang w:eastAsia="x-none"/>
        </w:rPr>
        <w:t>. K</w:t>
      </w:r>
      <w:r w:rsidRPr="0097766E">
        <w:rPr>
          <w:i/>
          <w:lang w:eastAsia="x-none"/>
        </w:rPr>
        <w:t>hái niệm</w:t>
      </w:r>
      <w:r w:rsidR="00B1588B" w:rsidRPr="0097766E">
        <w:rPr>
          <w:i/>
          <w:lang w:eastAsia="x-none"/>
        </w:rPr>
        <w:t xml:space="preserve"> về</w:t>
      </w:r>
      <w:r w:rsidRPr="0097766E">
        <w:rPr>
          <w:i/>
          <w:lang w:eastAsia="x-none"/>
        </w:rPr>
        <w:t xml:space="preserve"> kinh doanh rượu nhập khẩu</w:t>
      </w:r>
    </w:p>
    <w:p w14:paraId="594B7285" w14:textId="087C5629" w:rsidR="0063025C" w:rsidRPr="0097766E" w:rsidRDefault="005A587A" w:rsidP="008A3D06">
      <w:pPr>
        <w:spacing w:after="0" w:line="360" w:lineRule="auto"/>
        <w:ind w:firstLine="720"/>
        <w:jc w:val="both"/>
        <w:rPr>
          <w:i/>
        </w:rPr>
      </w:pPr>
      <w:r w:rsidRPr="0097766E">
        <w:rPr>
          <w:i/>
        </w:rPr>
        <w:t xml:space="preserve">a) </w:t>
      </w:r>
      <w:r w:rsidR="000A1699" w:rsidRPr="0097766E">
        <w:rPr>
          <w:i/>
        </w:rPr>
        <w:t>Khái niệm h</w:t>
      </w:r>
      <w:r w:rsidR="0063025C" w:rsidRPr="0097766E">
        <w:rPr>
          <w:i/>
        </w:rPr>
        <w:t>àng nhập khẩ</w:t>
      </w:r>
      <w:r w:rsidR="00F6412A" w:rsidRPr="0097766E">
        <w:rPr>
          <w:i/>
        </w:rPr>
        <w:t>u</w:t>
      </w:r>
    </w:p>
    <w:p w14:paraId="3E754603" w14:textId="77777777" w:rsidR="0063025C" w:rsidRPr="0097766E" w:rsidRDefault="0063025C" w:rsidP="008A3D06">
      <w:pPr>
        <w:spacing w:after="0" w:line="360" w:lineRule="auto"/>
        <w:ind w:firstLine="720"/>
        <w:jc w:val="both"/>
      </w:pPr>
      <w:r w:rsidRPr="0097766E">
        <w:t xml:space="preserve">Khái niệm về nhập khẩu được rất nhiều người quan tâm tìm hiểu. Bởi đây được xem là một trong những hoạt động thương mại rất quan trọng của mỗi quốc gia. Vừa giúp đáp ứng nhu cầu tiêu dùng, sản xuất trong nước, vừa là hình thức giúp hàng hóa được lưu thông trên quy mô thế giới. Bên cạnh việc xuất khẩu hàng đi quốc tế, nhập khẩu hàng sẽ giúp cán cân kinh tế được trở nên cân bằng hơn. Một đất nước phát triển thì xuất khẩu và nhập khẩu không có sự chênh lệch quá lớn mà phải diễn ra song song và tương trợ lẫn nhau. </w:t>
      </w:r>
    </w:p>
    <w:p w14:paraId="340BB7EF" w14:textId="77777777" w:rsidR="0063025C" w:rsidRPr="0097766E" w:rsidRDefault="0063025C" w:rsidP="008A3D06">
      <w:pPr>
        <w:spacing w:after="0" w:line="360" w:lineRule="auto"/>
        <w:ind w:firstLine="720"/>
        <w:jc w:val="both"/>
      </w:pPr>
      <w:r w:rsidRPr="0097766E">
        <w:t xml:space="preserve">Hiểu một cách đơn giản, thì nhập khẩu là việc nhập hàng hóa, nguyên vật liệu từ các quốc gia khác vào một nước để tiêu thụ hoặc đáp ứng cho nhu cầu sản xuất. Đây là cách định nghĩa nhập khẩu thông thường của hầu hết mọi người. Tuy nhiên trong từ điển mở Wikipedia và Luật thương mại thì hàng nhập khẩu là gì được định nghĩa chi tiết và cụ thể hơn. </w:t>
      </w:r>
    </w:p>
    <w:p w14:paraId="409C134E" w14:textId="77777777" w:rsidR="0063025C" w:rsidRPr="0097766E" w:rsidRDefault="0063025C" w:rsidP="008A3D06">
      <w:pPr>
        <w:spacing w:after="0" w:line="360" w:lineRule="auto"/>
        <w:ind w:firstLine="720"/>
        <w:jc w:val="both"/>
      </w:pPr>
      <w:r w:rsidRPr="0097766E">
        <w:t xml:space="preserve">Theo Wikipedia, thì “Nhập khẩu” được hiểu là các giao dịch liên quan về hàng hóa, dịch vụ từ một nguồn bên ngoài thông qua đường biên giới quốc gia. Đây là hoạt động kinh doanh trên phạm vi quốc tế, không phải dạng bán buôn riêng lẻ mà được điều hành dưới một hệ thống, bao gồm cả các tổ chức bên trong lẫn bên ngoài quốc gia nhập khẩu. Sự trao đổi hàng hóa, nguyên vật liệu, </w:t>
      </w:r>
      <w:r w:rsidRPr="0097766E">
        <w:lastRenderedPageBreak/>
        <w:t>dịch vụ này sẽ dựa trên nguyên tắc trao đổi ngang giá mà tiền tệ được dùng làm môi giới. Khoản 2, Điều 28 Luật Thương mại 2005, định nghĩa nhập khẩu như sau: “Nhập khẩu hàng hóa là việc hàng hoá được đưa vào lãnh thổ Việt Nam từ nước ngoài hoặc từ khu vực đặc biệt nằm trên lãnh thổ Việt Nam được coi là khu vực hải quan riêng theo quy định của pháp luật.”</w:t>
      </w:r>
      <w:r w:rsidRPr="0097766E">
        <w:tab/>
      </w:r>
    </w:p>
    <w:p w14:paraId="3E9D7C1D" w14:textId="45B8EF49" w:rsidR="0063025C" w:rsidRPr="0097766E" w:rsidRDefault="0063025C" w:rsidP="008A3D06">
      <w:pPr>
        <w:spacing w:after="0" w:line="360" w:lineRule="auto"/>
        <w:ind w:firstLine="720"/>
        <w:jc w:val="both"/>
      </w:pPr>
      <w:r w:rsidRPr="0097766E">
        <w:t>Nhập khẩu có một số dạng</w:t>
      </w:r>
      <w:r w:rsidR="00F6412A" w:rsidRPr="0097766E">
        <w:t xml:space="preserve"> cơ bản</w:t>
      </w:r>
      <w:r w:rsidRPr="0097766E">
        <w:t xml:space="preserve"> sau:</w:t>
      </w:r>
    </w:p>
    <w:p w14:paraId="3AAF4A23" w14:textId="136FD7F1" w:rsidR="0063025C" w:rsidRPr="0097766E" w:rsidRDefault="00F6412A" w:rsidP="008A3D06">
      <w:pPr>
        <w:spacing w:after="0" w:line="360" w:lineRule="auto"/>
        <w:ind w:firstLine="720"/>
        <w:jc w:val="both"/>
      </w:pPr>
      <w:r w:rsidRPr="0097766E">
        <w:t>+</w:t>
      </w:r>
      <w:r w:rsidR="0063025C" w:rsidRPr="0097766E">
        <w:t xml:space="preserve"> Nhập khẩu song song (arallel import):  Là một dạng nhập khẩu mà không thông qua đại lý có liên quan về công việc thương mại. Vì không thông qua đại lý uy tín nào nên lai lịch hàng thường không rõ ràng, nguy cơ cao là hàng giả, hàng nhái.</w:t>
      </w:r>
    </w:p>
    <w:p w14:paraId="71BC063D" w14:textId="77B9A174" w:rsidR="0063025C" w:rsidRPr="0097766E" w:rsidRDefault="00F6412A" w:rsidP="008A3D06">
      <w:pPr>
        <w:spacing w:after="0" w:line="360" w:lineRule="auto"/>
        <w:ind w:firstLine="720"/>
        <w:jc w:val="both"/>
      </w:pPr>
      <w:r w:rsidRPr="0097766E">
        <w:t>+</w:t>
      </w:r>
      <w:r w:rsidR="0063025C" w:rsidRPr="0097766E">
        <w:t xml:space="preserve"> Nhập khẩu phi mậu dịch là (Non-commercial): Là một dạng nhập khẩu không nhằm mục đích kinh doanh. Thông thường là các hàng do các quốc gia bên ngoài tài trợ không hoàn lại, hàng do Việt Kiều, học sinh sinh viên, người công tác nước ngoài mang về, hoặc đồ do khách du lịch nước ngoài mang đến,…(trái ngược lại, hàng hóa nhập khẩu nhằm mục đích sản xuất, kinh doanh mua bán gọi là hàng mậu dịch).</w:t>
      </w:r>
    </w:p>
    <w:p w14:paraId="55485715" w14:textId="2351C475" w:rsidR="0063025C" w:rsidRPr="0097766E" w:rsidRDefault="00F6412A" w:rsidP="008A3D06">
      <w:pPr>
        <w:spacing w:after="0" w:line="360" w:lineRule="auto"/>
        <w:ind w:firstLine="720"/>
        <w:jc w:val="both"/>
      </w:pPr>
      <w:r w:rsidRPr="0097766E">
        <w:t>+</w:t>
      </w:r>
      <w:r w:rsidR="0063025C" w:rsidRPr="0097766E">
        <w:t xml:space="preserve"> Nhập khẩu tiểu ngạch: Là hình thức nhập khẩu rất được ưa chuộng bởi thủ tục đơn giản, chi phí thấp. Đó là hoạt động trao đổi mua bán của những người dân sinh sống gần đường biên giới giữa hai nước có biên giới liền kề. Ví dụ người dân nước ta ở các vùng cửa khẩu như Mộc Bài, Lạng Sơn, Quảng Ninh, Lào Cai… thường xuyên nhập khẩu tiểu ngạch từ Trung Quốc nông sản, quần áo, vải vóc,…Phù hợp giao dịch nhỏ, hạn chế là tính ổn định không cao, nhiều rủi ro. </w:t>
      </w:r>
    </w:p>
    <w:p w14:paraId="5341A34F" w14:textId="4C54629D" w:rsidR="0063025C" w:rsidRPr="0097766E" w:rsidRDefault="00F6412A" w:rsidP="008A3D06">
      <w:pPr>
        <w:spacing w:after="0" w:line="360" w:lineRule="auto"/>
        <w:ind w:firstLine="720"/>
        <w:jc w:val="both"/>
      </w:pPr>
      <w:r w:rsidRPr="0097766E">
        <w:t>+</w:t>
      </w:r>
      <w:r w:rsidR="0063025C" w:rsidRPr="0097766E">
        <w:t xml:space="preserve"> Nhập khẩu chính ngạch (Pay Full Tax): Cũng là hình thức nhập khẩu hàng từ các nước có chung biên giới. Nhưng nhập khẩu chính ngạch sẽ có quy mô lớn hơn, hàng được nhập qua các cửa khẩu với chế độ kiểm duyệt kỹ lưỡng </w:t>
      </w:r>
      <w:r w:rsidR="0063025C" w:rsidRPr="0097766E">
        <w:lastRenderedPageBreak/>
        <w:t>về chất lượng, an toàn vệ sinh,…mức thuế phí cao hơn nhiều so với tiểu ngạch và phải đóng đầy đủ trước khi thông quan.</w:t>
      </w:r>
    </w:p>
    <w:p w14:paraId="1822F002" w14:textId="51C68A93" w:rsidR="0063025C" w:rsidRPr="0097766E" w:rsidRDefault="0063025C" w:rsidP="008A3D06">
      <w:pPr>
        <w:spacing w:after="0" w:line="360" w:lineRule="auto"/>
        <w:ind w:firstLine="720"/>
        <w:jc w:val="both"/>
      </w:pPr>
      <w:r w:rsidRPr="0097766E">
        <w:t>Với cách hiểu về nhập khẩu như trên về hoạt động nhập khẩu, chúng ta có thể hiểu hàng nhập khẩu là tất cả hàng hoá, sản phẩm đã được sản xuất từ đất nước khác và nhập qua cửa khẩu của nước nhập khẩu để được lưu hành trong nước nhập khẩu, nguồn gốc xuất xứ của mặt hàng này là ở nước ngoài. Không quan trọng hàng hoá được sản xuất bởi ai, ở đâu, chỉ cần nơi sản xuất của chúng là ở nước ngoài, được cấp phép sản xuất theo quy định của nước ngoài và được nhập vào nước nhập khẩu theo đúng quy định.</w:t>
      </w:r>
    </w:p>
    <w:p w14:paraId="2D37F7DF" w14:textId="797BC6BC" w:rsidR="0063025C" w:rsidRPr="0097766E" w:rsidRDefault="005A587A" w:rsidP="008A3D06">
      <w:pPr>
        <w:spacing w:after="0" w:line="360" w:lineRule="auto"/>
        <w:ind w:firstLine="720"/>
        <w:jc w:val="both"/>
        <w:rPr>
          <w:i/>
          <w:lang w:eastAsia="x-none"/>
        </w:rPr>
      </w:pPr>
      <w:r w:rsidRPr="0097766E">
        <w:rPr>
          <w:i/>
          <w:lang w:eastAsia="x-none"/>
        </w:rPr>
        <w:t xml:space="preserve">b) </w:t>
      </w:r>
      <w:r w:rsidR="00F6412A" w:rsidRPr="0097766E">
        <w:rPr>
          <w:i/>
          <w:lang w:eastAsia="x-none"/>
        </w:rPr>
        <w:t>Khái niệm r</w:t>
      </w:r>
      <w:r w:rsidR="0063025C" w:rsidRPr="0097766E">
        <w:rPr>
          <w:i/>
          <w:lang w:eastAsia="x-none"/>
        </w:rPr>
        <w:t>ượu nhập khẩu</w:t>
      </w:r>
    </w:p>
    <w:p w14:paraId="572CF835" w14:textId="1C840718" w:rsidR="0063025C" w:rsidRPr="0097766E" w:rsidRDefault="0063025C" w:rsidP="008A3D06">
      <w:pPr>
        <w:spacing w:after="0" w:line="360" w:lineRule="auto"/>
        <w:ind w:firstLine="720"/>
        <w:jc w:val="both"/>
        <w:rPr>
          <w:lang w:eastAsia="x-none"/>
        </w:rPr>
      </w:pPr>
      <w:r w:rsidRPr="0097766E">
        <w:rPr>
          <w:lang w:eastAsia="x-none"/>
        </w:rPr>
        <w:t>Từ những phân tích về khái niệm “</w:t>
      </w:r>
      <w:r w:rsidRPr="0097766E">
        <w:rPr>
          <w:i/>
          <w:lang w:eastAsia="x-none"/>
        </w:rPr>
        <w:t>rượu”</w:t>
      </w:r>
      <w:r w:rsidRPr="0097766E">
        <w:rPr>
          <w:lang w:eastAsia="x-none"/>
        </w:rPr>
        <w:t xml:space="preserve">, </w:t>
      </w:r>
      <w:r w:rsidRPr="0097766E">
        <w:rPr>
          <w:i/>
          <w:lang w:eastAsia="x-none"/>
        </w:rPr>
        <w:t>“hàng nhập khẩu”</w:t>
      </w:r>
      <w:r w:rsidRPr="0097766E">
        <w:rPr>
          <w:lang w:eastAsia="x-none"/>
        </w:rPr>
        <w:t xml:space="preserve"> như trên, nghiên cứu sinh đưa ra khái niệm về rượu nhập khẩu như sau: </w:t>
      </w:r>
      <w:r w:rsidRPr="0097766E">
        <w:rPr>
          <w:i/>
          <w:lang w:eastAsia="x-none"/>
        </w:rPr>
        <w:t xml:space="preserve">rượu nhập khẩu là </w:t>
      </w:r>
      <w:r w:rsidRPr="0097766E">
        <w:rPr>
          <w:i/>
          <w:shd w:val="clear" w:color="auto" w:fill="FFFFFF"/>
        </w:rPr>
        <w:t>đồ uống có cồn thực phẩm có nguồn gốc xuất xứ ở nước ngoài được nhập về Việt Nam để lưu hành trong nước.</w:t>
      </w:r>
    </w:p>
    <w:p w14:paraId="733AED0E" w14:textId="7560B9B0" w:rsidR="0063025C" w:rsidRPr="0097766E" w:rsidRDefault="00B1588B" w:rsidP="008A3D06">
      <w:pPr>
        <w:spacing w:after="0" w:line="360" w:lineRule="auto"/>
        <w:ind w:firstLine="720"/>
        <w:jc w:val="both"/>
        <w:rPr>
          <w:i/>
          <w:lang w:eastAsia="x-none"/>
        </w:rPr>
      </w:pPr>
      <w:r w:rsidRPr="0097766E">
        <w:rPr>
          <w:i/>
          <w:lang w:eastAsia="x-none"/>
        </w:rPr>
        <w:t>c)</w:t>
      </w:r>
      <w:r w:rsidR="00F6412A" w:rsidRPr="0097766E">
        <w:rPr>
          <w:i/>
          <w:lang w:eastAsia="x-none"/>
        </w:rPr>
        <w:t xml:space="preserve"> </w:t>
      </w:r>
      <w:r w:rsidR="0063025C" w:rsidRPr="0097766E">
        <w:rPr>
          <w:i/>
          <w:lang w:eastAsia="x-none"/>
        </w:rPr>
        <w:t>Khái niệm kinh doanh rượu nhập khẩu</w:t>
      </w:r>
    </w:p>
    <w:p w14:paraId="1B2EF5E9" w14:textId="72EF254A" w:rsidR="0063025C" w:rsidRPr="0097766E" w:rsidRDefault="0063025C" w:rsidP="008A3D06">
      <w:pPr>
        <w:spacing w:after="0" w:line="360" w:lineRule="auto"/>
        <w:ind w:firstLine="720"/>
        <w:jc w:val="both"/>
        <w:rPr>
          <w:lang w:eastAsia="x-none"/>
        </w:rPr>
      </w:pPr>
      <w:r w:rsidRPr="0097766E">
        <w:rPr>
          <w:lang w:eastAsia="x-none"/>
        </w:rPr>
        <w:t>Tổng thể các hoạt động trong nền kinh tế có thể chia làm hai nhóm cơ bản: hoạt động kinh doanh vì mục tiêu lợi nhuận và hoạt động công ích (phục vụ) không vì mục tiêu lợi nhuận.</w:t>
      </w:r>
      <w:r w:rsidR="000A1699" w:rsidRPr="0097766E">
        <w:rPr>
          <w:lang w:eastAsia="x-none"/>
        </w:rPr>
        <w:t xml:space="preserve"> </w:t>
      </w:r>
      <w:r w:rsidRPr="0097766E">
        <w:rPr>
          <w:lang w:eastAsia="x-none"/>
        </w:rPr>
        <w:t xml:space="preserve">Hoạt động tạo ra sản phẩm/dịch vụ </w:t>
      </w:r>
      <w:r w:rsidR="005938A5">
        <w:rPr>
          <w:lang w:eastAsia="x-none"/>
        </w:rPr>
        <w:t>c</w:t>
      </w:r>
      <w:r w:rsidRPr="0097766E">
        <w:rPr>
          <w:lang w:eastAsia="x-none"/>
        </w:rPr>
        <w:t xml:space="preserve">ung cấp cho thị trường để kiếm lợi được gọi là kinh doanh. Cần chú ý rằng các hoạt động này có điều kiện </w:t>
      </w:r>
      <w:r w:rsidR="00476074">
        <w:rPr>
          <w:lang w:eastAsia="x-none"/>
        </w:rPr>
        <w:t>và</w:t>
      </w:r>
      <w:r w:rsidRPr="0097766E">
        <w:rPr>
          <w:lang w:eastAsia="x-none"/>
        </w:rPr>
        <w:t xml:space="preserve"> không bị ph</w:t>
      </w:r>
      <w:r w:rsidR="005938A5">
        <w:rPr>
          <w:lang w:eastAsia="x-none"/>
        </w:rPr>
        <w:t>á</w:t>
      </w:r>
      <w:r w:rsidRPr="0097766E">
        <w:rPr>
          <w:lang w:eastAsia="x-none"/>
        </w:rPr>
        <w:t>p luật ngăn cấm. Hoạt động kinh doanh rất phổ biến trong nền kinh tế, nó diễn ra xung quanh chúng ta.</w:t>
      </w:r>
      <w:r w:rsidR="00476074">
        <w:rPr>
          <w:lang w:eastAsia="x-none"/>
        </w:rPr>
        <w:t xml:space="preserve"> </w:t>
      </w:r>
      <w:r w:rsidRPr="0097766E">
        <w:rPr>
          <w:lang w:eastAsia="x-none"/>
        </w:rPr>
        <w:t xml:space="preserve">Kinh doanh được coi là một hoạt động sáng tạo của loài người như sáng tạo ra sản phẩm mới và dịch vụ mới cho con người, cho xã hội; tạo ra việc làm cho xã hội; tạo ra các khoản thuế nộp ngân sách để xây dựng đất nước và cuối cùng là tạo động lực thúc đẩy xã hội phát triển. Chính vì tính chất này mà kinh doanh trở thành phổ biến </w:t>
      </w:r>
      <w:r w:rsidR="00E77A33" w:rsidRPr="00E77A33">
        <w:rPr>
          <w:lang w:eastAsia="x-none"/>
        </w:rPr>
        <w:t>và</w:t>
      </w:r>
      <w:r w:rsidRPr="00E77A33">
        <w:rPr>
          <w:lang w:eastAsia="x-none"/>
        </w:rPr>
        <w:t xml:space="preserve"> thu </w:t>
      </w:r>
      <w:r w:rsidRPr="0097766E">
        <w:rPr>
          <w:lang w:eastAsia="x-none"/>
        </w:rPr>
        <w:t xml:space="preserve">hút sự tham gia của hầu hết người dân trong xã hội. </w:t>
      </w:r>
      <w:r w:rsidRPr="00476074">
        <w:rPr>
          <w:lang w:eastAsia="x-none"/>
        </w:rPr>
        <w:t>(Trường đại học Kinh tế quốc dân, 2014)</w:t>
      </w:r>
    </w:p>
    <w:p w14:paraId="5C62E4FB" w14:textId="68C639FC" w:rsidR="0063025C" w:rsidRPr="0097766E" w:rsidRDefault="0063025C" w:rsidP="008A3D06">
      <w:pPr>
        <w:spacing w:after="0" w:line="360" w:lineRule="auto"/>
        <w:ind w:firstLine="720"/>
        <w:jc w:val="both"/>
        <w:rPr>
          <w:lang w:eastAsia="x-none"/>
        </w:rPr>
      </w:pPr>
      <w:r w:rsidRPr="0097766E">
        <w:rPr>
          <w:lang w:eastAsia="x-none"/>
        </w:rPr>
        <w:lastRenderedPageBreak/>
        <w:t>Có thể hiểu ngắn gọn hoạt động tạo ra sản phẩm hoặc dịch vụ cung cấp cho thị trường để kiếm lời được gọi là kinh doanh.</w:t>
      </w:r>
      <w:r w:rsidR="00476074">
        <w:rPr>
          <w:lang w:eastAsia="x-none"/>
        </w:rPr>
        <w:t xml:space="preserve"> </w:t>
      </w:r>
      <w:r w:rsidRPr="0097766E">
        <w:rPr>
          <w:lang w:eastAsia="x-none"/>
        </w:rPr>
        <w:t xml:space="preserve">Kinh doanh là việc thực hiện liên tục một, một số hoặc tất cả các công đoạn của quá trình, đầu tư, từ sản xuất đến tiêu thụ sản phẩm hoặc cung ứng dịch vụ trên thị trường nhằm mục đích sinh lợi. (Khoản 16, điều 4, Luật Doanh nghiệp số 68/2014/QH13).  </w:t>
      </w:r>
    </w:p>
    <w:p w14:paraId="58F76180" w14:textId="77777777" w:rsidR="0063025C" w:rsidRPr="0097766E" w:rsidRDefault="0063025C" w:rsidP="008A3D06">
      <w:pPr>
        <w:spacing w:after="0" w:line="360" w:lineRule="auto"/>
        <w:ind w:firstLine="720"/>
        <w:jc w:val="both"/>
        <w:rPr>
          <w:lang w:eastAsia="x-none"/>
        </w:rPr>
      </w:pPr>
      <w:r w:rsidRPr="0097766E">
        <w:rPr>
          <w:lang w:eastAsia="x-none"/>
        </w:rPr>
        <w:t xml:space="preserve">Khái niệm kinh doanh theo Luật doanh nghiệp có sự đồng nhất trong cách tiếp cận về hoạt động kinh doanh với chuỗi giá trị của Michael Porter. Theo đó, quá trình cung ứng hàng hóa và dịch vụ được cấu thành từ một chuỗi các hoạt động tạo ra giá trị, được gọi là chuỗi giá trị. Trong đó, giá trị gia tăng tạo ra ở mỗi khâu được chuyển vào giá trị chung của sản phẩm hoặc dịch vụ. </w:t>
      </w:r>
    </w:p>
    <w:p w14:paraId="2564500E" w14:textId="703B5A89" w:rsidR="0063025C" w:rsidRPr="0097766E" w:rsidRDefault="0063025C" w:rsidP="008A3D06">
      <w:pPr>
        <w:spacing w:after="0" w:line="360" w:lineRule="auto"/>
        <w:ind w:firstLine="720"/>
        <w:jc w:val="both"/>
        <w:rPr>
          <w:lang w:eastAsia="x-none"/>
        </w:rPr>
      </w:pPr>
      <w:r w:rsidRPr="0097766E">
        <w:rPr>
          <w:lang w:eastAsia="x-none"/>
        </w:rPr>
        <w:t xml:space="preserve">Luật Doanh nghiệp 2014 nhấn mạnh hoạt động kinh doanh trong lĩnh vực sản xuất. Bên cạnh đó, hoạt động kinh doanh còn xuất hiện trong lĩnh vực thương mại. Theo Khoản 1, Điều 3, Luật thương mại 2005, </w:t>
      </w:r>
      <w:r w:rsidR="00476074">
        <w:rPr>
          <w:lang w:eastAsia="x-none"/>
        </w:rPr>
        <w:t>“</w:t>
      </w:r>
      <w:r w:rsidRPr="00476074">
        <w:rPr>
          <w:i/>
          <w:lang w:eastAsia="x-none"/>
        </w:rPr>
        <w:t>hoạt động thương mại là hoạt động nhằm mục đích sinh lời, bao gồm mua bán hàng hoá, cung ứng dịch vụ, đầu tư, xúc tiến thương mại và các hoạt động nhằm mục đích sinh lời khác”</w:t>
      </w:r>
      <w:r w:rsidRPr="0097766E">
        <w:rPr>
          <w:lang w:eastAsia="x-none"/>
        </w:rPr>
        <w:t xml:space="preserve">. Hoạt động thương mại cung cấp dịch vụ cho người tiêu dùng với mục đích thu lợi nhuận mang bản chất là hoạt động kinh doanh. Trong đó có các hoạt động cụ thể như: </w:t>
      </w:r>
    </w:p>
    <w:p w14:paraId="145FF9C9" w14:textId="77777777" w:rsidR="0063025C" w:rsidRPr="0097766E" w:rsidRDefault="0063025C" w:rsidP="008A3D06">
      <w:pPr>
        <w:spacing w:after="0" w:line="360" w:lineRule="auto"/>
        <w:ind w:firstLine="720"/>
        <w:jc w:val="both"/>
        <w:rPr>
          <w:lang w:eastAsia="x-none"/>
        </w:rPr>
      </w:pPr>
      <w:r w:rsidRPr="0097766E">
        <w:rPr>
          <w:i/>
          <w:lang w:eastAsia="x-none"/>
        </w:rPr>
        <w:t>+ Hoạt động mua bán hàng hóa:</w:t>
      </w:r>
      <w:r w:rsidRPr="0097766E">
        <w:rPr>
          <w:lang w:eastAsia="x-none"/>
        </w:rPr>
        <w:t xml:space="preserve"> bên bán có nghĩa vụ giao hàng, chuyển quyền sở hữu hàng hóa và nhận thanh toán; bên mua có nghĩa vụ thanh toán, nhận hàng và quyền sở hữu hàng hóa như thỏa thuận.</w:t>
      </w:r>
    </w:p>
    <w:p w14:paraId="40FE5F8C" w14:textId="77777777" w:rsidR="0063025C" w:rsidRPr="0097766E" w:rsidRDefault="0063025C" w:rsidP="008A3D06">
      <w:pPr>
        <w:spacing w:after="0" w:line="360" w:lineRule="auto"/>
        <w:ind w:firstLine="720"/>
        <w:jc w:val="both"/>
        <w:rPr>
          <w:lang w:eastAsia="x-none"/>
        </w:rPr>
      </w:pPr>
      <w:r w:rsidRPr="0097766E">
        <w:rPr>
          <w:i/>
          <w:lang w:eastAsia="x-none"/>
        </w:rPr>
        <w:t>+ Cung ứng dịch vụ:</w:t>
      </w:r>
      <w:r w:rsidRPr="0097766E">
        <w:rPr>
          <w:lang w:eastAsia="x-none"/>
        </w:rPr>
        <w:t xml:space="preserve"> bên cung ứng dịch vụ có nghĩa vụ thực hiện dịch vụ cho một bên khác và nhận thanh toán; bên sử dụng dịch vụ có nghĩa vụ thanh toán và sử dụng dịch vụ như thỏa thuận. </w:t>
      </w:r>
    </w:p>
    <w:p w14:paraId="79A45B4B" w14:textId="77777777" w:rsidR="0063025C" w:rsidRPr="0097766E" w:rsidRDefault="0063025C" w:rsidP="008A3D06">
      <w:pPr>
        <w:spacing w:after="0" w:line="360" w:lineRule="auto"/>
        <w:ind w:firstLine="720"/>
        <w:jc w:val="both"/>
        <w:rPr>
          <w:lang w:eastAsia="x-none"/>
        </w:rPr>
      </w:pPr>
      <w:r w:rsidRPr="0097766E">
        <w:rPr>
          <w:i/>
          <w:lang w:eastAsia="x-none"/>
        </w:rPr>
        <w:t>+ Xúc tiến thương mại:</w:t>
      </w:r>
      <w:r w:rsidRPr="0097766E">
        <w:rPr>
          <w:lang w:eastAsia="x-none"/>
        </w:rPr>
        <w:t xml:space="preserve"> là hoạt động thúc đẩy, tìm kiếm cơ hội mua bán hàng hóa và cung ứng dịch vụ; bao gồm khuyến mại, quảng cáo thương mại, trưng bày, giới thiệu hàng hóa, dịch vụ và hội chợ, triển lãm thương mại. </w:t>
      </w:r>
    </w:p>
    <w:p w14:paraId="314F397E" w14:textId="77777777" w:rsidR="0063025C" w:rsidRPr="0097766E" w:rsidRDefault="0063025C" w:rsidP="008A3D06">
      <w:pPr>
        <w:spacing w:after="0" w:line="360" w:lineRule="auto"/>
        <w:ind w:firstLine="720"/>
        <w:jc w:val="both"/>
        <w:rPr>
          <w:lang w:eastAsia="x-none"/>
        </w:rPr>
      </w:pPr>
      <w:r w:rsidRPr="0097766E">
        <w:rPr>
          <w:i/>
          <w:lang w:eastAsia="x-none"/>
        </w:rPr>
        <w:lastRenderedPageBreak/>
        <w:t>+ Các hoạt động trung gian thương mại:</w:t>
      </w:r>
      <w:r w:rsidRPr="0097766E">
        <w:rPr>
          <w:lang w:eastAsia="x-none"/>
        </w:rPr>
        <w:t xml:space="preserve"> là hoạt động của thương nhân để thực hiện các giao dịch thương mại cho một hoặc một số thương nhân xác định; bao gồm đại diện thương mại, môi giới thương mại, ủy thác mua bán hàng hóa và đại lý thương mại. </w:t>
      </w:r>
    </w:p>
    <w:p w14:paraId="475D6A2B" w14:textId="77777777" w:rsidR="0063025C" w:rsidRPr="0097766E" w:rsidRDefault="0063025C" w:rsidP="008A3D06">
      <w:pPr>
        <w:spacing w:after="0" w:line="360" w:lineRule="auto"/>
        <w:ind w:firstLine="720"/>
        <w:jc w:val="both"/>
        <w:rPr>
          <w:lang w:eastAsia="x-none"/>
        </w:rPr>
      </w:pPr>
      <w:r w:rsidRPr="0097766E">
        <w:rPr>
          <w:lang w:eastAsia="x-none"/>
        </w:rPr>
        <w:t>Có thể mở rộng quan niệm về kinh doanh: việc sản xuất hoặc cung cấp bất kỳ dịch vụ gì đáp ứng một nhu cầu cụ thể của con người nhằm mục đích kiếm lời được gọi là hoạt động kinh doanh. Như vậy, cơ bản kinh doanh bao gồm hai đặc trưng sau đây: Kinh doanh bao gồm một số khâu trong quá trình sản xuất sản phẩm hoặc cung ứng dịch vụ; Hoạt động kinh doanh nhằm mục tiêu sinh lời.</w:t>
      </w:r>
    </w:p>
    <w:p w14:paraId="3B947EEF" w14:textId="1BFD5FB4" w:rsidR="009748E8" w:rsidRPr="009748E8" w:rsidRDefault="0063025C" w:rsidP="008A3D06">
      <w:pPr>
        <w:spacing w:after="0" w:line="360" w:lineRule="auto"/>
        <w:ind w:firstLine="720"/>
        <w:jc w:val="both"/>
        <w:rPr>
          <w:lang w:eastAsia="x-none"/>
        </w:rPr>
      </w:pPr>
      <w:r w:rsidRPr="0097766E">
        <w:rPr>
          <w:lang w:eastAsia="x-none"/>
        </w:rPr>
        <w:t xml:space="preserve">Trên cơ sở phân tích trên, hoạt động kinh doanh rượu nhập khẩu được hiểu là việc sản xuất hoặc cung cấp dịch vụ có liên quan đến rượu nhập khẩu nhằm mục đích kiếm lời. Trong phạm vi luận án này, khái niệm kinh doanh rượu nhập khẩu được xác định như sau: </w:t>
      </w:r>
      <w:r w:rsidRPr="0097766E">
        <w:rPr>
          <w:i/>
          <w:lang w:eastAsia="x-none"/>
        </w:rPr>
        <w:t xml:space="preserve">Kinh doanh rượu nhập khẩu là hoạt động thương mại về </w:t>
      </w:r>
      <w:r w:rsidR="00F6412A" w:rsidRPr="0097766E">
        <w:rPr>
          <w:i/>
          <w:shd w:val="clear" w:color="auto" w:fill="FFFFFF"/>
        </w:rPr>
        <w:t>đồ uống có cồn thực phẩm có nguồn gốc xuất xứ ở nước ngoài được nhập về Việt Nam để lưu hành trong nước</w:t>
      </w:r>
      <w:r w:rsidR="00F6412A" w:rsidRPr="0097766E">
        <w:rPr>
          <w:i/>
          <w:lang w:eastAsia="x-none"/>
        </w:rPr>
        <w:t xml:space="preserve"> </w:t>
      </w:r>
      <w:r w:rsidRPr="0097766E">
        <w:rPr>
          <w:i/>
          <w:lang w:eastAsia="x-none"/>
        </w:rPr>
        <w:t>của các chủ thể nhằm mục đích thu lợi nhuận.</w:t>
      </w:r>
      <w:r w:rsidR="009748E8">
        <w:rPr>
          <w:i/>
          <w:lang w:eastAsia="x-none"/>
        </w:rPr>
        <w:t xml:space="preserve"> </w:t>
      </w:r>
      <w:r w:rsidR="009748E8">
        <w:rPr>
          <w:lang w:eastAsia="x-none"/>
        </w:rPr>
        <w:t>Như vậy, hoạt động kinh doanh rượu nhập khẩu bao gồm cả hoạt động nhập khẩu rượu và phân phối rượu nhập khẩu trên thị trường trong nước.</w:t>
      </w:r>
    </w:p>
    <w:p w14:paraId="1F720F01" w14:textId="415D4359" w:rsidR="00C0021B" w:rsidRPr="0097766E" w:rsidRDefault="00244226" w:rsidP="008A3D06">
      <w:pPr>
        <w:pStyle w:val="Heading3"/>
        <w:numPr>
          <w:ilvl w:val="0"/>
          <w:numId w:val="0"/>
        </w:numPr>
        <w:spacing w:before="0" w:line="360" w:lineRule="auto"/>
        <w:ind w:firstLine="720"/>
        <w:jc w:val="both"/>
        <w:rPr>
          <w:rFonts w:ascii="Times New Roman" w:hAnsi="Times New Roman"/>
          <w:i/>
          <w:color w:val="auto"/>
        </w:rPr>
      </w:pPr>
      <w:bookmarkStart w:id="51" w:name="_Toc135018220"/>
      <w:r w:rsidRPr="0097766E">
        <w:rPr>
          <w:rFonts w:ascii="Times New Roman" w:hAnsi="Times New Roman"/>
          <w:i/>
          <w:color w:val="auto"/>
        </w:rPr>
        <w:t>2.</w:t>
      </w:r>
      <w:r w:rsidR="00E91D79">
        <w:rPr>
          <w:rFonts w:ascii="Times New Roman" w:hAnsi="Times New Roman"/>
          <w:i/>
          <w:color w:val="auto"/>
          <w:lang w:val="en-US"/>
        </w:rPr>
        <w:t>1</w:t>
      </w:r>
      <w:r w:rsidRPr="0097766E">
        <w:rPr>
          <w:rFonts w:ascii="Times New Roman" w:hAnsi="Times New Roman"/>
          <w:i/>
          <w:color w:val="auto"/>
        </w:rPr>
        <w:t>.</w:t>
      </w:r>
      <w:r w:rsidR="00E91D79">
        <w:rPr>
          <w:rFonts w:ascii="Times New Roman" w:hAnsi="Times New Roman"/>
          <w:i/>
          <w:color w:val="auto"/>
          <w:lang w:val="en-US"/>
        </w:rPr>
        <w:t>3</w:t>
      </w:r>
      <w:r w:rsidRPr="0097766E">
        <w:rPr>
          <w:rFonts w:ascii="Times New Roman" w:hAnsi="Times New Roman"/>
          <w:i/>
          <w:color w:val="auto"/>
        </w:rPr>
        <w:t xml:space="preserve">. </w:t>
      </w:r>
      <w:r w:rsidR="00F6412A" w:rsidRPr="0097766E">
        <w:rPr>
          <w:rFonts w:ascii="Times New Roman" w:hAnsi="Times New Roman"/>
          <w:i/>
          <w:color w:val="auto"/>
        </w:rPr>
        <w:t xml:space="preserve">Khái niệm, đặc điểm </w:t>
      </w:r>
      <w:r w:rsidR="00135D0A" w:rsidRPr="0097766E">
        <w:rPr>
          <w:rFonts w:ascii="Times New Roman" w:hAnsi="Times New Roman"/>
          <w:i/>
          <w:color w:val="auto"/>
        </w:rPr>
        <w:t xml:space="preserve">và vai trò </w:t>
      </w:r>
      <w:r w:rsidR="00F6412A" w:rsidRPr="0097766E">
        <w:rPr>
          <w:rFonts w:ascii="Times New Roman" w:hAnsi="Times New Roman"/>
          <w:i/>
          <w:color w:val="auto"/>
        </w:rPr>
        <w:t>của q</w:t>
      </w:r>
      <w:r w:rsidR="00C0021B" w:rsidRPr="0097766E">
        <w:rPr>
          <w:rFonts w:ascii="Times New Roman" w:hAnsi="Times New Roman"/>
          <w:i/>
          <w:color w:val="auto"/>
        </w:rPr>
        <w:t>uản lý nhà nướ</w:t>
      </w:r>
      <w:r w:rsidR="007B2FD0" w:rsidRPr="0097766E">
        <w:rPr>
          <w:rFonts w:ascii="Times New Roman" w:hAnsi="Times New Roman"/>
          <w:i/>
          <w:color w:val="auto"/>
        </w:rPr>
        <w:t xml:space="preserve">c đối với </w:t>
      </w:r>
      <w:r w:rsidRPr="0097766E">
        <w:rPr>
          <w:rFonts w:ascii="Times New Roman" w:hAnsi="Times New Roman"/>
          <w:i/>
          <w:color w:val="auto"/>
        </w:rPr>
        <w:t xml:space="preserve">kinh doanh </w:t>
      </w:r>
      <w:r w:rsidR="007B2FD0" w:rsidRPr="0097766E">
        <w:rPr>
          <w:rFonts w:ascii="Times New Roman" w:hAnsi="Times New Roman"/>
          <w:i/>
          <w:color w:val="auto"/>
        </w:rPr>
        <w:t>rượu nhập khẩu</w:t>
      </w:r>
      <w:bookmarkEnd w:id="51"/>
    </w:p>
    <w:p w14:paraId="182DA958" w14:textId="624D2E37" w:rsidR="00B1588B" w:rsidRPr="0097766E" w:rsidRDefault="006C75CB" w:rsidP="008A3D06">
      <w:pPr>
        <w:spacing w:after="0" w:line="360" w:lineRule="auto"/>
        <w:ind w:firstLine="720"/>
        <w:jc w:val="both"/>
        <w:rPr>
          <w:lang w:eastAsia="x-none"/>
        </w:rPr>
      </w:pPr>
      <w:r w:rsidRPr="0097766E">
        <w:rPr>
          <w:i/>
        </w:rPr>
        <w:t>2.</w:t>
      </w:r>
      <w:r w:rsidR="00E91D79">
        <w:rPr>
          <w:i/>
        </w:rPr>
        <w:t>1</w:t>
      </w:r>
      <w:r w:rsidRPr="0097766E">
        <w:rPr>
          <w:i/>
        </w:rPr>
        <w:t>.</w:t>
      </w:r>
      <w:r w:rsidR="00E91D79">
        <w:rPr>
          <w:i/>
        </w:rPr>
        <w:t>3</w:t>
      </w:r>
      <w:r w:rsidRPr="0097766E">
        <w:rPr>
          <w:i/>
        </w:rPr>
        <w:t>.1.</w:t>
      </w:r>
      <w:r w:rsidR="00244226" w:rsidRPr="0097766E">
        <w:rPr>
          <w:i/>
        </w:rPr>
        <w:t xml:space="preserve"> Khái niệm quản lý nhà nước đối với</w:t>
      </w:r>
      <w:r w:rsidR="007741ED" w:rsidRPr="0097766E">
        <w:rPr>
          <w:i/>
        </w:rPr>
        <w:t xml:space="preserve"> kinh doanh</w:t>
      </w:r>
      <w:r w:rsidR="00244226" w:rsidRPr="0097766E">
        <w:rPr>
          <w:i/>
        </w:rPr>
        <w:t xml:space="preserve"> rượu nhập khẩu </w:t>
      </w:r>
      <w:r w:rsidR="00C0021B" w:rsidRPr="0097766E">
        <w:rPr>
          <w:i/>
        </w:rPr>
        <w:tab/>
      </w:r>
      <w:r w:rsidR="00B1588B" w:rsidRPr="0097766E">
        <w:rPr>
          <w:lang w:eastAsia="x-none"/>
        </w:rPr>
        <w:t xml:space="preserve">Hoạt động quản lý Nhà nước đối với mặt hàng là đồ uống có cồn cụ thể là mặt hàng rượu về cơ bản như đối với thị trường </w:t>
      </w:r>
      <w:r w:rsidR="00E77A33" w:rsidRPr="00E77A33">
        <w:rPr>
          <w:lang w:eastAsia="x-none"/>
        </w:rPr>
        <w:t>hàng</w:t>
      </w:r>
      <w:r w:rsidR="00B1588B" w:rsidRPr="00AF36F4">
        <w:rPr>
          <w:color w:val="FF0000"/>
          <w:lang w:eastAsia="x-none"/>
        </w:rPr>
        <w:t xml:space="preserve"> </w:t>
      </w:r>
      <w:r w:rsidR="00B1588B" w:rsidRPr="0097766E">
        <w:rPr>
          <w:lang w:eastAsia="x-none"/>
        </w:rPr>
        <w:t xml:space="preserve">hóa thông thường khác. Tuy nhiên, rượu là sản phẩm kinh doanh có điều kiện, là sản phẩm đặc biệt ảnh hưởng trực tiếp đến sức khỏa con người, đến an ninh xã hội. Do vậy QLNN đối với mặt hàng rượu là tổng thể các công cụ, chính sách, biện pháp cơ quan quản lý Nhà nước sử dụng để tác động vào các nhà kinh doanh, tác động đến thị </w:t>
      </w:r>
      <w:r w:rsidR="00B1588B" w:rsidRPr="0097766E">
        <w:rPr>
          <w:lang w:eastAsia="x-none"/>
        </w:rPr>
        <w:lastRenderedPageBreak/>
        <w:t>trường rượu với mong muốn quản lý tốt nhất mặt hàng này về chất lượng và số lượng.</w:t>
      </w:r>
    </w:p>
    <w:p w14:paraId="75B66317" w14:textId="7674E587" w:rsidR="00C0021B" w:rsidRPr="0097766E" w:rsidRDefault="0094792D" w:rsidP="008A3D06">
      <w:pPr>
        <w:spacing w:after="0" w:line="360" w:lineRule="auto"/>
        <w:ind w:firstLine="720"/>
        <w:jc w:val="both"/>
        <w:rPr>
          <w:lang w:eastAsia="x-none"/>
        </w:rPr>
      </w:pPr>
      <w:r w:rsidRPr="0097766E">
        <w:rPr>
          <w:lang w:eastAsia="x-none"/>
        </w:rPr>
        <w:t xml:space="preserve">Từ </w:t>
      </w:r>
      <w:r w:rsidR="00F6412A" w:rsidRPr="0097766E">
        <w:rPr>
          <w:lang w:eastAsia="x-none"/>
        </w:rPr>
        <w:t xml:space="preserve">kết quả </w:t>
      </w:r>
      <w:r w:rsidRPr="0097766E">
        <w:rPr>
          <w:lang w:eastAsia="x-none"/>
        </w:rPr>
        <w:t>phân tích</w:t>
      </w:r>
      <w:r w:rsidR="00F6412A" w:rsidRPr="0097766E">
        <w:rPr>
          <w:lang w:eastAsia="x-none"/>
        </w:rPr>
        <w:t xml:space="preserve"> và tổng hợp </w:t>
      </w:r>
      <w:r w:rsidRPr="0097766E">
        <w:rPr>
          <w:lang w:eastAsia="x-none"/>
        </w:rPr>
        <w:t xml:space="preserve">các khái niệm liên quan trên, </w:t>
      </w:r>
      <w:r w:rsidR="00244226" w:rsidRPr="0097766E">
        <w:rPr>
          <w:lang w:eastAsia="x-none"/>
        </w:rPr>
        <w:t xml:space="preserve">nghiên cứu sinh </w:t>
      </w:r>
      <w:r w:rsidRPr="0097766E">
        <w:rPr>
          <w:lang w:eastAsia="x-none"/>
        </w:rPr>
        <w:t xml:space="preserve">đưa ra định nghĩa </w:t>
      </w:r>
      <w:r w:rsidR="00F6412A" w:rsidRPr="0097766E">
        <w:rPr>
          <w:lang w:eastAsia="x-none"/>
        </w:rPr>
        <w:t xml:space="preserve">về quản lý nhà nước đối với kinh doanh rượu nhập khẩu như </w:t>
      </w:r>
      <w:r w:rsidRPr="0097766E">
        <w:rPr>
          <w:lang w:eastAsia="x-none"/>
        </w:rPr>
        <w:t>sau:</w:t>
      </w:r>
      <w:r w:rsidR="00C0021B" w:rsidRPr="0097766E">
        <w:rPr>
          <w:lang w:eastAsia="x-none"/>
        </w:rPr>
        <w:t xml:space="preserve"> </w:t>
      </w:r>
      <w:r w:rsidR="00C0021B" w:rsidRPr="0035228E">
        <w:rPr>
          <w:i/>
          <w:lang w:eastAsia="x-none"/>
        </w:rPr>
        <w:t xml:space="preserve">Quản lý nhà nước </w:t>
      </w:r>
      <w:r w:rsidRPr="0035228E">
        <w:rPr>
          <w:i/>
          <w:lang w:eastAsia="x-none"/>
        </w:rPr>
        <w:t>đối với kinh doanh rượu nhập khẩu</w:t>
      </w:r>
      <w:r w:rsidR="00C0021B" w:rsidRPr="0035228E">
        <w:rPr>
          <w:i/>
          <w:lang w:eastAsia="x-none"/>
        </w:rPr>
        <w:t xml:space="preserve"> là toàn bộ hoạt động của bộ máy nhà nướ</w:t>
      </w:r>
      <w:r w:rsidRPr="0035228E">
        <w:rPr>
          <w:i/>
          <w:lang w:eastAsia="x-none"/>
        </w:rPr>
        <w:t>c</w:t>
      </w:r>
      <w:r w:rsidR="00244226" w:rsidRPr="0035228E">
        <w:rPr>
          <w:i/>
          <w:lang w:eastAsia="x-none"/>
        </w:rPr>
        <w:t xml:space="preserve"> điều chỉnh mối quan hệ phát sinh trong quá trình hoạt động thương mại của các chủ thể về </w:t>
      </w:r>
      <w:r w:rsidR="006C75CB" w:rsidRPr="0035228E">
        <w:rPr>
          <w:i/>
          <w:lang w:eastAsia="x-none"/>
        </w:rPr>
        <w:t>đồ uống có cồn thực phẩm có nguồn gốc xuất xứ ở nước ngoài trên thị trường</w:t>
      </w:r>
      <w:r w:rsidR="006C75CB" w:rsidRPr="0097766E">
        <w:rPr>
          <w:lang w:eastAsia="x-none"/>
        </w:rPr>
        <w:t>.</w:t>
      </w:r>
    </w:p>
    <w:p w14:paraId="2B36514D" w14:textId="578B0CB1" w:rsidR="00244226" w:rsidRPr="0097766E" w:rsidRDefault="006C75CB" w:rsidP="008A3D06">
      <w:pPr>
        <w:spacing w:after="0" w:line="360" w:lineRule="auto"/>
        <w:ind w:firstLine="720"/>
        <w:jc w:val="both"/>
        <w:rPr>
          <w:i/>
        </w:rPr>
      </w:pPr>
      <w:r w:rsidRPr="0097766E">
        <w:rPr>
          <w:i/>
        </w:rPr>
        <w:t>2.</w:t>
      </w:r>
      <w:r w:rsidR="00E04683">
        <w:rPr>
          <w:i/>
        </w:rPr>
        <w:t>1</w:t>
      </w:r>
      <w:r w:rsidRPr="0097766E">
        <w:rPr>
          <w:i/>
        </w:rPr>
        <w:t>.</w:t>
      </w:r>
      <w:r w:rsidR="00E04683">
        <w:rPr>
          <w:i/>
        </w:rPr>
        <w:t>3.</w:t>
      </w:r>
      <w:r w:rsidRPr="0097766E">
        <w:rPr>
          <w:i/>
        </w:rPr>
        <w:t xml:space="preserve">2. </w:t>
      </w:r>
      <w:r w:rsidR="007741ED" w:rsidRPr="0097766E">
        <w:rPr>
          <w:i/>
        </w:rPr>
        <w:t>Đặc điểm của quản lý nhà nước đối với kinh doanh rượu nhập khẩu</w:t>
      </w:r>
    </w:p>
    <w:p w14:paraId="1916DF91" w14:textId="3406E0AE" w:rsidR="006C75CB" w:rsidRPr="0035228E" w:rsidRDefault="0035228E" w:rsidP="008A3D06">
      <w:pPr>
        <w:pStyle w:val="NormalWeb"/>
        <w:shd w:val="clear" w:color="auto" w:fill="FFFFFF"/>
        <w:spacing w:line="360" w:lineRule="auto"/>
        <w:ind w:firstLine="720"/>
        <w:jc w:val="both"/>
        <w:rPr>
          <w:bCs/>
          <w:iCs/>
          <w:sz w:val="28"/>
          <w:szCs w:val="28"/>
        </w:rPr>
      </w:pPr>
      <w:r w:rsidRPr="0035228E">
        <w:rPr>
          <w:sz w:val="28"/>
          <w:szCs w:val="28"/>
        </w:rPr>
        <w:t xml:space="preserve">Với khái niệm như trên, </w:t>
      </w:r>
      <w:r w:rsidR="00E77A33" w:rsidRPr="0035228E">
        <w:rPr>
          <w:sz w:val="28"/>
          <w:szCs w:val="28"/>
        </w:rPr>
        <w:t>QLNN</w:t>
      </w:r>
      <w:r w:rsidR="00E77A33" w:rsidRPr="0035228E">
        <w:rPr>
          <w:bCs/>
          <w:iCs/>
          <w:sz w:val="28"/>
          <w:szCs w:val="28"/>
        </w:rPr>
        <w:t xml:space="preserve"> </w:t>
      </w:r>
      <w:r w:rsidR="006C75CB" w:rsidRPr="0035228E">
        <w:rPr>
          <w:bCs/>
          <w:iCs/>
          <w:sz w:val="28"/>
          <w:szCs w:val="28"/>
        </w:rPr>
        <w:t>đối với kinh doanh rượu nhập khẩu có một số đặc điểm chính sau:</w:t>
      </w:r>
    </w:p>
    <w:p w14:paraId="3F80518D" w14:textId="7B5FE4B2" w:rsidR="00940851" w:rsidRPr="0097766E" w:rsidRDefault="00940851" w:rsidP="008A3D06">
      <w:pPr>
        <w:pStyle w:val="NormalWeb"/>
        <w:shd w:val="clear" w:color="auto" w:fill="FFFFFF"/>
        <w:spacing w:line="360" w:lineRule="auto"/>
        <w:ind w:firstLine="720"/>
        <w:jc w:val="both"/>
        <w:rPr>
          <w:sz w:val="28"/>
          <w:szCs w:val="28"/>
        </w:rPr>
      </w:pPr>
      <w:r w:rsidRPr="0035228E">
        <w:rPr>
          <w:bCs/>
          <w:i/>
          <w:iCs/>
          <w:sz w:val="28"/>
          <w:szCs w:val="28"/>
        </w:rPr>
        <w:t>Thứ nhất,</w:t>
      </w:r>
      <w:r w:rsidRPr="0035228E">
        <w:rPr>
          <w:bCs/>
          <w:iCs/>
          <w:sz w:val="28"/>
          <w:szCs w:val="28"/>
        </w:rPr>
        <w:t xml:space="preserve"> </w:t>
      </w:r>
      <w:r w:rsidR="00E77A33" w:rsidRPr="0035228E">
        <w:rPr>
          <w:sz w:val="28"/>
          <w:szCs w:val="28"/>
        </w:rPr>
        <w:t>QLNN</w:t>
      </w:r>
      <w:r w:rsidR="00E77A33" w:rsidRPr="0035228E">
        <w:rPr>
          <w:bCs/>
          <w:iCs/>
          <w:sz w:val="28"/>
          <w:szCs w:val="28"/>
        </w:rPr>
        <w:t xml:space="preserve"> </w:t>
      </w:r>
      <w:r w:rsidRPr="0035228E">
        <w:rPr>
          <w:bCs/>
          <w:iCs/>
          <w:sz w:val="28"/>
          <w:szCs w:val="28"/>
        </w:rPr>
        <w:t>đối với kinh doanh rượu nhập khẩu là hoạt động mang quyền lực nhà nước</w:t>
      </w:r>
      <w:r w:rsidRPr="0035228E">
        <w:rPr>
          <w:iCs/>
          <w:sz w:val="28"/>
          <w:szCs w:val="28"/>
        </w:rPr>
        <w:t>.</w:t>
      </w:r>
      <w:r w:rsidRPr="0035228E">
        <w:rPr>
          <w:i/>
          <w:iCs/>
          <w:sz w:val="28"/>
          <w:szCs w:val="28"/>
        </w:rPr>
        <w:t xml:space="preserve"> </w:t>
      </w:r>
      <w:r w:rsidRPr="0035228E">
        <w:rPr>
          <w:sz w:val="28"/>
          <w:szCs w:val="28"/>
        </w:rPr>
        <w:t xml:space="preserve">Quyền lực nhà nước trong </w:t>
      </w:r>
      <w:r w:rsidR="00E77A33" w:rsidRPr="0035228E">
        <w:rPr>
          <w:sz w:val="28"/>
          <w:szCs w:val="28"/>
        </w:rPr>
        <w:t xml:space="preserve">QLNN </w:t>
      </w:r>
      <w:r w:rsidRPr="0035228E">
        <w:rPr>
          <w:sz w:val="28"/>
          <w:szCs w:val="28"/>
        </w:rPr>
        <w:t>đối với kinh doanh rượu nhập khẩu trước hết thể hiện ở việc các chủ thể có thẩm quyền thể hiện ý chí nhà</w:t>
      </w:r>
      <w:r w:rsidRPr="0097766E">
        <w:rPr>
          <w:sz w:val="28"/>
          <w:szCs w:val="28"/>
        </w:rPr>
        <w:t xml:space="preserve"> nước thông qua phương tiện nhất định, trong đó phương tiện cơ bản và đặc biệt quan trọng được sử dụng là </w:t>
      </w:r>
      <w:r w:rsidRPr="00E77A33">
        <w:rPr>
          <w:iCs/>
          <w:sz w:val="28"/>
          <w:szCs w:val="28"/>
        </w:rPr>
        <w:t xml:space="preserve">văn bản </w:t>
      </w:r>
      <w:r w:rsidR="00E77A33" w:rsidRPr="00E77A33">
        <w:rPr>
          <w:sz w:val="28"/>
          <w:szCs w:val="28"/>
        </w:rPr>
        <w:t>QLNN</w:t>
      </w:r>
      <w:r w:rsidRPr="0097766E">
        <w:rPr>
          <w:sz w:val="28"/>
          <w:szCs w:val="28"/>
        </w:rPr>
        <w:t xml:space="preserve">. Bằng việc ban hành </w:t>
      </w:r>
      <w:r w:rsidR="00E77A33">
        <w:rPr>
          <w:sz w:val="28"/>
          <w:szCs w:val="28"/>
        </w:rPr>
        <w:t xml:space="preserve">các </w:t>
      </w:r>
      <w:r w:rsidRPr="0097766E">
        <w:rPr>
          <w:sz w:val="28"/>
          <w:szCs w:val="28"/>
        </w:rPr>
        <w:t xml:space="preserve">văn bản, chủ thể quản lý nhà nước thể hiện ý chí của mình dưới dạng các chủ trương, chính sách pháp luật nhằm định hướng cho hoạt động xây dựng và áp dụng pháp luật; dưới dạng quy phạm pháp luật nhằm cụ thể hóa các quy phạm pháp luật của cơ quan quyền lực nhà nước và của cấp trên thành những quy định chi tiết để có thể triển khai thực hiện trong thực tiễn; dưới dạng các mệnh lệnh cá biệt nhằm áp dụng pháp luật vào thực tiễn, trực tiếp thực hiện quyền và nghĩa vụ của các bên tham gia quan hệ quản lý; dưới những dạng mệnh lệnh chỉ đạo cấp dưới trong hoạt động, nhằm tổ chức thực hiện pháp luật về kinh doan rượu nói chung và </w:t>
      </w:r>
      <w:r w:rsidRPr="00E77A33">
        <w:rPr>
          <w:sz w:val="28"/>
          <w:szCs w:val="28"/>
        </w:rPr>
        <w:t>kinh d</w:t>
      </w:r>
      <w:r w:rsidRPr="0097766E">
        <w:rPr>
          <w:sz w:val="28"/>
          <w:szCs w:val="28"/>
        </w:rPr>
        <w:t xml:space="preserve">oan rượu nhập khẩu nói riêng trong thực tiễn; dưới dạng những thông </w:t>
      </w:r>
      <w:r w:rsidRPr="0097766E">
        <w:rPr>
          <w:sz w:val="28"/>
          <w:szCs w:val="28"/>
        </w:rPr>
        <w:lastRenderedPageBreak/>
        <w:t>tin hướng dẫn cấp dưới nhằm đảm bảo sự thống nhất, có hệ thống của bộ máy quản lý.</w:t>
      </w:r>
    </w:p>
    <w:p w14:paraId="38C5734D" w14:textId="77777777" w:rsidR="00940851" w:rsidRPr="0097766E" w:rsidRDefault="00940851" w:rsidP="008A3D06">
      <w:pPr>
        <w:pStyle w:val="NormalWeb"/>
        <w:shd w:val="clear" w:color="auto" w:fill="FFFFFF"/>
        <w:spacing w:line="360" w:lineRule="auto"/>
        <w:ind w:firstLine="720"/>
        <w:jc w:val="both"/>
        <w:rPr>
          <w:sz w:val="28"/>
          <w:szCs w:val="28"/>
        </w:rPr>
      </w:pPr>
      <w:r w:rsidRPr="0097766E">
        <w:rPr>
          <w:sz w:val="28"/>
          <w:szCs w:val="28"/>
        </w:rPr>
        <w:t>Bên cạnh đó, quyền lực nhà nước còn thể hiện trong việc các chủ thể có thẩm quyền tiến hành những hoạt động cần thiết để bảo đảm thực hiện ý chí nhà nước, như các biện pháp về tổ chức, về kinh tế, tuyên truyền giáo dục, thuyết phục cưỡng chế…,</w:t>
      </w:r>
      <w:r w:rsidRPr="0097766E">
        <w:rPr>
          <w:rStyle w:val="apple-converted-space"/>
          <w:sz w:val="28"/>
          <w:szCs w:val="28"/>
        </w:rPr>
        <w:t> </w:t>
      </w:r>
      <w:r w:rsidRPr="0097766E">
        <w:rPr>
          <w:sz w:val="28"/>
          <w:szCs w:val="28"/>
        </w:rPr>
        <w:t>nhờ đó ý chí của chủ thể quản lý nhà nước được bảo đảm thực hiện.</w:t>
      </w:r>
    </w:p>
    <w:p w14:paraId="09E52C17" w14:textId="6F44D0DA" w:rsidR="00940851" w:rsidRPr="0097766E" w:rsidRDefault="00940851" w:rsidP="008A3D06">
      <w:pPr>
        <w:pStyle w:val="NormalWeb"/>
        <w:shd w:val="clear" w:color="auto" w:fill="FFFFFF"/>
        <w:spacing w:line="360" w:lineRule="auto"/>
        <w:ind w:firstLine="720"/>
        <w:jc w:val="both"/>
        <w:rPr>
          <w:sz w:val="28"/>
          <w:szCs w:val="28"/>
        </w:rPr>
      </w:pPr>
      <w:r w:rsidRPr="0097766E">
        <w:rPr>
          <w:sz w:val="28"/>
          <w:szCs w:val="28"/>
        </w:rPr>
        <w:t xml:space="preserve">Đây là đặc điểm quan trọng để phân biệt hoạt </w:t>
      </w:r>
      <w:r w:rsidRPr="00E77A33">
        <w:rPr>
          <w:sz w:val="28"/>
          <w:szCs w:val="28"/>
        </w:rPr>
        <w:t xml:space="preserve">động </w:t>
      </w:r>
      <w:r w:rsidR="00E77A33" w:rsidRPr="00E77A33">
        <w:rPr>
          <w:sz w:val="28"/>
          <w:szCs w:val="28"/>
        </w:rPr>
        <w:t xml:space="preserve">QLNN </w:t>
      </w:r>
      <w:r w:rsidRPr="00E77A33">
        <w:rPr>
          <w:sz w:val="28"/>
          <w:szCs w:val="28"/>
        </w:rPr>
        <w:t>với</w:t>
      </w:r>
      <w:r w:rsidRPr="0097766E">
        <w:rPr>
          <w:sz w:val="28"/>
          <w:szCs w:val="28"/>
        </w:rPr>
        <w:t xml:space="preserve"> những hoạt động quản lý không mang tính quyền lực nhà nước, như</w:t>
      </w:r>
      <w:r w:rsidRPr="0097766E">
        <w:rPr>
          <w:rStyle w:val="apple-converted-space"/>
          <w:sz w:val="28"/>
          <w:szCs w:val="28"/>
        </w:rPr>
        <w:t> </w:t>
      </w:r>
      <w:r w:rsidRPr="0097766E">
        <w:rPr>
          <w:sz w:val="28"/>
          <w:szCs w:val="28"/>
        </w:rPr>
        <w:t>quản lý trong nội bộ của các đảng chính trị, các tổ chức xã hội, doanh nghiệp…</w:t>
      </w:r>
    </w:p>
    <w:p w14:paraId="37D91D09" w14:textId="76E26724" w:rsidR="00940851" w:rsidRPr="0097766E" w:rsidRDefault="00940851" w:rsidP="008A3D06">
      <w:pPr>
        <w:pStyle w:val="NormalWeb"/>
        <w:shd w:val="clear" w:color="auto" w:fill="FFFFFF"/>
        <w:spacing w:line="360" w:lineRule="auto"/>
        <w:ind w:firstLine="720"/>
        <w:jc w:val="both"/>
        <w:rPr>
          <w:bCs/>
          <w:iCs/>
          <w:sz w:val="28"/>
          <w:szCs w:val="28"/>
        </w:rPr>
      </w:pPr>
      <w:r w:rsidRPr="0097766E">
        <w:rPr>
          <w:bCs/>
          <w:i/>
          <w:iCs/>
          <w:sz w:val="28"/>
          <w:szCs w:val="28"/>
        </w:rPr>
        <w:t>Thứ hai,</w:t>
      </w:r>
      <w:r w:rsidRPr="0097766E">
        <w:rPr>
          <w:bCs/>
          <w:iCs/>
          <w:sz w:val="28"/>
          <w:szCs w:val="28"/>
        </w:rPr>
        <w:t xml:space="preserve"> </w:t>
      </w:r>
      <w:r w:rsidR="00E77A33" w:rsidRPr="00E77A33">
        <w:rPr>
          <w:sz w:val="28"/>
          <w:szCs w:val="28"/>
        </w:rPr>
        <w:t>QLNN</w:t>
      </w:r>
      <w:r w:rsidR="00E77A33" w:rsidRPr="00E77A33">
        <w:rPr>
          <w:bCs/>
          <w:iCs/>
          <w:sz w:val="28"/>
          <w:szCs w:val="28"/>
        </w:rPr>
        <w:t xml:space="preserve"> </w:t>
      </w:r>
      <w:r w:rsidRPr="00E77A33">
        <w:rPr>
          <w:bCs/>
          <w:iCs/>
          <w:sz w:val="28"/>
          <w:szCs w:val="28"/>
        </w:rPr>
        <w:t>đối</w:t>
      </w:r>
      <w:r w:rsidRPr="0097766E">
        <w:rPr>
          <w:bCs/>
          <w:iCs/>
          <w:sz w:val="28"/>
          <w:szCs w:val="28"/>
        </w:rPr>
        <w:t xml:space="preserve"> với kinh doanh rượu nhập khẩu là hoạt động được tiến hành bởi những chủ thể có quyền năng hành pháp. </w:t>
      </w:r>
    </w:p>
    <w:p w14:paraId="1F3BC254" w14:textId="70B32AB7" w:rsidR="00940851" w:rsidRPr="0097766E" w:rsidRDefault="00940851" w:rsidP="008A3D06">
      <w:pPr>
        <w:pStyle w:val="NormalWeb"/>
        <w:shd w:val="clear" w:color="auto" w:fill="FFFFFF"/>
        <w:spacing w:line="360" w:lineRule="auto"/>
        <w:ind w:firstLine="720"/>
        <w:jc w:val="both"/>
        <w:rPr>
          <w:sz w:val="28"/>
          <w:szCs w:val="28"/>
        </w:rPr>
      </w:pPr>
      <w:r w:rsidRPr="0097766E">
        <w:rPr>
          <w:sz w:val="28"/>
          <w:szCs w:val="28"/>
        </w:rPr>
        <w:t xml:space="preserve">Chủ thể </w:t>
      </w:r>
      <w:r w:rsidR="00E77A33" w:rsidRPr="00E77A33">
        <w:rPr>
          <w:sz w:val="28"/>
          <w:szCs w:val="28"/>
        </w:rPr>
        <w:t>QLNN</w:t>
      </w:r>
      <w:r w:rsidR="00E77A33" w:rsidRPr="0097766E">
        <w:rPr>
          <w:sz w:val="28"/>
          <w:szCs w:val="28"/>
        </w:rPr>
        <w:t xml:space="preserve"> </w:t>
      </w:r>
      <w:r w:rsidRPr="0097766E">
        <w:rPr>
          <w:sz w:val="28"/>
          <w:szCs w:val="28"/>
        </w:rPr>
        <w:t xml:space="preserve">đối với kinh doanh rượu nhập khẩu là các chủ thể mang quyền lực nhà nước trong lĩnh vực hành pháp, bao gồm: cơ quan hành chính nhà nước và công chức của những cơ quan này; thủ trưởng của các cơ quan nhà nước; các công chức nhà nước, cá nhân hoặc tổ chức xã hội được nhà nước ủy quyền quản lý đối với một số loại việc nhất trong quá trình thương mại rượu nhâp khẩu. </w:t>
      </w:r>
    </w:p>
    <w:p w14:paraId="529AE51C" w14:textId="30B44DBC" w:rsidR="00940851" w:rsidRPr="0097766E" w:rsidRDefault="00940851" w:rsidP="008A3D06">
      <w:pPr>
        <w:pStyle w:val="NormalWeb"/>
        <w:shd w:val="clear" w:color="auto" w:fill="FFFFFF"/>
        <w:spacing w:line="360" w:lineRule="auto"/>
        <w:ind w:firstLine="720"/>
        <w:jc w:val="both"/>
        <w:rPr>
          <w:sz w:val="28"/>
          <w:szCs w:val="28"/>
        </w:rPr>
      </w:pPr>
      <w:r w:rsidRPr="0097766E">
        <w:rPr>
          <w:i/>
          <w:iCs/>
          <w:sz w:val="28"/>
          <w:szCs w:val="28"/>
        </w:rPr>
        <w:t xml:space="preserve">Thứ ba, </w:t>
      </w:r>
      <w:r w:rsidR="00E77A33" w:rsidRPr="00E77A33">
        <w:rPr>
          <w:sz w:val="28"/>
          <w:szCs w:val="28"/>
        </w:rPr>
        <w:t>QLNN</w:t>
      </w:r>
      <w:r w:rsidR="00E77A33" w:rsidRPr="0097766E">
        <w:rPr>
          <w:iCs/>
          <w:sz w:val="28"/>
          <w:szCs w:val="28"/>
        </w:rPr>
        <w:t xml:space="preserve"> </w:t>
      </w:r>
      <w:r w:rsidRPr="0097766E">
        <w:rPr>
          <w:iCs/>
          <w:sz w:val="28"/>
          <w:szCs w:val="28"/>
        </w:rPr>
        <w:t>đối với kinh doanh rượu nhập khẩu là hoạt động có tính thống nhất, được tổ chức có hệ thống</w:t>
      </w:r>
      <w:r w:rsidRPr="0097766E">
        <w:rPr>
          <w:i/>
          <w:iCs/>
          <w:sz w:val="28"/>
          <w:szCs w:val="28"/>
        </w:rPr>
        <w:t>.</w:t>
      </w:r>
    </w:p>
    <w:p w14:paraId="1B543FC9" w14:textId="77777777" w:rsidR="00940851" w:rsidRPr="0097766E" w:rsidRDefault="00940851" w:rsidP="008A3D06">
      <w:pPr>
        <w:pStyle w:val="NormalWeb"/>
        <w:shd w:val="clear" w:color="auto" w:fill="FFFFFF"/>
        <w:spacing w:line="360" w:lineRule="auto"/>
        <w:ind w:firstLine="720"/>
        <w:jc w:val="both"/>
        <w:rPr>
          <w:sz w:val="28"/>
          <w:szCs w:val="28"/>
        </w:rPr>
      </w:pPr>
      <w:r w:rsidRPr="0097766E">
        <w:rPr>
          <w:sz w:val="28"/>
          <w:szCs w:val="28"/>
        </w:rPr>
        <w:t>Để bảo đảm tính pháp chế trong hoạt động hành pháp nói chung, bộ máy các cơ quan hành pháp được tổ chức thành một khối thống nhất từ Trung ương tới địa phương, đứng đầu là Chính phủ, nhờ đó các hoạt động của bộ máy được chỉ đạo, điều hành thống nhất.</w:t>
      </w:r>
    </w:p>
    <w:p w14:paraId="006DF930" w14:textId="2AA8EAB4" w:rsidR="00940851" w:rsidRPr="0097766E" w:rsidRDefault="00940851" w:rsidP="008A3D06">
      <w:pPr>
        <w:pStyle w:val="NormalWeb"/>
        <w:shd w:val="clear" w:color="auto" w:fill="FFFFFF"/>
        <w:spacing w:line="360" w:lineRule="auto"/>
        <w:ind w:firstLine="720"/>
        <w:jc w:val="both"/>
        <w:rPr>
          <w:sz w:val="28"/>
          <w:szCs w:val="28"/>
        </w:rPr>
      </w:pPr>
      <w:r w:rsidRPr="0097766E">
        <w:rPr>
          <w:i/>
          <w:iCs/>
          <w:sz w:val="28"/>
          <w:szCs w:val="28"/>
        </w:rPr>
        <w:t xml:space="preserve">Thứ tư, </w:t>
      </w:r>
      <w:r w:rsidRPr="0097766E">
        <w:rPr>
          <w:iCs/>
          <w:sz w:val="28"/>
          <w:szCs w:val="28"/>
        </w:rPr>
        <w:t xml:space="preserve">hoạt động quản lý nhà nước </w:t>
      </w:r>
      <w:r w:rsidR="00F43975" w:rsidRPr="0097766E">
        <w:rPr>
          <w:iCs/>
          <w:sz w:val="28"/>
          <w:szCs w:val="28"/>
        </w:rPr>
        <w:t>đối với kinh doanh rượu nhập khẩu</w:t>
      </w:r>
      <w:r w:rsidRPr="0097766E">
        <w:rPr>
          <w:iCs/>
          <w:sz w:val="28"/>
          <w:szCs w:val="28"/>
        </w:rPr>
        <w:t xml:space="preserve"> có tính chấp hành và điều hành</w:t>
      </w:r>
    </w:p>
    <w:p w14:paraId="15FD5C2A" w14:textId="76A80A29" w:rsidR="00940851" w:rsidRPr="0097766E" w:rsidRDefault="00940851" w:rsidP="008A3D06">
      <w:pPr>
        <w:pStyle w:val="NormalWeb"/>
        <w:shd w:val="clear" w:color="auto" w:fill="FFFFFF"/>
        <w:spacing w:line="360" w:lineRule="auto"/>
        <w:ind w:firstLine="720"/>
        <w:jc w:val="both"/>
        <w:rPr>
          <w:sz w:val="28"/>
          <w:szCs w:val="28"/>
        </w:rPr>
      </w:pPr>
      <w:r w:rsidRPr="0097766E">
        <w:rPr>
          <w:sz w:val="28"/>
          <w:szCs w:val="28"/>
        </w:rPr>
        <w:lastRenderedPageBreak/>
        <w:t xml:space="preserve">Tính chấp hành và điều hành của hoạt động quản lý nhà nước </w:t>
      </w:r>
      <w:r w:rsidR="00F43975" w:rsidRPr="0097766E">
        <w:rPr>
          <w:sz w:val="28"/>
          <w:szCs w:val="28"/>
        </w:rPr>
        <w:t xml:space="preserve">đối với kinh doanh rượu nhập khẩu </w:t>
      </w:r>
      <w:r w:rsidRPr="0097766E">
        <w:rPr>
          <w:sz w:val="28"/>
          <w:szCs w:val="28"/>
        </w:rPr>
        <w:t xml:space="preserve">thể hiện trong việc những hoạt động này được tiến hành trên cơ sở pháp luật và nhằm mục đích thực hiện pháp luật về </w:t>
      </w:r>
      <w:r w:rsidR="00F43975" w:rsidRPr="0097766E">
        <w:rPr>
          <w:sz w:val="28"/>
          <w:szCs w:val="28"/>
        </w:rPr>
        <w:t>kinh doanh rượu nói chung</w:t>
      </w:r>
      <w:r w:rsidRPr="0097766E">
        <w:rPr>
          <w:sz w:val="28"/>
          <w:szCs w:val="28"/>
        </w:rPr>
        <w:t xml:space="preserve">, cho dù đó là hoạt động chủ động sáng tạo của chủ thể quản lý thì cũng không được vượt quá khuôn khổ pháp luật, điều hành cấp dưới, trực tiếp áp dụng pháp luật hoặc tổ chức những hoạt động thực tiễn…, trên cơ sở quy định pháp luật nhằm thực hiện những quy định pháp luật </w:t>
      </w:r>
      <w:r w:rsidR="00F43975" w:rsidRPr="0097766E">
        <w:rPr>
          <w:sz w:val="28"/>
          <w:szCs w:val="28"/>
        </w:rPr>
        <w:t>về kinh doanh rượu nhập khẩu</w:t>
      </w:r>
      <w:r w:rsidRPr="0097766E">
        <w:rPr>
          <w:sz w:val="28"/>
          <w:szCs w:val="28"/>
        </w:rPr>
        <w:t xml:space="preserve">. Tính điều hành của hoạt động </w:t>
      </w:r>
      <w:r w:rsidR="00E77A33" w:rsidRPr="00E77A33">
        <w:rPr>
          <w:sz w:val="28"/>
          <w:szCs w:val="28"/>
        </w:rPr>
        <w:t>QLNN</w:t>
      </w:r>
      <w:r w:rsidR="00E77A33" w:rsidRPr="0097766E">
        <w:rPr>
          <w:sz w:val="28"/>
          <w:szCs w:val="28"/>
        </w:rPr>
        <w:t xml:space="preserve"> </w:t>
      </w:r>
      <w:r w:rsidR="00F43975" w:rsidRPr="0097766E">
        <w:rPr>
          <w:sz w:val="28"/>
          <w:szCs w:val="28"/>
        </w:rPr>
        <w:t xml:space="preserve">đối với kinh doanh rượu nhập khẩu </w:t>
      </w:r>
      <w:r w:rsidRPr="0097766E">
        <w:rPr>
          <w:sz w:val="28"/>
          <w:szCs w:val="28"/>
        </w:rPr>
        <w:t xml:space="preserve">thể hiện trong việc chủ thể có thẩm quyền tổ chức thực hiện </w:t>
      </w:r>
      <w:r w:rsidR="00F43975" w:rsidRPr="0097766E">
        <w:rPr>
          <w:sz w:val="28"/>
          <w:szCs w:val="28"/>
        </w:rPr>
        <w:t>pháp luật nhằm đảm bảo hoạt động thương mại rượu nhập khẩu ổn định, đạt mục tiêu của nhà nước</w:t>
      </w:r>
      <w:r w:rsidRPr="0097766E">
        <w:rPr>
          <w:sz w:val="28"/>
          <w:szCs w:val="28"/>
        </w:rPr>
        <w:t xml:space="preserve">. Trong quá trình đó, các chủ thể này, không chỉ tự mình thực hiện pháp luật mà quan trọng hơn cả </w:t>
      </w:r>
      <w:r w:rsidR="00F43975" w:rsidRPr="0097766E">
        <w:rPr>
          <w:sz w:val="28"/>
          <w:szCs w:val="28"/>
        </w:rPr>
        <w:t>là</w:t>
      </w:r>
      <w:r w:rsidRPr="0097766E">
        <w:rPr>
          <w:sz w:val="28"/>
          <w:szCs w:val="28"/>
        </w:rPr>
        <w:t xml:space="preserve"> đảm nhận chức năng chi đạo nhằm vận hành hoạt động của các cơ quan, đơn vị trực thuộc theo một quy trình thống nhất; tổ chức để mọi đối tượng có liên quan thực hiện những quy định của pháp luật </w:t>
      </w:r>
      <w:r w:rsidR="00F43975" w:rsidRPr="0097766E">
        <w:rPr>
          <w:sz w:val="28"/>
          <w:szCs w:val="28"/>
        </w:rPr>
        <w:t>về kinh doanh rượu nói chung và rượu nhập khẩu nói riêng</w:t>
      </w:r>
      <w:r w:rsidRPr="0097766E">
        <w:rPr>
          <w:sz w:val="28"/>
          <w:szCs w:val="28"/>
        </w:rPr>
        <w:t>.</w:t>
      </w:r>
    </w:p>
    <w:p w14:paraId="38F85BD3" w14:textId="67A9A282" w:rsidR="00940851" w:rsidRPr="0097766E" w:rsidRDefault="00940851" w:rsidP="008A3D06">
      <w:pPr>
        <w:pStyle w:val="NormalWeb"/>
        <w:shd w:val="clear" w:color="auto" w:fill="FFFFFF"/>
        <w:spacing w:line="360" w:lineRule="auto"/>
        <w:ind w:firstLine="720"/>
        <w:jc w:val="both"/>
        <w:rPr>
          <w:sz w:val="28"/>
          <w:szCs w:val="28"/>
        </w:rPr>
      </w:pPr>
      <w:r w:rsidRPr="0097766E">
        <w:rPr>
          <w:i/>
          <w:iCs/>
          <w:sz w:val="28"/>
          <w:szCs w:val="28"/>
        </w:rPr>
        <w:t xml:space="preserve">Thứ năm, </w:t>
      </w:r>
      <w:r w:rsidR="00E77A33" w:rsidRPr="00E77A33">
        <w:rPr>
          <w:sz w:val="28"/>
          <w:szCs w:val="28"/>
        </w:rPr>
        <w:t>QLNN</w:t>
      </w:r>
      <w:r w:rsidR="00E77A33" w:rsidRPr="0097766E">
        <w:rPr>
          <w:iCs/>
          <w:sz w:val="28"/>
          <w:szCs w:val="28"/>
        </w:rPr>
        <w:t xml:space="preserve"> </w:t>
      </w:r>
      <w:r w:rsidR="00F43975" w:rsidRPr="0097766E">
        <w:rPr>
          <w:iCs/>
          <w:sz w:val="28"/>
          <w:szCs w:val="28"/>
        </w:rPr>
        <w:t>đối với kinh doanh rượu nhập khẩu</w:t>
      </w:r>
      <w:r w:rsidRPr="0097766E">
        <w:rPr>
          <w:iCs/>
          <w:sz w:val="28"/>
          <w:szCs w:val="28"/>
        </w:rPr>
        <w:t xml:space="preserve"> là hoạt động mang tính liên tục.</w:t>
      </w:r>
    </w:p>
    <w:p w14:paraId="2AE76F67" w14:textId="682B7C9D" w:rsidR="00940851" w:rsidRPr="0097766E" w:rsidRDefault="00940851" w:rsidP="008A3D06">
      <w:pPr>
        <w:pStyle w:val="NormalWeb"/>
        <w:shd w:val="clear" w:color="auto" w:fill="FFFFFF"/>
        <w:spacing w:line="360" w:lineRule="auto"/>
        <w:ind w:firstLine="720"/>
        <w:jc w:val="both"/>
        <w:rPr>
          <w:sz w:val="28"/>
          <w:szCs w:val="28"/>
        </w:rPr>
      </w:pPr>
      <w:r w:rsidRPr="0097766E">
        <w:rPr>
          <w:sz w:val="28"/>
          <w:szCs w:val="28"/>
        </w:rPr>
        <w:t xml:space="preserve">Cũng như các lĩnh vực quản lý hành chính nhà nước khác trong xã hội, hoạt động </w:t>
      </w:r>
      <w:r w:rsidR="00387750" w:rsidRPr="00E77A33">
        <w:rPr>
          <w:sz w:val="28"/>
          <w:szCs w:val="28"/>
        </w:rPr>
        <w:t>QLNN</w:t>
      </w:r>
      <w:r w:rsidR="00387750" w:rsidRPr="0097766E">
        <w:rPr>
          <w:sz w:val="28"/>
          <w:szCs w:val="28"/>
        </w:rPr>
        <w:t xml:space="preserve"> </w:t>
      </w:r>
      <w:r w:rsidR="00F43975" w:rsidRPr="0097766E">
        <w:rPr>
          <w:sz w:val="28"/>
          <w:szCs w:val="28"/>
        </w:rPr>
        <w:t>đối với kinh doanh rượu</w:t>
      </w:r>
      <w:r w:rsidRPr="0097766E">
        <w:rPr>
          <w:sz w:val="28"/>
          <w:szCs w:val="28"/>
        </w:rPr>
        <w:t xml:space="preserve"> luôn cần có tính liên tục, kịp thời và linh hoạt để đáp ứng yêu cầu thực </w:t>
      </w:r>
      <w:r w:rsidR="00F43975" w:rsidRPr="0097766E">
        <w:rPr>
          <w:sz w:val="28"/>
          <w:szCs w:val="28"/>
        </w:rPr>
        <w:t>tiễn về kinh doanh rượu nhập khẩu</w:t>
      </w:r>
      <w:r w:rsidRPr="0097766E">
        <w:rPr>
          <w:sz w:val="28"/>
          <w:szCs w:val="28"/>
        </w:rPr>
        <w:t>. Chính điểm đặc thù này được coi là một cơ sở quan trọng trong việc xác lập quy định về tổ chức và hoạt động, quy chế công chức, công vụ của bộ máy hành chính nhà nước; tạo ra bộ máy hành chính gọn nhẹ, có sự linh hoạt trong tổ chức, có đội ngũ công chức năng động sáng tạo, quyết đoán và chịu sự ràng buộc trách nhiệm đối với hoạt động của mình.</w:t>
      </w:r>
    </w:p>
    <w:p w14:paraId="2C06E96C" w14:textId="27C56CF8" w:rsidR="00FC70FE" w:rsidRPr="0097766E" w:rsidRDefault="00FC70FE" w:rsidP="008A3D06">
      <w:pPr>
        <w:pStyle w:val="NormalWeb"/>
        <w:shd w:val="clear" w:color="auto" w:fill="FFFFFF"/>
        <w:spacing w:line="360" w:lineRule="auto"/>
        <w:ind w:firstLine="720"/>
        <w:jc w:val="both"/>
        <w:rPr>
          <w:i/>
          <w:sz w:val="28"/>
          <w:szCs w:val="28"/>
        </w:rPr>
      </w:pPr>
      <w:r w:rsidRPr="0097766E">
        <w:rPr>
          <w:i/>
          <w:sz w:val="28"/>
          <w:szCs w:val="28"/>
        </w:rPr>
        <w:t>2.1.3</w:t>
      </w:r>
      <w:r w:rsidR="00E04683">
        <w:rPr>
          <w:i/>
          <w:sz w:val="28"/>
          <w:szCs w:val="28"/>
        </w:rPr>
        <w:t>.3</w:t>
      </w:r>
      <w:r w:rsidRPr="0097766E">
        <w:rPr>
          <w:i/>
          <w:sz w:val="28"/>
          <w:szCs w:val="28"/>
        </w:rPr>
        <w:t xml:space="preserve">. </w:t>
      </w:r>
      <w:r w:rsidR="00845D13" w:rsidRPr="0097766E">
        <w:rPr>
          <w:i/>
          <w:sz w:val="28"/>
          <w:szCs w:val="28"/>
        </w:rPr>
        <w:t>V</w:t>
      </w:r>
      <w:r w:rsidRPr="0097766E">
        <w:rPr>
          <w:i/>
          <w:sz w:val="28"/>
          <w:szCs w:val="28"/>
        </w:rPr>
        <w:t xml:space="preserve">ai trò của quản lý nhà nước đối với kinh doanh rượu nhập khẩu </w:t>
      </w:r>
    </w:p>
    <w:p w14:paraId="4A2E4793" w14:textId="05EC9809" w:rsidR="00FC70FE" w:rsidRPr="0097766E" w:rsidRDefault="00FC70FE" w:rsidP="008A3D06">
      <w:pPr>
        <w:pStyle w:val="NormalWeb"/>
        <w:shd w:val="clear" w:color="auto" w:fill="FFFFFF"/>
        <w:spacing w:line="360" w:lineRule="auto"/>
        <w:ind w:firstLine="720"/>
        <w:jc w:val="both"/>
        <w:rPr>
          <w:iCs/>
          <w:sz w:val="28"/>
          <w:szCs w:val="28"/>
        </w:rPr>
      </w:pPr>
      <w:r w:rsidRPr="0097766E">
        <w:rPr>
          <w:iCs/>
          <w:sz w:val="28"/>
          <w:szCs w:val="28"/>
        </w:rPr>
        <w:lastRenderedPageBreak/>
        <w:t xml:space="preserve">QLNN đối với kinh doanh rượu nói chung, kinh doanh rượu nhập khẩu nói riêng </w:t>
      </w:r>
      <w:r w:rsidR="00845D13" w:rsidRPr="00387750">
        <w:rPr>
          <w:iCs/>
          <w:sz w:val="28"/>
          <w:szCs w:val="28"/>
        </w:rPr>
        <w:t>cần thiết khách</w:t>
      </w:r>
      <w:r w:rsidR="00387750" w:rsidRPr="00387750">
        <w:rPr>
          <w:iCs/>
          <w:sz w:val="28"/>
          <w:szCs w:val="28"/>
        </w:rPr>
        <w:t xml:space="preserve"> quan</w:t>
      </w:r>
      <w:r w:rsidR="00845D13" w:rsidRPr="00387750">
        <w:rPr>
          <w:iCs/>
          <w:sz w:val="28"/>
          <w:szCs w:val="28"/>
        </w:rPr>
        <w:t xml:space="preserve"> nhằm </w:t>
      </w:r>
      <w:r w:rsidR="00845D13" w:rsidRPr="0097766E">
        <w:rPr>
          <w:iCs/>
          <w:sz w:val="28"/>
          <w:szCs w:val="28"/>
        </w:rPr>
        <w:t>đảm bảo sự ổn định và phát triển thị trường rượu nhập khẩu theo đúng định hướng và mục tiêu đề ra</w:t>
      </w:r>
      <w:r w:rsidRPr="0097766E">
        <w:rPr>
          <w:iCs/>
          <w:sz w:val="28"/>
          <w:szCs w:val="28"/>
        </w:rPr>
        <w:t>.</w:t>
      </w:r>
      <w:r w:rsidR="00845D13" w:rsidRPr="0097766E">
        <w:rPr>
          <w:iCs/>
          <w:sz w:val="28"/>
          <w:szCs w:val="28"/>
        </w:rPr>
        <w:t xml:space="preserve"> Thực tế cho thấy, trong bối cảnh toàn cầu hóa, hoạt động thương mại mặt </w:t>
      </w:r>
      <w:r w:rsidR="00845D13" w:rsidRPr="00AF36F4">
        <w:rPr>
          <w:iCs/>
          <w:color w:val="FF0000"/>
          <w:sz w:val="28"/>
          <w:szCs w:val="28"/>
        </w:rPr>
        <w:t>h</w:t>
      </w:r>
      <w:r w:rsidR="00387750">
        <w:rPr>
          <w:iCs/>
          <w:color w:val="FF0000"/>
          <w:sz w:val="28"/>
          <w:szCs w:val="28"/>
        </w:rPr>
        <w:t>à</w:t>
      </w:r>
      <w:r w:rsidR="00845D13" w:rsidRPr="00AF36F4">
        <w:rPr>
          <w:iCs/>
          <w:color w:val="FF0000"/>
          <w:sz w:val="28"/>
          <w:szCs w:val="28"/>
        </w:rPr>
        <w:t>ng</w:t>
      </w:r>
      <w:r w:rsidR="00845D13" w:rsidRPr="0097766E">
        <w:rPr>
          <w:iCs/>
          <w:sz w:val="28"/>
          <w:szCs w:val="28"/>
        </w:rPr>
        <w:t xml:space="preserve"> rượu diễn ra ngày càng mạnh mẽ</w:t>
      </w:r>
      <w:r w:rsidR="00F35F0F" w:rsidRPr="0097766E">
        <w:rPr>
          <w:iCs/>
          <w:sz w:val="28"/>
          <w:szCs w:val="28"/>
        </w:rPr>
        <w:t xml:space="preserve">, bên cạnh những lợi ích đạt được cũng xuất hiện những tiêu cực, hạn chế cần phải được kiểm soát. </w:t>
      </w:r>
      <w:r w:rsidRPr="0097766E">
        <w:rPr>
          <w:iCs/>
          <w:sz w:val="28"/>
          <w:szCs w:val="28"/>
        </w:rPr>
        <w:t xml:space="preserve">Để giải quyết </w:t>
      </w:r>
      <w:r w:rsidR="00F35F0F" w:rsidRPr="0097766E">
        <w:rPr>
          <w:iCs/>
          <w:sz w:val="28"/>
          <w:szCs w:val="28"/>
        </w:rPr>
        <w:t>những hạn chế</w:t>
      </w:r>
      <w:r w:rsidRPr="0097766E">
        <w:rPr>
          <w:iCs/>
          <w:sz w:val="28"/>
          <w:szCs w:val="28"/>
        </w:rPr>
        <w:t xml:space="preserve">, duy trì sự ổn </w:t>
      </w:r>
      <w:r w:rsidR="00F35F0F" w:rsidRPr="0097766E">
        <w:rPr>
          <w:iCs/>
          <w:sz w:val="28"/>
          <w:szCs w:val="28"/>
        </w:rPr>
        <w:t xml:space="preserve">định, lành mạnh trong kinh doanh rượu nhập khẩu, </w:t>
      </w:r>
      <w:r w:rsidRPr="0097766E">
        <w:rPr>
          <w:iCs/>
          <w:sz w:val="28"/>
          <w:szCs w:val="28"/>
        </w:rPr>
        <w:t>đòi hỏi</w:t>
      </w:r>
      <w:r w:rsidR="00F35F0F" w:rsidRPr="0097766E">
        <w:rPr>
          <w:iCs/>
          <w:sz w:val="28"/>
          <w:szCs w:val="28"/>
        </w:rPr>
        <w:t xml:space="preserve"> phải có những</w:t>
      </w:r>
      <w:r w:rsidRPr="0097766E">
        <w:rPr>
          <w:iCs/>
          <w:sz w:val="28"/>
          <w:szCs w:val="28"/>
        </w:rPr>
        <w:t xml:space="preserve"> công cụ quản lý của nhà nước. Bằng quyền lực, chính sách và sức mạnh kinh tế của mình, nhà nước giải quyết những mâu thuẫn lợi ích kinh tế phổ biến, thường xuyên </w:t>
      </w:r>
      <w:r w:rsidR="00F35F0F" w:rsidRPr="0097766E">
        <w:rPr>
          <w:iCs/>
          <w:sz w:val="28"/>
          <w:szCs w:val="28"/>
        </w:rPr>
        <w:t>và cơ bản, những tiêu cực trong kinh doan rượu nhập khẩu</w:t>
      </w:r>
      <w:r w:rsidRPr="0097766E">
        <w:rPr>
          <w:iCs/>
          <w:sz w:val="28"/>
          <w:szCs w:val="28"/>
        </w:rPr>
        <w:t>.</w:t>
      </w:r>
    </w:p>
    <w:p w14:paraId="60B6F035" w14:textId="23C86F96" w:rsidR="00FC70FE" w:rsidRDefault="00F35F0F" w:rsidP="008A3D06">
      <w:pPr>
        <w:pStyle w:val="NormalWeb"/>
        <w:shd w:val="clear" w:color="auto" w:fill="FFFFFF"/>
        <w:spacing w:line="360" w:lineRule="auto"/>
        <w:ind w:firstLine="720"/>
        <w:jc w:val="both"/>
        <w:rPr>
          <w:iCs/>
          <w:sz w:val="28"/>
          <w:szCs w:val="28"/>
        </w:rPr>
      </w:pPr>
      <w:r w:rsidRPr="0097766E">
        <w:rPr>
          <w:iCs/>
          <w:sz w:val="28"/>
          <w:szCs w:val="28"/>
        </w:rPr>
        <w:t>K</w:t>
      </w:r>
      <w:r w:rsidR="00FC70FE" w:rsidRPr="0097766E">
        <w:rPr>
          <w:iCs/>
          <w:sz w:val="28"/>
          <w:szCs w:val="28"/>
        </w:rPr>
        <w:t xml:space="preserve">inh doanh rượu </w:t>
      </w:r>
      <w:r w:rsidRPr="0097766E">
        <w:rPr>
          <w:iCs/>
          <w:sz w:val="28"/>
          <w:szCs w:val="28"/>
        </w:rPr>
        <w:t>nói chung và rượu nhập khẩu nói riêng là hoạt động</w:t>
      </w:r>
      <w:r w:rsidR="00FC70FE" w:rsidRPr="0097766E">
        <w:rPr>
          <w:iCs/>
          <w:sz w:val="28"/>
          <w:szCs w:val="28"/>
        </w:rPr>
        <w:t xml:space="preserve"> kinh </w:t>
      </w:r>
      <w:r w:rsidRPr="0097766E">
        <w:rPr>
          <w:iCs/>
          <w:sz w:val="28"/>
          <w:szCs w:val="28"/>
        </w:rPr>
        <w:t xml:space="preserve">doanh đặc biệt bởi rượu </w:t>
      </w:r>
      <w:r w:rsidR="00FC70FE" w:rsidRPr="0097766E">
        <w:rPr>
          <w:iCs/>
          <w:sz w:val="28"/>
          <w:szCs w:val="28"/>
        </w:rPr>
        <w:t>không đơn giản là hàng hóa thông thường mà nó ảnh hưởng trực tiếp đến sức khỏe của người sử dụng, ảnh hưởng đến các vấn đề phúc lợi xã hội, sự phát triển chung của đất nước...</w:t>
      </w:r>
    </w:p>
    <w:p w14:paraId="1217D0C8" w14:textId="3289714C" w:rsidR="0035228E" w:rsidRDefault="0035228E" w:rsidP="008A3D06">
      <w:pPr>
        <w:pStyle w:val="NormalWeb"/>
        <w:shd w:val="clear" w:color="auto" w:fill="FFFFFF"/>
        <w:spacing w:line="360" w:lineRule="auto"/>
        <w:ind w:firstLine="720"/>
        <w:jc w:val="both"/>
        <w:rPr>
          <w:iCs/>
          <w:sz w:val="28"/>
          <w:szCs w:val="28"/>
        </w:rPr>
      </w:pPr>
      <w:r>
        <w:rPr>
          <w:iCs/>
          <w:sz w:val="28"/>
          <w:szCs w:val="28"/>
        </w:rPr>
        <w:t>Vai trò của QLNN đối với kinh doanh rượu nhập khẩu có những vai trò chủ yếu sau:</w:t>
      </w:r>
    </w:p>
    <w:p w14:paraId="48E7481A" w14:textId="77777777" w:rsidR="0035228E" w:rsidRPr="004D1BF0" w:rsidRDefault="0035228E" w:rsidP="008A3D06">
      <w:pPr>
        <w:pStyle w:val="NormalWeb"/>
        <w:shd w:val="clear" w:color="auto" w:fill="FFFFFF"/>
        <w:spacing w:line="360" w:lineRule="auto"/>
        <w:ind w:firstLine="720"/>
        <w:jc w:val="both"/>
        <w:rPr>
          <w:i/>
          <w:iCs/>
          <w:sz w:val="28"/>
          <w:szCs w:val="28"/>
        </w:rPr>
      </w:pPr>
      <w:r w:rsidRPr="004D1BF0">
        <w:rPr>
          <w:i/>
          <w:iCs/>
          <w:sz w:val="28"/>
          <w:szCs w:val="28"/>
        </w:rPr>
        <w:t>- H</w:t>
      </w:r>
      <w:r w:rsidR="00177BCE" w:rsidRPr="004D1BF0">
        <w:rPr>
          <w:i/>
          <w:iCs/>
          <w:sz w:val="28"/>
          <w:szCs w:val="28"/>
        </w:rPr>
        <w:t xml:space="preserve">oạt động quản lý nhà nước đối với kinh doanh rượu nói chung, trong đó có rượu nhập khẩu là hết sức cần thiết nhằm mục tiêu nhằm hạn chế việc lạm dụng rượu cũng như tác hại của nó gây ra. </w:t>
      </w:r>
    </w:p>
    <w:p w14:paraId="34F60D73" w14:textId="266157BC"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 xml:space="preserve">Như chúng ta đã thấy, việc sử dụng rượu, bia là thói quen tiêu dùng đã tồn tại lâu đời ở nhiều nước cũng như ở Việt Nam. Sử dụng rượu, bia ở liều lượng chừng mực, trên một số cá nhân có thể mang lại một số tác động tích cực. Tuy nhiên, do rượu, bia đều chứa cồn là chất gây nghiện, được Tổ chức Nghiên cứu Ung thư Quốc tế (IARC) xếp vào nhóm chất gây ung thư, có tác động lên hầu hết các cơ quan trong cơ thể nên việc sử dụng rượu, bia có nguy cơ tác động đối với sức khỏe và cần có cơ chế quản lý khác với các hàng hóa thông thường theo </w:t>
      </w:r>
      <w:r w:rsidRPr="0097766E">
        <w:rPr>
          <w:iCs/>
          <w:sz w:val="28"/>
          <w:szCs w:val="28"/>
        </w:rPr>
        <w:lastRenderedPageBreak/>
        <w:t>hướng phòng ngừa, hạn chế tác hại ngay từ khi con người tiếp cận sản phẩm này.</w:t>
      </w:r>
      <w:r w:rsidR="004D1BF0">
        <w:rPr>
          <w:iCs/>
          <w:sz w:val="28"/>
          <w:szCs w:val="28"/>
        </w:rPr>
        <w:t xml:space="preserve"> Tác động có hại của rượu thể được thể hiện qua những điểm sau:</w:t>
      </w:r>
    </w:p>
    <w:p w14:paraId="5E6EC613" w14:textId="1C7CE02D" w:rsidR="00177BCE" w:rsidRPr="003A0A19" w:rsidRDefault="004D1BF0" w:rsidP="008A3D06">
      <w:pPr>
        <w:pStyle w:val="NormalWeb"/>
        <w:shd w:val="clear" w:color="auto" w:fill="FFFFFF"/>
        <w:spacing w:line="360" w:lineRule="auto"/>
        <w:ind w:firstLine="720"/>
        <w:jc w:val="both"/>
        <w:rPr>
          <w:iCs/>
          <w:sz w:val="28"/>
          <w:szCs w:val="28"/>
        </w:rPr>
      </w:pPr>
      <w:r w:rsidRPr="003A0A19">
        <w:rPr>
          <w:iCs/>
          <w:sz w:val="28"/>
          <w:szCs w:val="28"/>
        </w:rPr>
        <w:t xml:space="preserve">+ </w:t>
      </w:r>
      <w:r w:rsidR="0035228E" w:rsidRPr="003A0A19">
        <w:rPr>
          <w:iCs/>
          <w:sz w:val="28"/>
          <w:szCs w:val="28"/>
        </w:rPr>
        <w:t>Tác hại của lạm sụng</w:t>
      </w:r>
      <w:r w:rsidR="00177BCE" w:rsidRPr="003A0A19">
        <w:rPr>
          <w:iCs/>
          <w:sz w:val="28"/>
          <w:szCs w:val="28"/>
        </w:rPr>
        <w:t xml:space="preserve"> rượu, bia đối với sức khỏe:</w:t>
      </w:r>
    </w:p>
    <w:p w14:paraId="5AB1A3D0" w14:textId="77777777"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Tại Việt Nam, rượu, bia xếp thứ 05 trong 15 yếu tố nguy cơ sức khỏe hàng đầu. Số liệu thống kê chưa đầy đủ cho thấy năm 2012 có 8,3% số trường hợp tử vong liên quan đến sử dụng rượu, bia, 71,7% trường hợp tử vong do xơ gan ở nam và 36,2% trường hợp tử vong do tai nạn giao thông ở nam là do sử dụng rượu, bia. 15% số giường bệnh tại các bệnh viện tâm thần là dành cho điều trị người bệnh loạn thần do rượu, bia. Bên cạnh đó, tổn hại sức khoẻ do ngộ độc rượu, bia trong đó có rượu, bia không bảo đảm chất lượng, không kiểm soát được nguồn gốc, rượu pha từ cồn công nghiệp cũng là vấn đề đáng lưu tâm.</w:t>
      </w:r>
    </w:p>
    <w:p w14:paraId="6BE64564" w14:textId="06B2D7B2" w:rsidR="00177BCE" w:rsidRPr="003A0A19" w:rsidRDefault="004D1BF0" w:rsidP="008A3D06">
      <w:pPr>
        <w:pStyle w:val="NormalWeb"/>
        <w:shd w:val="clear" w:color="auto" w:fill="FFFFFF"/>
        <w:spacing w:line="360" w:lineRule="auto"/>
        <w:ind w:firstLine="720"/>
        <w:jc w:val="both"/>
        <w:rPr>
          <w:iCs/>
          <w:sz w:val="28"/>
          <w:szCs w:val="28"/>
        </w:rPr>
      </w:pPr>
      <w:r w:rsidRPr="003A0A19">
        <w:rPr>
          <w:iCs/>
          <w:sz w:val="28"/>
          <w:szCs w:val="28"/>
        </w:rPr>
        <w:t>+</w:t>
      </w:r>
      <w:r w:rsidR="00177BCE" w:rsidRPr="003A0A19">
        <w:rPr>
          <w:iCs/>
          <w:sz w:val="28"/>
          <w:szCs w:val="28"/>
        </w:rPr>
        <w:t xml:space="preserve"> Tác hại của sử dụng rượu, bia đối với tai nạn giao thông, gây rối trật tự xã hội và gia đình:</w:t>
      </w:r>
    </w:p>
    <w:p w14:paraId="7C00FD91" w14:textId="77777777"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 xml:space="preserve">Nếu so với hút thuốc lá thì các hệ luỵ về mặt xã hội do sử dụng rượu, bia gây ra nghiêm trọng hơn nhiều, bao gồm: tai nạn giao thông, chấn thương, bạo lực gia đình, mất an ninh trật tự, gia tăng khoảng cách giàu nghèo. </w:t>
      </w:r>
    </w:p>
    <w:p w14:paraId="4D0CA7A0" w14:textId="77777777"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Tại Việt Nam, rượu, bia là một trong 03 nguyên nhân hàng đầu làm gia tăng tỷ lệ tai nạn giao thông ở nam giới độ tuổi 15-49. Theo báo cáo của WHO (2014) tai nạn giao thông liên quan đến rượu, bia ước tính chiếm 36,2% ở nam giới và 0,7% ở nữ giới. Nghiên cứu của WHO phối hợp với Ủy ban An toàn giao thông quốc gia trên 14.990 nạn nhân tai nạn giao thông nhập viện tại 6 tỉnh thì 28% người đi xe máy có nồng độ cồn trong máu cao hơn mức cho phép (50 mg/dl), 63,4% người lái xe ô tô có nồng độ cồn trong máu cao hơn mức cho phép (0 mg/dl).</w:t>
      </w:r>
    </w:p>
    <w:p w14:paraId="79877A04" w14:textId="77777777"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 xml:space="preserve">Thống kê hằng năm có khoảng 800 ca tử vong do bạo lực có liên quan đến sử dụng rượu, bia; Khoảng gần 30% số vụ gây rối trật tự xã hội có liên quan </w:t>
      </w:r>
      <w:r w:rsidRPr="0097766E">
        <w:rPr>
          <w:iCs/>
          <w:sz w:val="28"/>
          <w:szCs w:val="28"/>
        </w:rPr>
        <w:lastRenderedPageBreak/>
        <w:t>đến sử dụng rượu, bia; Phạm pháp hình sự liên quan đến rượu, bia trong độ tuổi trước 30 chiếm tới 70%.</w:t>
      </w:r>
    </w:p>
    <w:p w14:paraId="5D60E3F0" w14:textId="77777777"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Nhiều hộ gia đình Việt Nam (HGĐ) đang đối mặt với các vấn đề liên quan đến rượu, bia: 11% HGĐ xảy ra bạo lực gia đình mà nạn nhân chủ yếu là phụ nữ, người già và trẻ em. Tỷ lệ trẻ em Việt Nam chịu tác hại từ việc sử dụng rượu, bia của người khác thuộc nhóm 2 nước cao nhất.</w:t>
      </w:r>
    </w:p>
    <w:p w14:paraId="69154B05" w14:textId="77777777"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Tình trạng người dân ở các khu vực kém phát triển hơn uống rượu, bia ở mức có hại hiện nay là yếu tố nguy cơ có thể góp phần gia tăng khoảng cách giàu nghèo. Tác hại từ việc sử dụng rượu, bia của người lớn đối với trẻ em phổ biến hơn ở các hộ gia đình ở nông thôn, thu nhập thấp và có người sử dụng nhiều rượu, bia. Phụ nữ và trẻ em, đồng bào dân tộc thiểu số đang là đối tượng gánh chịu tác hại từ việc sử dụng rượu, bia, trong đó người dân tộc thiểu số chịu hậu quả cao gấp 3 đến 4 lần so với người Kinh.</w:t>
      </w:r>
    </w:p>
    <w:p w14:paraId="70EC010A" w14:textId="0339379A" w:rsidR="00177BCE" w:rsidRPr="003A0A19" w:rsidRDefault="004D1BF0" w:rsidP="008A3D06">
      <w:pPr>
        <w:pStyle w:val="NormalWeb"/>
        <w:shd w:val="clear" w:color="auto" w:fill="FFFFFF"/>
        <w:spacing w:line="360" w:lineRule="auto"/>
        <w:ind w:firstLine="720"/>
        <w:jc w:val="both"/>
        <w:rPr>
          <w:iCs/>
          <w:sz w:val="28"/>
          <w:szCs w:val="28"/>
        </w:rPr>
      </w:pPr>
      <w:r w:rsidRPr="003A0A19">
        <w:rPr>
          <w:iCs/>
          <w:sz w:val="28"/>
          <w:szCs w:val="28"/>
        </w:rPr>
        <w:t>+</w:t>
      </w:r>
      <w:r w:rsidR="00177BCE" w:rsidRPr="003A0A19">
        <w:rPr>
          <w:iCs/>
          <w:sz w:val="28"/>
          <w:szCs w:val="28"/>
        </w:rPr>
        <w:t xml:space="preserve"> Tác hại của sử dụng rượu, bia đối với kinh tế: </w:t>
      </w:r>
    </w:p>
    <w:p w14:paraId="28F0D100" w14:textId="77777777"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 xml:space="preserve">Tại Việt Nam, chi phí của người dân cho tiêu thụ chỉ riêng đối với bia là gần 4 tỷ USD trong năm 2017. Mặt khác, nếu phí tổn kinh tế do rượu, bia ở mức thấp nhất của thế giới (1,3% GDP) thì thiệt hại ước tính khoảng 65 nghìn tỷ đồng. Ước tính tổng gánh nặng trực tiếp của 6 bệnh ung thư mà rượu, bia là một trong những nguyên nhân cấu thành chính đã là 25.789 tỷ đồng chiếm 0,25% tổng GDP năm 2017; chi phí giải quyết hậu quả của tai nạn giao thông liên quan đến rượu, bia chiếm tới 1% GDP (khoảng 50.000 tỷ đồng theo GDP năm 2017). </w:t>
      </w:r>
    </w:p>
    <w:p w14:paraId="398EA3EC" w14:textId="153F9F46" w:rsidR="00177BCE" w:rsidRPr="0097766E" w:rsidRDefault="00177BCE" w:rsidP="008A3D06">
      <w:pPr>
        <w:pStyle w:val="NormalWeb"/>
        <w:shd w:val="clear" w:color="auto" w:fill="FFFFFF"/>
        <w:spacing w:line="360" w:lineRule="auto"/>
        <w:ind w:firstLine="720"/>
        <w:jc w:val="both"/>
        <w:rPr>
          <w:iCs/>
          <w:sz w:val="28"/>
          <w:szCs w:val="28"/>
        </w:rPr>
      </w:pPr>
      <w:r w:rsidRPr="0097766E">
        <w:rPr>
          <w:iCs/>
          <w:sz w:val="28"/>
          <w:szCs w:val="28"/>
        </w:rPr>
        <w:t>Như vậy, với những ảnh hưởng đến cả ba khía cạnh xã hội, môi trường và kinh tế, rượu, bia thực sự là trở ngại lớn đối với 13/17 mục tiêu và 52/169 chỉ tiêu trong các Mục tiêu Phát triển Bền vững mà Liên Hợp quốc đã đưa ra. (Bộ Tư pháp, 2020)</w:t>
      </w:r>
    </w:p>
    <w:p w14:paraId="136B6C21" w14:textId="309395CD" w:rsidR="003A0A19" w:rsidRDefault="004D1BF0" w:rsidP="008A3D06">
      <w:pPr>
        <w:pStyle w:val="NormalWeb"/>
        <w:shd w:val="clear" w:color="auto" w:fill="FFFFFF"/>
        <w:spacing w:line="360" w:lineRule="auto"/>
        <w:ind w:firstLine="720"/>
        <w:jc w:val="both"/>
        <w:rPr>
          <w:i/>
          <w:iCs/>
          <w:sz w:val="28"/>
          <w:szCs w:val="28"/>
        </w:rPr>
      </w:pPr>
      <w:r w:rsidRPr="004D1BF0">
        <w:rPr>
          <w:i/>
          <w:iCs/>
          <w:sz w:val="28"/>
          <w:szCs w:val="28"/>
        </w:rPr>
        <w:t xml:space="preserve">- </w:t>
      </w:r>
      <w:r w:rsidR="00FC70FE" w:rsidRPr="004D1BF0">
        <w:rPr>
          <w:i/>
          <w:iCs/>
          <w:sz w:val="28"/>
          <w:szCs w:val="28"/>
        </w:rPr>
        <w:t xml:space="preserve">Quản lý Nhà nước đối với kinh doanh </w:t>
      </w:r>
      <w:r w:rsidR="00135D0A" w:rsidRPr="004D1BF0">
        <w:rPr>
          <w:i/>
          <w:iCs/>
          <w:sz w:val="28"/>
          <w:szCs w:val="28"/>
        </w:rPr>
        <w:t>rượu nhập khẩu có vai trò quan trọng trong phát triể</w:t>
      </w:r>
      <w:r w:rsidR="000E7825">
        <w:rPr>
          <w:i/>
          <w:iCs/>
          <w:sz w:val="28"/>
          <w:szCs w:val="28"/>
        </w:rPr>
        <w:t>n lành mạnh của thị trường rượu.</w:t>
      </w:r>
      <w:r w:rsidRPr="004D1BF0">
        <w:rPr>
          <w:i/>
          <w:iCs/>
          <w:sz w:val="28"/>
          <w:szCs w:val="28"/>
        </w:rPr>
        <w:t xml:space="preserve"> </w:t>
      </w:r>
    </w:p>
    <w:p w14:paraId="3AD6D3AE" w14:textId="1B1FD9D3" w:rsidR="00FC70FE" w:rsidRPr="0097766E" w:rsidRDefault="00FC70FE" w:rsidP="008A3D06">
      <w:pPr>
        <w:pStyle w:val="NormalWeb"/>
        <w:shd w:val="clear" w:color="auto" w:fill="FFFFFF"/>
        <w:spacing w:line="360" w:lineRule="auto"/>
        <w:ind w:firstLine="720"/>
        <w:jc w:val="both"/>
        <w:rPr>
          <w:iCs/>
          <w:sz w:val="28"/>
          <w:szCs w:val="28"/>
        </w:rPr>
      </w:pPr>
      <w:r w:rsidRPr="0097766E">
        <w:rPr>
          <w:iCs/>
          <w:sz w:val="28"/>
          <w:szCs w:val="28"/>
        </w:rPr>
        <w:lastRenderedPageBreak/>
        <w:t xml:space="preserve">Định hướng hành vi của các chủ thể tham gia </w:t>
      </w:r>
      <w:r w:rsidR="00135D0A" w:rsidRPr="0097766E">
        <w:rPr>
          <w:iCs/>
          <w:sz w:val="28"/>
          <w:szCs w:val="28"/>
        </w:rPr>
        <w:t>vào hoạt động kinh doanh rượu nhập khẩu</w:t>
      </w:r>
      <w:r w:rsidRPr="0097766E">
        <w:rPr>
          <w:iCs/>
          <w:sz w:val="28"/>
          <w:szCs w:val="28"/>
        </w:rPr>
        <w:t xml:space="preserve"> theo những mục đích, mục tiêu đã định trước của Nhà nước. Đối với từng giai đoạn cụ thể Nhà nước sẽ định hướng khác nhau đối với từng chủ thể khác nhau sao cho các định h</w:t>
      </w:r>
      <w:r w:rsidR="00135D0A" w:rsidRPr="0097766E">
        <w:rPr>
          <w:iCs/>
          <w:sz w:val="28"/>
          <w:szCs w:val="28"/>
        </w:rPr>
        <w:t>ướng này phải theo kịp xu hướng phát triển hiện đại và</w:t>
      </w:r>
      <w:r w:rsidRPr="0097766E">
        <w:rPr>
          <w:iCs/>
          <w:sz w:val="28"/>
          <w:szCs w:val="28"/>
        </w:rPr>
        <w:t xml:space="preserve"> </w:t>
      </w:r>
      <w:r w:rsidR="00135D0A" w:rsidRPr="0097766E">
        <w:rPr>
          <w:iCs/>
          <w:sz w:val="28"/>
          <w:szCs w:val="28"/>
        </w:rPr>
        <w:t>phù hợp</w:t>
      </w:r>
      <w:r w:rsidR="004D1BF0">
        <w:rPr>
          <w:iCs/>
          <w:sz w:val="28"/>
          <w:szCs w:val="28"/>
        </w:rPr>
        <w:t xml:space="preserve"> với thực tế; </w:t>
      </w:r>
      <w:r w:rsidRPr="0097766E">
        <w:rPr>
          <w:iCs/>
          <w:sz w:val="28"/>
          <w:szCs w:val="28"/>
        </w:rPr>
        <w:t>Điều tiết các hành vi không phù hợp</w:t>
      </w:r>
      <w:r w:rsidR="00135D0A" w:rsidRPr="0097766E">
        <w:rPr>
          <w:iCs/>
          <w:sz w:val="28"/>
          <w:szCs w:val="28"/>
        </w:rPr>
        <w:t xml:space="preserve">, </w:t>
      </w:r>
      <w:r w:rsidRPr="0097766E">
        <w:rPr>
          <w:iCs/>
          <w:sz w:val="28"/>
          <w:szCs w:val="28"/>
        </w:rPr>
        <w:t xml:space="preserve">tạo ra hành lang pháp lý cho các hoạt động </w:t>
      </w:r>
      <w:r w:rsidR="00135D0A" w:rsidRPr="0097766E">
        <w:rPr>
          <w:iCs/>
          <w:sz w:val="28"/>
          <w:szCs w:val="28"/>
        </w:rPr>
        <w:t>kinh doanh rượu nói chung và kinh doanh rượu nhập khẩu nói riêng</w:t>
      </w:r>
      <w:r w:rsidR="004D1BF0">
        <w:rPr>
          <w:iCs/>
          <w:sz w:val="28"/>
          <w:szCs w:val="28"/>
        </w:rPr>
        <w:t xml:space="preserve"> theo các mục tiêu đề ra; </w:t>
      </w:r>
      <w:r w:rsidRPr="0097766E">
        <w:rPr>
          <w:iCs/>
          <w:sz w:val="28"/>
          <w:szCs w:val="28"/>
        </w:rPr>
        <w:t xml:space="preserve">Hạn chế những bất cập của thị trường rượu </w:t>
      </w:r>
      <w:r w:rsidR="00135D0A" w:rsidRPr="0097766E">
        <w:rPr>
          <w:iCs/>
          <w:sz w:val="28"/>
          <w:szCs w:val="28"/>
        </w:rPr>
        <w:t xml:space="preserve">nhập khẩu </w:t>
      </w:r>
      <w:r w:rsidRPr="0097766E">
        <w:rPr>
          <w:iCs/>
          <w:sz w:val="28"/>
          <w:szCs w:val="28"/>
        </w:rPr>
        <w:t xml:space="preserve">giảm thiểu những rủi ro đối với các chủ thể tham gia thị trường </w:t>
      </w:r>
      <w:r w:rsidR="00135D0A" w:rsidRPr="0097766E">
        <w:rPr>
          <w:iCs/>
          <w:sz w:val="28"/>
          <w:szCs w:val="28"/>
        </w:rPr>
        <w:t>này</w:t>
      </w:r>
      <w:r w:rsidRPr="0097766E">
        <w:rPr>
          <w:iCs/>
          <w:sz w:val="28"/>
          <w:szCs w:val="28"/>
        </w:rPr>
        <w:t>.</w:t>
      </w:r>
    </w:p>
    <w:p w14:paraId="400B18D6" w14:textId="38D02A1E" w:rsidR="00AD5E58" w:rsidRPr="00E04683" w:rsidRDefault="00135D0A" w:rsidP="00E04683">
      <w:pPr>
        <w:pStyle w:val="Heading2"/>
        <w:keepLines w:val="0"/>
        <w:tabs>
          <w:tab w:val="left" w:pos="567"/>
        </w:tabs>
        <w:spacing w:before="0" w:line="360" w:lineRule="auto"/>
        <w:ind w:firstLine="720"/>
        <w:jc w:val="both"/>
        <w:rPr>
          <w:rFonts w:ascii="Times New Roman" w:hAnsi="Times New Roman"/>
          <w:color w:val="auto"/>
          <w:sz w:val="28"/>
          <w:szCs w:val="28"/>
          <w:lang w:val="en-US"/>
        </w:rPr>
      </w:pPr>
      <w:bookmarkStart w:id="52" w:name="_Toc101421608"/>
      <w:bookmarkStart w:id="53" w:name="_Toc135018221"/>
      <w:bookmarkEnd w:id="49"/>
      <w:r w:rsidRPr="00E04683">
        <w:rPr>
          <w:rFonts w:ascii="Times New Roman" w:hAnsi="Times New Roman"/>
          <w:color w:val="auto"/>
          <w:sz w:val="28"/>
          <w:szCs w:val="28"/>
          <w:lang w:val="en-US"/>
        </w:rPr>
        <w:t>2.</w:t>
      </w:r>
      <w:r w:rsidR="00E04683">
        <w:rPr>
          <w:rFonts w:ascii="Times New Roman" w:hAnsi="Times New Roman"/>
          <w:color w:val="auto"/>
          <w:sz w:val="28"/>
          <w:szCs w:val="28"/>
          <w:lang w:val="en-US"/>
        </w:rPr>
        <w:t>2</w:t>
      </w:r>
      <w:r w:rsidR="00E04683" w:rsidRPr="00E04683">
        <w:rPr>
          <w:rFonts w:ascii="Times New Roman" w:hAnsi="Times New Roman"/>
          <w:color w:val="auto"/>
          <w:sz w:val="28"/>
          <w:szCs w:val="28"/>
          <w:lang w:val="en-US"/>
        </w:rPr>
        <w:t>.</w:t>
      </w:r>
      <w:r w:rsidRPr="00E04683">
        <w:rPr>
          <w:rFonts w:ascii="Times New Roman" w:hAnsi="Times New Roman"/>
          <w:color w:val="auto"/>
          <w:sz w:val="28"/>
          <w:szCs w:val="28"/>
          <w:lang w:val="en-US"/>
        </w:rPr>
        <w:t xml:space="preserve"> </w:t>
      </w:r>
      <w:r w:rsidR="006C75CB" w:rsidRPr="00E04683">
        <w:rPr>
          <w:rFonts w:ascii="Times New Roman" w:hAnsi="Times New Roman"/>
          <w:color w:val="auto"/>
          <w:sz w:val="28"/>
          <w:szCs w:val="28"/>
          <w:lang w:val="en-US"/>
        </w:rPr>
        <w:t xml:space="preserve"> </w:t>
      </w:r>
      <w:r w:rsidR="00FF7B52" w:rsidRPr="00E04683">
        <w:rPr>
          <w:rFonts w:ascii="Times New Roman" w:hAnsi="Times New Roman"/>
          <w:color w:val="auto"/>
          <w:sz w:val="28"/>
          <w:szCs w:val="28"/>
          <w:lang w:val="en-US"/>
        </w:rPr>
        <w:t xml:space="preserve">Nội dung quản lý nhà nước đối với kinh doanh rượu nhập </w:t>
      </w:r>
      <w:commentRangeStart w:id="54"/>
      <w:r w:rsidR="00FF7B52" w:rsidRPr="00E04683">
        <w:rPr>
          <w:rFonts w:ascii="Times New Roman" w:hAnsi="Times New Roman"/>
          <w:color w:val="auto"/>
          <w:sz w:val="28"/>
          <w:szCs w:val="28"/>
          <w:lang w:val="en-US"/>
        </w:rPr>
        <w:t>khẩu</w:t>
      </w:r>
      <w:bookmarkEnd w:id="52"/>
      <w:commentRangeEnd w:id="54"/>
      <w:r w:rsidR="00411A5F" w:rsidRPr="00E04683">
        <w:rPr>
          <w:rFonts w:ascii="Times New Roman" w:hAnsi="Times New Roman"/>
          <w:color w:val="auto"/>
          <w:sz w:val="28"/>
          <w:szCs w:val="28"/>
          <w:lang w:val="en-US"/>
        </w:rPr>
        <w:commentReference w:id="54"/>
      </w:r>
      <w:bookmarkEnd w:id="53"/>
      <w:r w:rsidR="006E1A7D" w:rsidRPr="00E04683">
        <w:rPr>
          <w:rFonts w:ascii="Times New Roman" w:hAnsi="Times New Roman"/>
          <w:color w:val="auto"/>
          <w:sz w:val="28"/>
          <w:szCs w:val="28"/>
          <w:lang w:val="en-US"/>
        </w:rPr>
        <w:t xml:space="preserve"> </w:t>
      </w:r>
      <w:bookmarkStart w:id="55" w:name="_Toc101421609"/>
    </w:p>
    <w:p w14:paraId="45222759" w14:textId="23A2DA37" w:rsidR="00AD5E58" w:rsidRPr="00E04683" w:rsidRDefault="004D6106" w:rsidP="00E04683">
      <w:pPr>
        <w:pStyle w:val="Heading3"/>
        <w:numPr>
          <w:ilvl w:val="0"/>
          <w:numId w:val="0"/>
        </w:numPr>
        <w:spacing w:before="0" w:line="360" w:lineRule="auto"/>
        <w:ind w:firstLine="720"/>
        <w:jc w:val="both"/>
        <w:rPr>
          <w:rFonts w:ascii="Times New Roman" w:hAnsi="Times New Roman"/>
          <w:i/>
          <w:color w:val="auto"/>
        </w:rPr>
      </w:pPr>
      <w:bookmarkStart w:id="56" w:name="_Toc135018222"/>
      <w:r w:rsidRPr="00E04683">
        <w:rPr>
          <w:rFonts w:ascii="Times New Roman" w:hAnsi="Times New Roman"/>
          <w:i/>
          <w:color w:val="auto"/>
        </w:rPr>
        <w:t xml:space="preserve">2.2.1. </w:t>
      </w:r>
      <w:r w:rsidR="00AD5E58" w:rsidRPr="00E04683">
        <w:rPr>
          <w:rFonts w:ascii="Times New Roman" w:hAnsi="Times New Roman"/>
          <w:i/>
          <w:color w:val="auto"/>
        </w:rPr>
        <w:t xml:space="preserve">Xây dựng </w:t>
      </w:r>
      <w:r w:rsidRPr="00E04683">
        <w:rPr>
          <w:rFonts w:ascii="Times New Roman" w:hAnsi="Times New Roman"/>
          <w:i/>
          <w:color w:val="auto"/>
        </w:rPr>
        <w:t xml:space="preserve">và ban hành </w:t>
      </w:r>
      <w:r w:rsidR="00AD5E58" w:rsidRPr="00E04683">
        <w:rPr>
          <w:rFonts w:ascii="Times New Roman" w:hAnsi="Times New Roman"/>
          <w:i/>
          <w:color w:val="auto"/>
        </w:rPr>
        <w:t>các văn bản quy phạm pháp luật về quản lý kinh doanh rượu nhập khẩu</w:t>
      </w:r>
      <w:bookmarkEnd w:id="56"/>
    </w:p>
    <w:p w14:paraId="5D6087CE" w14:textId="65D1F969" w:rsidR="00AD5E58" w:rsidRPr="0097766E" w:rsidRDefault="00AD5E58" w:rsidP="008A3D06">
      <w:pPr>
        <w:pStyle w:val="ft1"/>
        <w:shd w:val="clear" w:color="auto" w:fill="FFFFFF"/>
        <w:spacing w:before="0" w:beforeAutospacing="0" w:after="0" w:afterAutospacing="0" w:line="360" w:lineRule="auto"/>
        <w:ind w:firstLine="720"/>
        <w:jc w:val="both"/>
        <w:rPr>
          <w:sz w:val="28"/>
          <w:szCs w:val="28"/>
        </w:rPr>
      </w:pPr>
      <w:r w:rsidRPr="0097766E">
        <w:rPr>
          <w:sz w:val="28"/>
          <w:szCs w:val="28"/>
        </w:rPr>
        <w:t>Hoạt động xây dựng pháp luật là một trong những hoạt động cơ bản, không thể thiếu của Nhà nước. Để tổ chức và quản lý các lĩnh vực trong đời sống xã hội được tốt, Nhà nước phải tiến hành xây dựng hệ thống pháp luật hoàn chỉnh làm cơ sở pháp lý cho việc tổ chức và hoạt động của các cơ quan nhà nước, công chức nhà nước, tổ chức xã hội khác nhau và sự ứng xử của các cá nhân trong xã hội.</w:t>
      </w:r>
    </w:p>
    <w:p w14:paraId="390CDD85" w14:textId="1C9FB3D0" w:rsidR="00AD5E58" w:rsidRPr="0097766E" w:rsidRDefault="00AD5E58" w:rsidP="008A3D06">
      <w:pPr>
        <w:pStyle w:val="ft1"/>
        <w:shd w:val="clear" w:color="auto" w:fill="FFFFFF"/>
        <w:spacing w:before="0" w:beforeAutospacing="0" w:after="0" w:afterAutospacing="0" w:line="360" w:lineRule="auto"/>
        <w:ind w:firstLine="720"/>
        <w:jc w:val="both"/>
        <w:rPr>
          <w:sz w:val="28"/>
          <w:szCs w:val="28"/>
        </w:rPr>
      </w:pPr>
      <w:r w:rsidRPr="0097766E">
        <w:rPr>
          <w:sz w:val="28"/>
          <w:szCs w:val="28"/>
        </w:rPr>
        <w:t xml:space="preserve">Một cách khái quát nhất, xây dựng pháp luật là hoạt động ban hành, sửa đổi, bổ sung hoặc bãi bỏ các quy định của pháp luật (tức là các quy phạm pháp luật) cho phù hợp với nhu cầu điều chỉnh pháp luật đối với các quan hệ xã hội. Nói cách khác, xây dựng pháp luật là hoạt động tạo lập mới hoặc thay đổi các quy phạm pháp luật đã có - tế bào của hệ thống pháp luật. Thông qua hoạt động xây dựng pháp luật, hệ thống pháp luật có thể “phình” thêm hoặc “teo” đi. Hoạt động xây dựng pháp luật cũng là hoạt động quyền lực hóa các chuẩn mực xã hội. Từ cách hiểu này, có thể thấy hoạt động xây dựng văn bản quy phạm pháp luật là quá trình hoạt động vô cùng quan trọng, phức hợp bao gồm nhiều hoạt </w:t>
      </w:r>
      <w:r w:rsidRPr="0097766E">
        <w:rPr>
          <w:sz w:val="28"/>
          <w:szCs w:val="28"/>
        </w:rPr>
        <w:lastRenderedPageBreak/>
        <w:t>động kế tiếp nhau, liên quan chặt chẽ với nhau, do nhiều tổ chức và cá nhân có vị trí, vai trò, chức năng, quyền hạn khác nhau cùng tiến hành, nhằm chuyển hóa ý chí của nhà nước thành những quy định pháp luật dựa trên những nguyên tắc nhất định và được thể hiện dưới những hình thức pháp lý nhất định mà chủ yếu là văn bản quy phạm pháp luật.</w:t>
      </w:r>
    </w:p>
    <w:p w14:paraId="3D9AFDC0" w14:textId="654D7C23" w:rsidR="00AD5E58" w:rsidRPr="0097766E" w:rsidRDefault="00AD5E58" w:rsidP="008A3D06">
      <w:pPr>
        <w:spacing w:after="0" w:line="360" w:lineRule="auto"/>
        <w:ind w:firstLine="720"/>
        <w:jc w:val="both"/>
        <w:rPr>
          <w:rFonts w:eastAsia="Times New Roman"/>
        </w:rPr>
      </w:pPr>
      <w:r w:rsidRPr="0097766E">
        <w:rPr>
          <w:rFonts w:eastAsia="Times New Roman"/>
        </w:rPr>
        <w:t xml:space="preserve">Hệ thống văn bản quy phạm pháp luật về quản lý kinh doanh rượu nói chung và quản lý kinh doanh rượu nhập khẩu nói riêng nằm trong hệ thống văn bản quy phạm pháp luật chung của Nhà nước. Nội tại đồ uống có cồn có những chất tác động có hại cho sức khoẻ của người dân, chính vì vậy, để đảm bảo sức khỏe cộng đồng, Nhà nước phải điều chỉnh vào hoạt động kinh doanh rượu bằng cách xây dựng và thực hiện các văn bản quy phạm pháp luật về </w:t>
      </w:r>
      <w:r w:rsidR="007210E2" w:rsidRPr="0097766E">
        <w:rPr>
          <w:rFonts w:eastAsia="Times New Roman"/>
        </w:rPr>
        <w:t>kinh doanh rượu</w:t>
      </w:r>
      <w:r w:rsidRPr="0097766E">
        <w:rPr>
          <w:rFonts w:eastAsia="Times New Roman"/>
        </w:rPr>
        <w:t xml:space="preserve">. Các quy định này là những nguyên tắc xử sự của những chủ thể liên quan đến </w:t>
      </w:r>
      <w:r w:rsidR="007210E2" w:rsidRPr="0097766E">
        <w:rPr>
          <w:rFonts w:eastAsia="Times New Roman"/>
        </w:rPr>
        <w:t>hoạt động kinh doanh rượu</w:t>
      </w:r>
      <w:r w:rsidRPr="0097766E">
        <w:rPr>
          <w:rFonts w:eastAsia="Times New Roman"/>
        </w:rPr>
        <w:t xml:space="preserve">. Nó ràng buộc người sản xuất, chế biến, kinh doanh </w:t>
      </w:r>
      <w:r w:rsidR="007210E2" w:rsidRPr="0097766E">
        <w:rPr>
          <w:rFonts w:eastAsia="Times New Roman"/>
        </w:rPr>
        <w:t>rượu</w:t>
      </w:r>
      <w:r w:rsidRPr="0097766E">
        <w:rPr>
          <w:rFonts w:eastAsia="Times New Roman"/>
        </w:rPr>
        <w:t xml:space="preserve"> để bảo vệ </w:t>
      </w:r>
      <w:r w:rsidR="007210E2" w:rsidRPr="0097766E">
        <w:rPr>
          <w:rFonts w:eastAsia="Times New Roman"/>
        </w:rPr>
        <w:t>sức khoẻ của người dân nói chung</w:t>
      </w:r>
      <w:r w:rsidRPr="0097766E">
        <w:rPr>
          <w:rFonts w:eastAsia="Times New Roman"/>
        </w:rPr>
        <w:t xml:space="preserve">. Bên cạnh đó, các văn bản quy phạm pháp luật </w:t>
      </w:r>
      <w:r w:rsidR="007210E2" w:rsidRPr="0097766E">
        <w:rPr>
          <w:rFonts w:eastAsia="Times New Roman"/>
        </w:rPr>
        <w:t xml:space="preserve">về kinh doanh rượu </w:t>
      </w:r>
      <w:r w:rsidRPr="0097766E">
        <w:rPr>
          <w:rFonts w:eastAsia="Times New Roman"/>
        </w:rPr>
        <w:t>còn là cơ sở pháp lý để tổ chức và hoạt động của các cơ quan, đơn vị và cá nhân có thẩm quyền trong việc quản lý</w:t>
      </w:r>
      <w:r w:rsidR="007210E2" w:rsidRPr="0097766E">
        <w:rPr>
          <w:rFonts w:eastAsia="Times New Roman"/>
        </w:rPr>
        <w:t xml:space="preserve"> kinh doanh rượu</w:t>
      </w:r>
      <w:r w:rsidRPr="0097766E">
        <w:rPr>
          <w:rFonts w:eastAsia="Times New Roman"/>
        </w:rPr>
        <w:t>.</w:t>
      </w:r>
    </w:p>
    <w:p w14:paraId="325BD3CA" w14:textId="77777777" w:rsidR="00B830BE" w:rsidRDefault="00AD5E58" w:rsidP="008A3D06">
      <w:pPr>
        <w:spacing w:after="0" w:line="360" w:lineRule="auto"/>
        <w:ind w:firstLine="720"/>
        <w:jc w:val="both"/>
        <w:rPr>
          <w:rFonts w:eastAsia="Times New Roman"/>
        </w:rPr>
      </w:pPr>
      <w:r w:rsidRPr="0097766E">
        <w:rPr>
          <w:rFonts w:eastAsia="Times New Roman"/>
        </w:rPr>
        <w:t xml:space="preserve">Quản lý </w:t>
      </w:r>
      <w:r w:rsidR="007210E2" w:rsidRPr="0097766E">
        <w:rPr>
          <w:rFonts w:eastAsia="Times New Roman"/>
        </w:rPr>
        <w:t>kinh doanh rượu nhập khẩu</w:t>
      </w:r>
      <w:r w:rsidRPr="0097766E">
        <w:rPr>
          <w:rFonts w:eastAsia="Times New Roman"/>
        </w:rPr>
        <w:t xml:space="preserve"> là hoạt động khá phức tạp, để thực </w:t>
      </w:r>
      <w:r w:rsidRPr="00121F66">
        <w:rPr>
          <w:rFonts w:eastAsia="Times New Roman"/>
        </w:rPr>
        <w:t xml:space="preserve">hiện công tác này trên thực tiễn, các cơ quan có thẩm quyền phải ban hành </w:t>
      </w:r>
      <w:r w:rsidR="004D1BF0" w:rsidRPr="00121F66">
        <w:rPr>
          <w:rFonts w:eastAsia="Times New Roman"/>
        </w:rPr>
        <w:t>những quy phạm pháp luật khác nhau, bao gồm</w:t>
      </w:r>
      <w:r w:rsidRPr="00121F66">
        <w:rPr>
          <w:rFonts w:eastAsia="Times New Roman"/>
        </w:rPr>
        <w:t>:</w:t>
      </w:r>
      <w:r w:rsidR="007210E2" w:rsidRPr="00121F66">
        <w:rPr>
          <w:rFonts w:eastAsia="Times New Roman"/>
        </w:rPr>
        <w:t xml:space="preserve"> </w:t>
      </w:r>
    </w:p>
    <w:p w14:paraId="443F2667" w14:textId="77777777" w:rsidR="00B830BE" w:rsidRDefault="00B830BE" w:rsidP="008A3D06">
      <w:pPr>
        <w:spacing w:after="0" w:line="360" w:lineRule="auto"/>
        <w:ind w:firstLine="720"/>
        <w:jc w:val="both"/>
        <w:rPr>
          <w:rFonts w:eastAsia="Times New Roman"/>
        </w:rPr>
      </w:pPr>
      <w:r>
        <w:rPr>
          <w:rFonts w:eastAsia="Times New Roman"/>
        </w:rPr>
        <w:t xml:space="preserve">- </w:t>
      </w:r>
      <w:r w:rsidR="00121F66" w:rsidRPr="00121F66">
        <w:rPr>
          <w:rFonts w:eastAsia="Times New Roman"/>
        </w:rPr>
        <w:t xml:space="preserve">Các quy phạm pháp luật về </w:t>
      </w:r>
      <w:r w:rsidR="00AD5E58" w:rsidRPr="00121F66">
        <w:rPr>
          <w:rFonts w:eastAsia="Times New Roman"/>
        </w:rPr>
        <w:t>tổ chức và hoạt động của bộ máy quản lý</w:t>
      </w:r>
      <w:r w:rsidR="00121F66" w:rsidRPr="00121F66">
        <w:rPr>
          <w:rFonts w:eastAsia="Times New Roman"/>
        </w:rPr>
        <w:t xml:space="preserve"> nhà nước</w:t>
      </w:r>
      <w:r w:rsidR="00AD5E58" w:rsidRPr="00121F66">
        <w:rPr>
          <w:rFonts w:eastAsia="Times New Roman"/>
        </w:rPr>
        <w:t xml:space="preserve"> </w:t>
      </w:r>
      <w:r w:rsidR="00121F66" w:rsidRPr="00121F66">
        <w:rPr>
          <w:rFonts w:eastAsia="Times New Roman"/>
        </w:rPr>
        <w:t xml:space="preserve">đối với </w:t>
      </w:r>
      <w:r w:rsidR="007210E2" w:rsidRPr="00121F66">
        <w:rPr>
          <w:rFonts w:eastAsia="Times New Roman"/>
        </w:rPr>
        <w:t xml:space="preserve">kinh doanh rượu nói chung, trong đó có kinh doanh rượu nhập khẩu; </w:t>
      </w:r>
    </w:p>
    <w:p w14:paraId="64066590" w14:textId="77777777" w:rsidR="00B830BE" w:rsidRDefault="00B830BE" w:rsidP="008A3D06">
      <w:pPr>
        <w:spacing w:after="0" w:line="360" w:lineRule="auto"/>
        <w:ind w:firstLine="720"/>
        <w:jc w:val="both"/>
        <w:rPr>
          <w:rFonts w:eastAsia="Times New Roman"/>
        </w:rPr>
      </w:pPr>
      <w:r>
        <w:rPr>
          <w:rFonts w:eastAsia="Times New Roman"/>
        </w:rPr>
        <w:t xml:space="preserve">- </w:t>
      </w:r>
      <w:r w:rsidR="00121F66" w:rsidRPr="00121F66">
        <w:rPr>
          <w:rFonts w:eastAsia="Times New Roman"/>
        </w:rPr>
        <w:t>Các quy phạm pháp luật về</w:t>
      </w:r>
      <w:r w:rsidR="00D94313" w:rsidRPr="00121F66">
        <w:rPr>
          <w:rFonts w:eastAsia="Times New Roman"/>
        </w:rPr>
        <w:t xml:space="preserve"> quản lý thương nhân kinh doanh rượu nhập khẩu; </w:t>
      </w:r>
    </w:p>
    <w:p w14:paraId="17B76BC0" w14:textId="77777777" w:rsidR="00B830BE" w:rsidRDefault="00B830BE" w:rsidP="008A3D06">
      <w:pPr>
        <w:spacing w:after="0" w:line="360" w:lineRule="auto"/>
        <w:ind w:firstLine="720"/>
        <w:jc w:val="both"/>
        <w:rPr>
          <w:rFonts w:eastAsia="Times New Roman"/>
        </w:rPr>
      </w:pPr>
      <w:r>
        <w:rPr>
          <w:rFonts w:eastAsia="Times New Roman"/>
        </w:rPr>
        <w:t xml:space="preserve">- </w:t>
      </w:r>
      <w:r w:rsidR="00121F66" w:rsidRPr="00121F66">
        <w:rPr>
          <w:rFonts w:eastAsia="Times New Roman"/>
        </w:rPr>
        <w:t>Các quy phạm pháp luật về</w:t>
      </w:r>
      <w:r w:rsidR="00D94313" w:rsidRPr="00121F66">
        <w:rPr>
          <w:rFonts w:eastAsia="Times New Roman"/>
        </w:rPr>
        <w:t xml:space="preserve"> thuế và giá </w:t>
      </w:r>
      <w:r w:rsidR="00121F66" w:rsidRPr="00121F66">
        <w:rPr>
          <w:rFonts w:eastAsia="Times New Roman"/>
        </w:rPr>
        <w:t xml:space="preserve">đối với </w:t>
      </w:r>
      <w:r w:rsidR="00D94313" w:rsidRPr="00121F66">
        <w:rPr>
          <w:rFonts w:eastAsia="Times New Roman"/>
        </w:rPr>
        <w:t xml:space="preserve">rượu nhập khẩu; </w:t>
      </w:r>
    </w:p>
    <w:p w14:paraId="00B69EB1" w14:textId="77777777" w:rsidR="00B830BE" w:rsidRDefault="00B830BE" w:rsidP="008A3D06">
      <w:pPr>
        <w:spacing w:after="0" w:line="360" w:lineRule="auto"/>
        <w:ind w:firstLine="720"/>
        <w:jc w:val="both"/>
        <w:rPr>
          <w:rFonts w:eastAsia="Times New Roman"/>
        </w:rPr>
      </w:pPr>
      <w:r>
        <w:rPr>
          <w:rFonts w:eastAsia="Times New Roman"/>
        </w:rPr>
        <w:lastRenderedPageBreak/>
        <w:t xml:space="preserve">- </w:t>
      </w:r>
      <w:r w:rsidR="00121F66" w:rsidRPr="00121F66">
        <w:rPr>
          <w:rFonts w:eastAsia="Times New Roman"/>
        </w:rPr>
        <w:t xml:space="preserve">Các quy pháp pháp luật về quản lý chất lượng sản phẩm và </w:t>
      </w:r>
      <w:r w:rsidR="00121F66">
        <w:rPr>
          <w:rFonts w:eastAsia="Times New Roman"/>
        </w:rPr>
        <w:t>an toàn thực phẩm</w:t>
      </w:r>
      <w:r w:rsidR="00121F66" w:rsidRPr="00121F66">
        <w:rPr>
          <w:rFonts w:eastAsia="Times New Roman"/>
        </w:rPr>
        <w:t xml:space="preserve"> đối với </w:t>
      </w:r>
      <w:r w:rsidR="00D94313" w:rsidRPr="00121F66">
        <w:rPr>
          <w:rFonts w:eastAsia="Times New Roman"/>
        </w:rPr>
        <w:t xml:space="preserve">rượu nhập khẩu; </w:t>
      </w:r>
    </w:p>
    <w:p w14:paraId="41AA6659" w14:textId="77777777" w:rsidR="00B830BE" w:rsidRDefault="00B830BE" w:rsidP="008A3D06">
      <w:pPr>
        <w:spacing w:after="0" w:line="360" w:lineRule="auto"/>
        <w:ind w:firstLine="720"/>
        <w:jc w:val="both"/>
        <w:rPr>
          <w:rFonts w:eastAsia="Times New Roman"/>
        </w:rPr>
      </w:pPr>
      <w:r>
        <w:rPr>
          <w:rFonts w:eastAsia="Times New Roman"/>
        </w:rPr>
        <w:t xml:space="preserve">- </w:t>
      </w:r>
      <w:r w:rsidR="00121F66" w:rsidRPr="00121F66">
        <w:rPr>
          <w:rFonts w:eastAsia="Times New Roman"/>
        </w:rPr>
        <w:t xml:space="preserve">Các quy phạm về </w:t>
      </w:r>
      <w:r w:rsidR="00D94313" w:rsidRPr="00121F66">
        <w:rPr>
          <w:rFonts w:eastAsia="Times New Roman"/>
        </w:rPr>
        <w:t xml:space="preserve">điều kiện kinh doanh rượu nhập khẩu; </w:t>
      </w:r>
    </w:p>
    <w:p w14:paraId="141A83CA" w14:textId="4F2D745E" w:rsidR="00AD5E58" w:rsidRPr="0097766E" w:rsidRDefault="00B830BE" w:rsidP="008A3D06">
      <w:pPr>
        <w:spacing w:after="0" w:line="360" w:lineRule="auto"/>
        <w:ind w:firstLine="720"/>
        <w:jc w:val="both"/>
        <w:rPr>
          <w:rFonts w:eastAsia="Times New Roman"/>
        </w:rPr>
      </w:pPr>
      <w:r>
        <w:rPr>
          <w:rFonts w:eastAsia="Times New Roman"/>
        </w:rPr>
        <w:t xml:space="preserve">- </w:t>
      </w:r>
      <w:r w:rsidR="00121F66" w:rsidRPr="00121F66">
        <w:rPr>
          <w:rFonts w:eastAsia="Times New Roman"/>
        </w:rPr>
        <w:t xml:space="preserve">Các quy phạm pháp luật về </w:t>
      </w:r>
      <w:r w:rsidR="00D94313" w:rsidRPr="00121F66">
        <w:rPr>
          <w:rFonts w:eastAsia="Times New Roman"/>
        </w:rPr>
        <w:t>quản lý hoạt động phân phối rượu nhập khẩu.</w:t>
      </w:r>
    </w:p>
    <w:p w14:paraId="71B1CD25" w14:textId="71724F65" w:rsidR="00AD5E58" w:rsidRPr="00E04683" w:rsidRDefault="004D6106" w:rsidP="00E04683">
      <w:pPr>
        <w:pStyle w:val="Heading3"/>
        <w:numPr>
          <w:ilvl w:val="0"/>
          <w:numId w:val="0"/>
        </w:numPr>
        <w:spacing w:before="0" w:line="360" w:lineRule="auto"/>
        <w:ind w:firstLine="720"/>
        <w:jc w:val="both"/>
        <w:rPr>
          <w:rFonts w:ascii="Times New Roman" w:hAnsi="Times New Roman"/>
          <w:i/>
          <w:color w:val="auto"/>
        </w:rPr>
      </w:pPr>
      <w:bookmarkStart w:id="57" w:name="_Toc135018223"/>
      <w:r w:rsidRPr="00E04683">
        <w:rPr>
          <w:rFonts w:ascii="Times New Roman" w:hAnsi="Times New Roman"/>
          <w:i/>
          <w:color w:val="auto"/>
        </w:rPr>
        <w:t>2.2.2.</w:t>
      </w:r>
      <w:r w:rsidR="00E04683">
        <w:rPr>
          <w:rFonts w:ascii="Times New Roman" w:hAnsi="Times New Roman"/>
          <w:i/>
          <w:color w:val="auto"/>
          <w:lang w:val="en-US"/>
        </w:rPr>
        <w:t xml:space="preserve"> </w:t>
      </w:r>
      <w:r w:rsidR="007D281C">
        <w:rPr>
          <w:rFonts w:ascii="Times New Roman" w:hAnsi="Times New Roman"/>
          <w:i/>
          <w:color w:val="auto"/>
        </w:rPr>
        <w:t xml:space="preserve">Tổ chức thực hiện </w:t>
      </w:r>
      <w:r w:rsidR="007D281C">
        <w:rPr>
          <w:rFonts w:ascii="Times New Roman" w:hAnsi="Times New Roman"/>
          <w:i/>
          <w:color w:val="auto"/>
          <w:lang w:val="en-US"/>
        </w:rPr>
        <w:t>quản lý</w:t>
      </w:r>
      <w:r w:rsidR="00FD47AF">
        <w:rPr>
          <w:rFonts w:ascii="Times New Roman" w:hAnsi="Times New Roman"/>
          <w:i/>
          <w:color w:val="auto"/>
          <w:lang w:val="en-US"/>
        </w:rPr>
        <w:t xml:space="preserve"> nhà nước</w:t>
      </w:r>
      <w:r w:rsidR="007D281C">
        <w:rPr>
          <w:rFonts w:ascii="Times New Roman" w:hAnsi="Times New Roman"/>
          <w:i/>
          <w:color w:val="auto"/>
          <w:lang w:val="en-US"/>
        </w:rPr>
        <w:t xml:space="preserve"> đối với</w:t>
      </w:r>
      <w:r w:rsidR="00AD5E58" w:rsidRPr="00E04683">
        <w:rPr>
          <w:rFonts w:ascii="Times New Roman" w:hAnsi="Times New Roman"/>
          <w:i/>
          <w:color w:val="auto"/>
        </w:rPr>
        <w:t xml:space="preserve"> </w:t>
      </w:r>
      <w:r w:rsidR="006C75CB" w:rsidRPr="00E04683">
        <w:rPr>
          <w:rFonts w:ascii="Times New Roman" w:hAnsi="Times New Roman"/>
          <w:i/>
          <w:color w:val="auto"/>
        </w:rPr>
        <w:t>kinh doanh rượu nhập khẩu</w:t>
      </w:r>
      <w:bookmarkEnd w:id="57"/>
    </w:p>
    <w:p w14:paraId="4D17FA9A" w14:textId="1032DAA2" w:rsidR="00AD5E58" w:rsidRPr="0097766E" w:rsidRDefault="00AD5E58" w:rsidP="008A3D06">
      <w:pPr>
        <w:spacing w:after="0" w:line="360" w:lineRule="auto"/>
        <w:ind w:firstLine="720"/>
        <w:jc w:val="both"/>
      </w:pPr>
      <w:r w:rsidRPr="0097766E">
        <w:t>T</w:t>
      </w:r>
      <w:r w:rsidRPr="0097766E">
        <w:rPr>
          <w:rFonts w:eastAsia="Times New Roman"/>
        </w:rPr>
        <w:t>ổ chức t</w:t>
      </w:r>
      <w:r w:rsidRPr="0097766E">
        <w:t>hực hiện là khâu hết sức quan trọng trong quá trình quản lý nhà nư</w:t>
      </w:r>
      <w:r w:rsidRPr="0097766E">
        <w:rPr>
          <w:rFonts w:eastAsia="Times New Roman"/>
        </w:rPr>
        <w:t>ớc nói ch</w:t>
      </w:r>
      <w:r w:rsidRPr="0097766E">
        <w:t xml:space="preserve">ung và </w:t>
      </w:r>
      <w:r w:rsidR="00D94313" w:rsidRPr="0097766E">
        <w:t xml:space="preserve">quản lý kinh doanh rượu nhập khẩu </w:t>
      </w:r>
      <w:r w:rsidRPr="0097766E">
        <w:t>nói riêng, nó quyết đ</w:t>
      </w:r>
      <w:r w:rsidRPr="0097766E">
        <w:rPr>
          <w:rFonts w:eastAsia="Times New Roman"/>
        </w:rPr>
        <w:t>ịnh đến v</w:t>
      </w:r>
      <w:r w:rsidRPr="0097766E">
        <w:t xml:space="preserve">iệc hoàn thành trách nhiệm của chủ thể quản lý </w:t>
      </w:r>
      <w:r w:rsidR="00D94313" w:rsidRPr="0097766E">
        <w:t>kinh doanh rượu nh</w:t>
      </w:r>
      <w:r w:rsidR="00D94313" w:rsidRPr="0097766E">
        <w:rPr>
          <w:rFonts w:eastAsia="Times New Roman"/>
        </w:rPr>
        <w:t>ập khẩu</w:t>
      </w:r>
      <w:r w:rsidRPr="0097766E">
        <w:rPr>
          <w:rFonts w:eastAsia="Times New Roman"/>
        </w:rPr>
        <w:t>.</w:t>
      </w:r>
    </w:p>
    <w:p w14:paraId="2BF5D105" w14:textId="23FAC3CE" w:rsidR="00AD5E58" w:rsidRPr="0097766E" w:rsidRDefault="00AD5E58" w:rsidP="008A3D06">
      <w:pPr>
        <w:spacing w:after="0" w:line="360" w:lineRule="auto"/>
        <w:ind w:firstLine="720"/>
        <w:jc w:val="both"/>
      </w:pPr>
      <w:r w:rsidRPr="0097766E">
        <w:t>T</w:t>
      </w:r>
      <w:r w:rsidRPr="0097766E">
        <w:rPr>
          <w:rFonts w:eastAsia="Times New Roman"/>
        </w:rPr>
        <w:t>heo Đại t</w:t>
      </w:r>
      <w:r w:rsidRPr="0097766E">
        <w:t>ừ điển Tiếng Việt, “tổ chức” có hai nghĩa chính. Nghĩa thức nhất (đ</w:t>
      </w:r>
      <w:r w:rsidRPr="0097766E">
        <w:rPr>
          <w:rFonts w:eastAsia="Times New Roman"/>
        </w:rPr>
        <w:t>ộng từ): “</w:t>
      </w:r>
      <w:r w:rsidRPr="0097766E">
        <w:t>tổ chức” là việc sắp xếp, bố trí thành các bộ phận để cùng thực hi</w:t>
      </w:r>
      <w:r w:rsidRPr="0097766E">
        <w:rPr>
          <w:rFonts w:eastAsia="Times New Roman"/>
        </w:rPr>
        <w:t>ện một n</w:t>
      </w:r>
      <w:r w:rsidRPr="0097766E">
        <w:t>hiệm vụ hoặc cùng một chức năng chung; sắp xếp, bố trí để làm cho</w:t>
      </w:r>
      <w:r w:rsidRPr="0097766E">
        <w:rPr>
          <w:rFonts w:eastAsia="Times New Roman"/>
        </w:rPr>
        <w:t xml:space="preserve"> có trật t</w:t>
      </w:r>
      <w:r w:rsidRPr="0097766E">
        <w:t>ự, nề nếp; tiến hành một công việc theo cách thức, trình tự nào đó,</w:t>
      </w:r>
      <w:r w:rsidRPr="0097766E">
        <w:rPr>
          <w:rFonts w:eastAsia="Times New Roman"/>
        </w:rPr>
        <w:t xml:space="preserve">… Nghĩa </w:t>
      </w:r>
      <w:r w:rsidRPr="0097766E">
        <w:t xml:space="preserve">thứ hai (là danh từ): “tổ chức là tập hợp người được tổ chức theo cơ </w:t>
      </w:r>
      <w:r w:rsidRPr="0097766E">
        <w:rPr>
          <w:rFonts w:eastAsia="Times New Roman"/>
        </w:rPr>
        <w:t xml:space="preserve">cấu nhất </w:t>
      </w:r>
      <w:r w:rsidRPr="0097766E">
        <w:t xml:space="preserve">định, để hoạt động vi lợi ích chung; tổ chức chính trị, xã hội với cơ </w:t>
      </w:r>
      <w:r w:rsidRPr="0097766E">
        <w:rPr>
          <w:rFonts w:eastAsia="Times New Roman"/>
        </w:rPr>
        <w:t>cấu và kỷ</w:t>
      </w:r>
      <w:r w:rsidRPr="0097766E">
        <w:t xml:space="preserve"> luật chặt chẽ</w:t>
      </w:r>
      <w:r w:rsidR="00D94313" w:rsidRPr="0097766E">
        <w:t xml:space="preserve"> (Nguyễn Như Ý, 1999)</w:t>
      </w:r>
      <w:r w:rsidRPr="0097766E">
        <w:t>.</w:t>
      </w:r>
    </w:p>
    <w:p w14:paraId="106075F3" w14:textId="25E46717" w:rsidR="00AD5E58" w:rsidRPr="0097766E" w:rsidRDefault="00AD5E58" w:rsidP="008A3D06">
      <w:pPr>
        <w:spacing w:after="0" w:line="360" w:lineRule="auto"/>
        <w:ind w:firstLine="720"/>
        <w:jc w:val="both"/>
      </w:pPr>
      <w:r w:rsidRPr="0097766E">
        <w:t>T</w:t>
      </w:r>
      <w:r w:rsidRPr="0097766E">
        <w:rPr>
          <w:rFonts w:eastAsia="Times New Roman"/>
        </w:rPr>
        <w:t xml:space="preserve">rong </w:t>
      </w:r>
      <w:r w:rsidR="00D94313" w:rsidRPr="0097766E">
        <w:rPr>
          <w:rFonts w:eastAsia="Times New Roman"/>
        </w:rPr>
        <w:t>luận</w:t>
      </w:r>
      <w:r w:rsidR="00D94313" w:rsidRPr="0097766E">
        <w:t xml:space="preserve"> án này</w:t>
      </w:r>
      <w:r w:rsidRPr="0097766E">
        <w:t>, khái niệm “tổ chức” được dùng theo nghĩa thứ nhất, tức là ti</w:t>
      </w:r>
      <w:r w:rsidRPr="0097766E">
        <w:rPr>
          <w:rFonts w:eastAsia="Times New Roman"/>
        </w:rPr>
        <w:t xml:space="preserve">ến hành </w:t>
      </w:r>
      <w:r w:rsidRPr="0097766E">
        <w:t xml:space="preserve">một công việc theo cách thức, trình tự nào đó. Do đó có thể hiểu tổ </w:t>
      </w:r>
      <w:r w:rsidRPr="0097766E">
        <w:rPr>
          <w:rFonts w:eastAsia="Times New Roman"/>
        </w:rPr>
        <w:t>chức thực</w:t>
      </w:r>
      <w:r w:rsidRPr="0097766E">
        <w:t xml:space="preserve"> hiện quản lý nhà nước </w:t>
      </w:r>
      <w:r w:rsidR="00D94313" w:rsidRPr="0097766E">
        <w:t>đối với kinh danh rượu nhập khẩu</w:t>
      </w:r>
      <w:r w:rsidRPr="0097766E">
        <w:t xml:space="preserve"> là toàn bộ </w:t>
      </w:r>
      <w:r w:rsidRPr="0097766E">
        <w:rPr>
          <w:rFonts w:eastAsia="Times New Roman"/>
        </w:rPr>
        <w:t xml:space="preserve">các biện </w:t>
      </w:r>
      <w:r w:rsidRPr="0097766E">
        <w:t>pháp, cách thức, trình tự tiến hành công việc mà các chủ thể có thẩm</w:t>
      </w:r>
      <w:r w:rsidRPr="0097766E">
        <w:rPr>
          <w:rFonts w:eastAsia="Times New Roman"/>
        </w:rPr>
        <w:t xml:space="preserve"> quyền s</w:t>
      </w:r>
      <w:r w:rsidRPr="0097766E">
        <w:t>ử dụ</w:t>
      </w:r>
      <w:r w:rsidR="00AA3646" w:rsidRPr="0097766E">
        <w:t>ng trong quá trình quản lý hoạt động kinh doanh rượu nhập kh</w:t>
      </w:r>
      <w:r w:rsidR="00AA3646" w:rsidRPr="0097766E">
        <w:rPr>
          <w:rFonts w:eastAsia="Times New Roman"/>
        </w:rPr>
        <w:t>ẩu trên t</w:t>
      </w:r>
      <w:r w:rsidR="00AA3646" w:rsidRPr="0097766E">
        <w:t>hị trường</w:t>
      </w:r>
      <w:r w:rsidRPr="0097766E">
        <w:t xml:space="preserve">. </w:t>
      </w:r>
    </w:p>
    <w:p w14:paraId="250A112A" w14:textId="77777777" w:rsidR="00AD5E58" w:rsidRPr="0097766E" w:rsidRDefault="00AD5E58" w:rsidP="008A3D06">
      <w:pPr>
        <w:spacing w:after="0" w:line="360" w:lineRule="auto"/>
        <w:ind w:firstLine="720"/>
        <w:jc w:val="both"/>
      </w:pPr>
      <w:r w:rsidRPr="0097766E">
        <w:t>T</w:t>
      </w:r>
      <w:r w:rsidRPr="0097766E">
        <w:rPr>
          <w:rFonts w:eastAsia="Times New Roman"/>
        </w:rPr>
        <w:t>heo ý kiế</w:t>
      </w:r>
      <w:r w:rsidRPr="0097766E">
        <w:t xml:space="preserve">n của V.G. Aphannaep (nhà khoa học quản lý và tâm lý học quản lý </w:t>
      </w:r>
      <w:r w:rsidRPr="0097766E">
        <w:rPr>
          <w:rFonts w:eastAsia="Times New Roman"/>
        </w:rPr>
        <w:t xml:space="preserve">Nga), tổ </w:t>
      </w:r>
      <w:r w:rsidRPr="0097766E">
        <w:t>chức thực hiện các quyết định quản lý được tiến hành theo 4 bước ch</w:t>
      </w:r>
      <w:r w:rsidRPr="0097766E">
        <w:rPr>
          <w:rFonts w:eastAsia="Times New Roman"/>
        </w:rPr>
        <w:t>ính: vạch</w:t>
      </w:r>
      <w:r w:rsidRPr="0097766E">
        <w:t xml:space="preserve"> kế hoạch công tác, phân bổ những người từa hành, quy định </w:t>
      </w:r>
      <w:r w:rsidRPr="0097766E">
        <w:lastRenderedPageBreak/>
        <w:t>chức nă</w:t>
      </w:r>
      <w:r w:rsidRPr="0097766E">
        <w:rPr>
          <w:rFonts w:eastAsia="Times New Roman"/>
        </w:rPr>
        <w:t>ng, quyề</w:t>
      </w:r>
      <w:r w:rsidRPr="0097766E">
        <w:t>n hạn của họ; tạo ra hệ thống kích thích và kiểm tra; phân tích tình hìn</w:t>
      </w:r>
      <w:r w:rsidRPr="0097766E">
        <w:rPr>
          <w:rFonts w:eastAsia="Times New Roman"/>
        </w:rPr>
        <w:t>h công v</w:t>
      </w:r>
      <w:r w:rsidRPr="0097766E">
        <w:t>iệc và sửa đổi quyết định khi cần thiết.</w:t>
      </w:r>
    </w:p>
    <w:p w14:paraId="0E413FAB" w14:textId="50FF64B7" w:rsidR="00AD5E58" w:rsidRPr="0097766E" w:rsidRDefault="00AD5E58" w:rsidP="008A3D06">
      <w:pPr>
        <w:spacing w:after="0" w:line="360" w:lineRule="auto"/>
        <w:ind w:firstLine="720"/>
        <w:jc w:val="both"/>
      </w:pPr>
      <w:r w:rsidRPr="0097766E">
        <w:t>N</w:t>
      </w:r>
      <w:r w:rsidRPr="0097766E">
        <w:rPr>
          <w:rFonts w:eastAsia="Times New Roman"/>
        </w:rPr>
        <w:t>hà tâm l</w:t>
      </w:r>
      <w:r w:rsidRPr="0097766E">
        <w:t>ý học quản lý Nga L.U. Manxki lại cho rằng</w:t>
      </w:r>
      <w:r w:rsidR="00121F66">
        <w:t>,</w:t>
      </w:r>
      <w:r w:rsidRPr="0097766E">
        <w:t xml:space="preserve"> quá trình tổ chức qu</w:t>
      </w:r>
      <w:r w:rsidRPr="0097766E">
        <w:rPr>
          <w:rFonts w:eastAsia="Times New Roman"/>
        </w:rPr>
        <w:t>ản lý đượ</w:t>
      </w:r>
      <w:r w:rsidRPr="0097766E">
        <w:t>c diễn ra qua 11 bước sau: nắm vững nhiệm vụ; chọn những người t</w:t>
      </w:r>
      <w:r w:rsidRPr="0097766E">
        <w:rPr>
          <w:rFonts w:eastAsia="Times New Roman"/>
        </w:rPr>
        <w:t>ổ chức và</w:t>
      </w:r>
      <w:r w:rsidRPr="0097766E">
        <w:t xml:space="preserve"> người giúp việc; xem xét phẩm chất và năng lực cán bộ thừa hành; th</w:t>
      </w:r>
      <w:r w:rsidRPr="0097766E">
        <w:rPr>
          <w:rFonts w:eastAsia="Times New Roman"/>
        </w:rPr>
        <w:t xml:space="preserve">ông báo </w:t>
      </w:r>
      <w:r w:rsidRPr="0097766E">
        <w:t>cho cán bộ thừa hành biết rõ nhiệm vụ công tác; xác định các phương</w:t>
      </w:r>
      <w:r w:rsidRPr="0097766E">
        <w:rPr>
          <w:rFonts w:eastAsia="Times New Roman"/>
        </w:rPr>
        <w:t xml:space="preserve"> tiện và đ</w:t>
      </w:r>
      <w:r w:rsidRPr="0097766E">
        <w:t>iều kiện; lên kế hoạch; phân công nhiệm vụ; phối hợp công tác tron</w:t>
      </w:r>
      <w:r w:rsidRPr="0097766E">
        <w:rPr>
          <w:rFonts w:eastAsia="Times New Roman"/>
        </w:rPr>
        <w:t>g nội bộ v</w:t>
      </w:r>
      <w:r w:rsidRPr="0097766E">
        <w:t>ới bên ngoài; theo dõi và kiểm tra; phân tích hiệu quả công tác; xác</w:t>
      </w:r>
      <w:r w:rsidRPr="0097766E">
        <w:rPr>
          <w:rFonts w:eastAsia="Times New Roman"/>
        </w:rPr>
        <w:t xml:space="preserve"> định nhữ</w:t>
      </w:r>
      <w:r w:rsidRPr="0097766E">
        <w:t>ng khâu cấp bách và đề ra công việc nhằm hoàn thành nhiệm vụ.</w:t>
      </w:r>
    </w:p>
    <w:p w14:paraId="06159DEF" w14:textId="12C99593" w:rsidR="00B830BE" w:rsidRDefault="00AD5E58" w:rsidP="008A3D06">
      <w:pPr>
        <w:spacing w:after="0" w:line="360" w:lineRule="auto"/>
        <w:ind w:firstLine="720"/>
        <w:jc w:val="both"/>
      </w:pPr>
      <w:r w:rsidRPr="0097766E">
        <w:t>T</w:t>
      </w:r>
      <w:r w:rsidRPr="0097766E">
        <w:rPr>
          <w:rFonts w:eastAsia="Times New Roman"/>
        </w:rPr>
        <w:t xml:space="preserve">ừ những </w:t>
      </w:r>
      <w:r w:rsidRPr="0097766E">
        <w:t>trình bày trên và thực tiễn hoạt độ</w:t>
      </w:r>
      <w:r w:rsidR="00AA3646" w:rsidRPr="0097766E">
        <w:t>ng kinh doanh rượu</w:t>
      </w:r>
      <w:r w:rsidR="00121F66">
        <w:t xml:space="preserve"> nhập khẩu</w:t>
      </w:r>
      <w:r w:rsidR="00AA3646" w:rsidRPr="0097766E">
        <w:t xml:space="preserve"> ở</w:t>
      </w:r>
      <w:r w:rsidRPr="0097766E">
        <w:t xml:space="preserve"> Việt Nam th</w:t>
      </w:r>
      <w:r w:rsidRPr="0097766E">
        <w:rPr>
          <w:rFonts w:eastAsia="Times New Roman"/>
        </w:rPr>
        <w:t>ời gian q</w:t>
      </w:r>
      <w:r w:rsidRPr="0097766E">
        <w:t>ua, có thể khái quát nội dung chủ yếu của tổ chức thực hiện quản lý</w:t>
      </w:r>
      <w:r w:rsidRPr="0097766E">
        <w:rPr>
          <w:rFonts w:eastAsia="Times New Roman"/>
        </w:rPr>
        <w:t xml:space="preserve"> </w:t>
      </w:r>
      <w:r w:rsidR="00AA3646" w:rsidRPr="0097766E">
        <w:rPr>
          <w:rFonts w:eastAsia="Times New Roman"/>
        </w:rPr>
        <w:t>nhà nướ</w:t>
      </w:r>
      <w:r w:rsidR="00AA3646" w:rsidRPr="0097766E">
        <w:t>c đối với kinh doanh rượu</w:t>
      </w:r>
      <w:r w:rsidR="00B830BE">
        <w:t xml:space="preserve"> nhập khẩu</w:t>
      </w:r>
      <w:r w:rsidRPr="0097766E">
        <w:t xml:space="preserve"> như sau:</w:t>
      </w:r>
      <w:r w:rsidR="00AA3646" w:rsidRPr="0097766E">
        <w:t xml:space="preserve"> </w:t>
      </w:r>
      <w:r w:rsidR="00FD47AF">
        <w:t xml:space="preserve">(1) </w:t>
      </w:r>
      <w:r w:rsidRPr="0097766E">
        <w:t>Xây dựng và thực hiện chiến lư</w:t>
      </w:r>
      <w:r w:rsidRPr="0097766E">
        <w:rPr>
          <w:rFonts w:eastAsia="Times New Roman"/>
        </w:rPr>
        <w:t>ợc, chính</w:t>
      </w:r>
      <w:r w:rsidRPr="0097766E">
        <w:t xml:space="preserve"> sách quy hoạch và kế hoạch về </w:t>
      </w:r>
      <w:r w:rsidR="00D5346E">
        <w:t xml:space="preserve">nhằm quản lý hoạt động </w:t>
      </w:r>
      <w:r w:rsidR="00AA3646" w:rsidRPr="0097766E">
        <w:t>kinh doan rượu nói chung</w:t>
      </w:r>
      <w:r w:rsidRPr="0097766E">
        <w:t>, trong đ</w:t>
      </w:r>
      <w:r w:rsidRPr="0097766E">
        <w:rPr>
          <w:rFonts w:eastAsia="Times New Roman"/>
        </w:rPr>
        <w:t xml:space="preserve">ó có nội </w:t>
      </w:r>
      <w:r w:rsidRPr="0097766E">
        <w:t xml:space="preserve">dung về </w:t>
      </w:r>
      <w:r w:rsidR="00AA3646" w:rsidRPr="0097766E">
        <w:t>quản lý kinh doanh rượu nhập khẩu;</w:t>
      </w:r>
      <w:r w:rsidR="00FD47AF">
        <w:t xml:space="preserve"> (2) Cấp phép kinh doanh rượu nhập khẩu; (3) T</w:t>
      </w:r>
      <w:r w:rsidR="00FD47AF" w:rsidRPr="00FD47AF">
        <w:t xml:space="preserve">uyên truyền, phổ biến chính sách, pháp luật </w:t>
      </w:r>
      <w:r w:rsidR="00D5346E">
        <w:t xml:space="preserve">liên quan đến </w:t>
      </w:r>
      <w:r w:rsidR="00FD47AF" w:rsidRPr="00FD47AF">
        <w:t>kinh doanh rượu nhập khẩu</w:t>
      </w:r>
      <w:r w:rsidR="00FD47AF">
        <w:t>.</w:t>
      </w:r>
      <w:r w:rsidR="00D95611" w:rsidRPr="0097766E">
        <w:t xml:space="preserve"> </w:t>
      </w:r>
    </w:p>
    <w:p w14:paraId="7336EEDC" w14:textId="0F17408E" w:rsidR="00AD5E58" w:rsidRPr="00E04683" w:rsidRDefault="00921DA1" w:rsidP="00E04683">
      <w:pPr>
        <w:pStyle w:val="Heading3"/>
        <w:numPr>
          <w:ilvl w:val="0"/>
          <w:numId w:val="0"/>
        </w:numPr>
        <w:spacing w:before="0" w:line="360" w:lineRule="auto"/>
        <w:ind w:firstLine="720"/>
        <w:jc w:val="both"/>
        <w:rPr>
          <w:rFonts w:ascii="Times New Roman" w:hAnsi="Times New Roman"/>
          <w:i/>
          <w:color w:val="auto"/>
        </w:rPr>
      </w:pPr>
      <w:bookmarkStart w:id="58" w:name="_Toc135018224"/>
      <w:r w:rsidRPr="00E04683">
        <w:rPr>
          <w:rFonts w:ascii="Times New Roman" w:hAnsi="Times New Roman"/>
          <w:i/>
          <w:color w:val="auto"/>
        </w:rPr>
        <w:t xml:space="preserve">2.2.3. </w:t>
      </w:r>
      <w:r w:rsidR="00AD5E58" w:rsidRPr="00E04683">
        <w:rPr>
          <w:rFonts w:ascii="Times New Roman" w:hAnsi="Times New Roman"/>
          <w:i/>
          <w:color w:val="auto"/>
        </w:rPr>
        <w:t>Kiểm t</w:t>
      </w:r>
      <w:r w:rsidR="007F01AF" w:rsidRPr="00E04683">
        <w:rPr>
          <w:rFonts w:ascii="Times New Roman" w:hAnsi="Times New Roman"/>
          <w:i/>
          <w:color w:val="auto"/>
        </w:rPr>
        <w:t xml:space="preserve">ra, thanh tra </w:t>
      </w:r>
      <w:r w:rsidR="00AD5E58" w:rsidRPr="00E04683">
        <w:rPr>
          <w:rFonts w:ascii="Times New Roman" w:hAnsi="Times New Roman"/>
          <w:i/>
          <w:color w:val="auto"/>
        </w:rPr>
        <w:t xml:space="preserve">về </w:t>
      </w:r>
      <w:r w:rsidR="006C75CB" w:rsidRPr="00E04683">
        <w:rPr>
          <w:rFonts w:ascii="Times New Roman" w:hAnsi="Times New Roman"/>
          <w:i/>
          <w:color w:val="auto"/>
        </w:rPr>
        <w:t>kinh doanh rượu nhập khẩu</w:t>
      </w:r>
      <w:bookmarkEnd w:id="58"/>
      <w:r w:rsidR="006C75CB" w:rsidRPr="00E04683">
        <w:rPr>
          <w:rFonts w:ascii="Times New Roman" w:hAnsi="Times New Roman"/>
          <w:i/>
          <w:color w:val="auto"/>
        </w:rPr>
        <w:t xml:space="preserve"> </w:t>
      </w:r>
    </w:p>
    <w:p w14:paraId="1D7665F6" w14:textId="581C631F" w:rsidR="00AD5E58" w:rsidRPr="00B830BE" w:rsidRDefault="00D95611" w:rsidP="008A3D06">
      <w:pPr>
        <w:spacing w:after="0" w:line="360" w:lineRule="auto"/>
        <w:ind w:firstLine="720"/>
        <w:jc w:val="both"/>
      </w:pPr>
      <w:r w:rsidRPr="00B830BE">
        <w:t xml:space="preserve">- </w:t>
      </w:r>
      <w:r w:rsidR="00AD5E58" w:rsidRPr="00B830BE">
        <w:rPr>
          <w:rFonts w:eastAsia="Times New Roman"/>
        </w:rPr>
        <w:t>Kiểm tra</w:t>
      </w:r>
      <w:r w:rsidR="00AD5E58" w:rsidRPr="00B830BE">
        <w:t xml:space="preserve"> </w:t>
      </w:r>
      <w:r w:rsidRPr="00B830BE">
        <w:t>hoạt động kinh doanh rượu nhập khẩu</w:t>
      </w:r>
    </w:p>
    <w:p w14:paraId="62324164" w14:textId="77777777" w:rsidR="00AD5E58" w:rsidRPr="0097766E" w:rsidRDefault="00AD5E58" w:rsidP="008A3D06">
      <w:pPr>
        <w:spacing w:after="0" w:line="360" w:lineRule="auto"/>
        <w:ind w:firstLine="720"/>
        <w:jc w:val="both"/>
      </w:pPr>
      <w:r w:rsidRPr="0097766E">
        <w:t>T</w:t>
      </w:r>
      <w:r w:rsidRPr="0097766E">
        <w:rPr>
          <w:rFonts w:eastAsia="Times New Roman"/>
        </w:rPr>
        <w:t>heo từ đ</w:t>
      </w:r>
      <w:r w:rsidRPr="0097766E">
        <w:t>iển tiếng Việt thì "kiểm tra là xem xét tình hình thực tế để đánh gí</w:t>
      </w:r>
      <w:r w:rsidRPr="0097766E">
        <w:rPr>
          <w:rFonts w:eastAsia="Times New Roman"/>
        </w:rPr>
        <w:t>a, nhận x</w:t>
      </w:r>
      <w:r w:rsidRPr="0097766E">
        <w:t>ét". Dưới góc độ quản lý nhà nước, kiểm tra còn được định nghĩa n</w:t>
      </w:r>
      <w:r w:rsidRPr="0097766E">
        <w:rPr>
          <w:rFonts w:eastAsia="Times New Roman"/>
        </w:rPr>
        <w:t>hư sau: “</w:t>
      </w:r>
      <w:r w:rsidRPr="0097766E">
        <w:t>Kiểm tra là một chức năng của hoạt động quản lý của các cơ quan nh</w:t>
      </w:r>
      <w:r w:rsidRPr="0097766E">
        <w:rPr>
          <w:rFonts w:eastAsia="Times New Roman"/>
        </w:rPr>
        <w:t>à nước v</w:t>
      </w:r>
      <w:r w:rsidRPr="0097766E">
        <w:t>à người có thẩm quyền nhằm đánh giá việc thực hiện nhiệm vụ, kế h</w:t>
      </w:r>
      <w:r w:rsidRPr="0097766E">
        <w:rPr>
          <w:rFonts w:eastAsia="Times New Roman"/>
        </w:rPr>
        <w:t>oạch của</w:t>
      </w:r>
      <w:r w:rsidRPr="0097766E">
        <w:t xml:space="preserve"> đối tượng kiểm tra, phát hiện những hành vi vi phạm pháp luật, nh</w:t>
      </w:r>
      <w:r w:rsidRPr="0097766E">
        <w:rPr>
          <w:rFonts w:eastAsia="Times New Roman"/>
        </w:rPr>
        <w:t>ững thiếu</w:t>
      </w:r>
      <w:r w:rsidRPr="0097766E">
        <w:t xml:space="preserve"> sót trong hoạt động của các cơ quan, tổ chức, cá nhân, qua đó áp d</w:t>
      </w:r>
      <w:r w:rsidRPr="0097766E">
        <w:rPr>
          <w:rFonts w:eastAsia="Times New Roman"/>
        </w:rPr>
        <w:t>ụng nhữn</w:t>
      </w:r>
      <w:r w:rsidRPr="0097766E">
        <w:t>g biện pháp xử lý, khắc phục những thiếu sót nhằm nâng cao hiệu lực</w:t>
      </w:r>
      <w:r w:rsidRPr="0097766E">
        <w:rPr>
          <w:rFonts w:eastAsia="Times New Roman"/>
        </w:rPr>
        <w:t xml:space="preserve"> và hiệu </w:t>
      </w:r>
      <w:r w:rsidRPr="0097766E">
        <w:t>quả quản lý nhà nước”. Mặc dù có nhiều cách hiểu khác nhau về kiểm</w:t>
      </w:r>
      <w:r w:rsidRPr="0097766E">
        <w:rPr>
          <w:rFonts w:eastAsia="Times New Roman"/>
        </w:rPr>
        <w:t xml:space="preserve"> tra như</w:t>
      </w:r>
      <w:r w:rsidRPr="0097766E">
        <w:t>ng suy cho cùng mục đích của kiểm tra là phát hiện hoặc phòng n</w:t>
      </w:r>
      <w:r w:rsidRPr="0097766E">
        <w:rPr>
          <w:rFonts w:eastAsia="Times New Roman"/>
        </w:rPr>
        <w:t>gừa nhữn</w:t>
      </w:r>
      <w:r w:rsidRPr="0097766E">
        <w:t xml:space="preserve">g vi phạm, </w:t>
      </w:r>
      <w:r w:rsidRPr="0097766E">
        <w:lastRenderedPageBreak/>
        <w:t>góp phần thúc đẩy và hoàn thành nhiệm vụ trong hoạt độ</w:t>
      </w:r>
      <w:r w:rsidRPr="0097766E">
        <w:rPr>
          <w:rFonts w:eastAsia="Times New Roman"/>
        </w:rPr>
        <w:t xml:space="preserve">ng quản </w:t>
      </w:r>
      <w:r w:rsidRPr="0097766E">
        <w:t xml:space="preserve">lý nhà nước. Từ đó tạo điều kiện cho hoạt động thực hiện đúng hướng. </w:t>
      </w:r>
    </w:p>
    <w:p w14:paraId="3D038DEB" w14:textId="6BFE1A2C" w:rsidR="00AD5E58" w:rsidRPr="0097766E" w:rsidRDefault="00AD5E58" w:rsidP="008A3D06">
      <w:pPr>
        <w:spacing w:after="0" w:line="360" w:lineRule="auto"/>
        <w:ind w:firstLine="720"/>
        <w:jc w:val="both"/>
      </w:pPr>
      <w:r w:rsidRPr="0097766E">
        <w:t xml:space="preserve">Như vậy có thể hiểu kiểm tra </w:t>
      </w:r>
      <w:r w:rsidR="00D95611" w:rsidRPr="0097766E">
        <w:t>hoạt động kinh doanh rượu nhập khẩu</w:t>
      </w:r>
      <w:r w:rsidRPr="0097766E">
        <w:t xml:space="preserve"> là hoạt động của các chủ thể quản lý nhà nước có thẩm quyền tác động lên các đối tượng của quản lý nhằm đánh giá việ</w:t>
      </w:r>
      <w:r w:rsidR="00D95611" w:rsidRPr="0097766E">
        <w:t>c tuân thủ pháp luật về kinh doanh rượu nhập khẩu</w:t>
      </w:r>
      <w:r w:rsidRPr="0097766E">
        <w:t xml:space="preserve">. Đối tượng của kiểm tra </w:t>
      </w:r>
      <w:r w:rsidR="00D95611" w:rsidRPr="0097766E">
        <w:t>là</w:t>
      </w:r>
      <w:r w:rsidRPr="0097766E">
        <w:t xml:space="preserve"> </w:t>
      </w:r>
      <w:r w:rsidR="00D95611" w:rsidRPr="0097766E">
        <w:t xml:space="preserve">các </w:t>
      </w:r>
      <w:r w:rsidRPr="0097766E">
        <w:t xml:space="preserve">đơn </w:t>
      </w:r>
      <w:r w:rsidR="00D95611" w:rsidRPr="0097766E">
        <w:t>tổ chức, cá nhân phân phối, lưu thông rượu nhập khẩu trên thị trường</w:t>
      </w:r>
      <w:r w:rsidRPr="0097766E">
        <w:t>.</w:t>
      </w:r>
    </w:p>
    <w:p w14:paraId="14A7F88A" w14:textId="12AF2290" w:rsidR="00AD5E58" w:rsidRPr="0097766E" w:rsidRDefault="00AD5E58" w:rsidP="008A3D06">
      <w:pPr>
        <w:spacing w:after="0" w:line="360" w:lineRule="auto"/>
        <w:ind w:firstLine="720"/>
        <w:jc w:val="both"/>
      </w:pPr>
      <w:r w:rsidRPr="0097766E">
        <w:t>Việc kiểm tra phải nhằm mục đích:</w:t>
      </w:r>
      <w:r w:rsidR="0068306E" w:rsidRPr="0097766E">
        <w:t xml:space="preserve"> </w:t>
      </w:r>
      <w:r w:rsidRPr="0097766E">
        <w:t xml:space="preserve">Tăng cường công tác quản lý nhà nước </w:t>
      </w:r>
      <w:r w:rsidR="0068306E" w:rsidRPr="0097766E">
        <w:t>đối với</w:t>
      </w:r>
      <w:r w:rsidRPr="0097766E">
        <w:t xml:space="preserve"> </w:t>
      </w:r>
      <w:r w:rsidR="0068306E" w:rsidRPr="0097766E">
        <w:t xml:space="preserve">rượu nhập khẩu </w:t>
      </w:r>
      <w:r w:rsidRPr="0097766E">
        <w:t>được phân phối, lưu thông</w:t>
      </w:r>
      <w:r w:rsidR="0068306E" w:rsidRPr="0097766E">
        <w:t xml:space="preserve"> trên thị trường; </w:t>
      </w:r>
      <w:r w:rsidRPr="0097766E">
        <w:t xml:space="preserve">Đánh giá việc chấp hành các quy định pháp luật </w:t>
      </w:r>
      <w:r w:rsidR="0068306E" w:rsidRPr="0097766E">
        <w:t xml:space="preserve">về kinh doanh rượu nhập khẩu; </w:t>
      </w:r>
      <w:r w:rsidRPr="0097766E">
        <w:t xml:space="preserve">Thông qua kiểm tra, các chủ thể có thẩm quyền kiểm tra kịp thời phát hiện và xử lý các trường hợp vi phạm; đề xuất các biện pháp nhằm tăng cường quản lý nhà nước </w:t>
      </w:r>
      <w:r w:rsidR="0068306E" w:rsidRPr="0097766E">
        <w:t>về kinh doanh rượu nhập khẩu</w:t>
      </w:r>
      <w:r w:rsidRPr="0097766E">
        <w:t>.</w:t>
      </w:r>
    </w:p>
    <w:p w14:paraId="122834D3" w14:textId="6C23599C" w:rsidR="00AD5E58" w:rsidRPr="0097766E" w:rsidRDefault="0068306E" w:rsidP="008A3D06">
      <w:pPr>
        <w:spacing w:after="0" w:line="360" w:lineRule="auto"/>
        <w:ind w:firstLine="720"/>
        <w:jc w:val="both"/>
      </w:pPr>
      <w:r w:rsidRPr="0097766E">
        <w:t xml:space="preserve">- </w:t>
      </w:r>
      <w:r w:rsidR="00AD5E58" w:rsidRPr="0097766E">
        <w:t xml:space="preserve">Thanh tra </w:t>
      </w:r>
      <w:r w:rsidR="006C75CB" w:rsidRPr="0097766E">
        <w:t>hoạt động kinh doanh rượu nhập khẩu</w:t>
      </w:r>
    </w:p>
    <w:p w14:paraId="48E231F4" w14:textId="18572087" w:rsidR="00AD5E58" w:rsidRPr="0097766E" w:rsidRDefault="00AD5E58" w:rsidP="008A3D06">
      <w:pPr>
        <w:spacing w:after="0" w:line="360" w:lineRule="auto"/>
        <w:ind w:firstLine="720"/>
        <w:jc w:val="both"/>
      </w:pPr>
      <w:r w:rsidRPr="0097766E">
        <w:t xml:space="preserve">Thanh tra (tiếng Anh là Inspect) xuất phát từ nguồn gốc La tinh (Inspecrare) có nghĩa và “nhìn vào bên trong”, chỉ một sự kiểm tra, xem xét từ bên ngoài đối với hoạt động của một số đối tượng nhất định. Theo Từ điển pháp luật Anh </w:t>
      </w:r>
      <w:r w:rsidR="0068306E" w:rsidRPr="0097766E">
        <w:t>-</w:t>
      </w:r>
      <w:r w:rsidRPr="0097766E">
        <w:t xml:space="preserve"> Việt</w:t>
      </w:r>
      <w:r w:rsidR="0068306E" w:rsidRPr="0097766E">
        <w:t>,</w:t>
      </w:r>
      <w:r w:rsidRPr="0097766E">
        <w:t xml:space="preserve"> thanh tra “là sự kiểm soát, kiểm kê đối với đối tượng bị thanh tra”. Từ điển Luật học (tiếng Đức) giải thích thanh tra “là sự tác động của chủ thể đến đối tượng đã và đang thực hiện thẩm quyền được giao nhằm đạt được mục đích nhất định </w:t>
      </w:r>
      <w:r w:rsidR="0068306E" w:rsidRPr="0097766E">
        <w:t>-</w:t>
      </w:r>
      <w:r w:rsidRPr="0097766E">
        <w:t xml:space="preserve"> sự tác động có tính trực thuộc”. Theo Từ điển tiếng Việt</w:t>
      </w:r>
      <w:r w:rsidR="0068306E" w:rsidRPr="0097766E">
        <w:t>,</w:t>
      </w:r>
      <w:r w:rsidRPr="0097766E">
        <w:t xml:space="preserve"> “thanh tra là kiểm soát, xem xét tại chỗ việc làm của một địa phương, cơ quan, xí nghiệp”. Với nghĩa này, Thanh tra bao hàm nghĩa kiểm soát nhằm: “xem xét và phát hiện ngăn chặn những gì trái với quy định”. Thanh tra thường đi kèm với một chủ thể nhất định: “người làm nhiệm vụ thanh tra” “đoàn thanh tra của Bộ” và “đặt trong phạm vi quyền hành của một chủ thể nhất định. Thanh tra có </w:t>
      </w:r>
      <w:r w:rsidRPr="0097766E">
        <w:lastRenderedPageBreak/>
        <w:t xml:space="preserve">những đặc điểm chính là: gắn liền với quản lý nhà nước, luôn mang tính quyền lực nhà nước và có tính độc lập tương đối. </w:t>
      </w:r>
    </w:p>
    <w:p w14:paraId="28A34B90" w14:textId="618799D5" w:rsidR="00AD5E58" w:rsidRPr="0097766E" w:rsidRDefault="00AD5E58" w:rsidP="008A3D06">
      <w:pPr>
        <w:spacing w:after="0" w:line="360" w:lineRule="auto"/>
        <w:ind w:firstLine="720"/>
        <w:jc w:val="both"/>
      </w:pPr>
      <w:r w:rsidRPr="0097766E">
        <w:t xml:space="preserve">Như vậy có thể hiểu Thanh tra là một chức năng thiết yếu của quản lý nhà nước, là hoạt động kiểm tra, xem xét việc làm của cơ quan, tổ chức, đơn vị, cá nhân; thường được thực hiện bởi một cơ quan chuyên trách theo một trình tự, thủ tục do pháp luật quy định, nhằm kết luận đúng, sai, đánh gia ưu, khuyết điểm, phát huy nhân tố tích cực, phòng ngừa, xử lý các vi phạm, góp phần hoàn thiện cơ chế quản lý, bảo vệ lợi ích của Nhà nước, các quyền, lợi ích hợp pháp của cơ quan, tổ chức và cá nhân. </w:t>
      </w:r>
    </w:p>
    <w:p w14:paraId="71778CA6" w14:textId="2A256276" w:rsidR="00AD5E58" w:rsidRPr="0097766E" w:rsidRDefault="00AD5E58" w:rsidP="008A3D06">
      <w:pPr>
        <w:spacing w:after="0" w:line="360" w:lineRule="auto"/>
        <w:ind w:firstLine="720"/>
        <w:jc w:val="both"/>
        <w:rPr>
          <w:rFonts w:eastAsia="Times New Roman"/>
        </w:rPr>
      </w:pPr>
      <w:r w:rsidRPr="0097766E">
        <w:t xml:space="preserve">Thanh tra </w:t>
      </w:r>
      <w:r w:rsidR="0068306E" w:rsidRPr="0097766E">
        <w:t>kinh doanh rượu nhập khẩu</w:t>
      </w:r>
      <w:r w:rsidRPr="0097766E">
        <w:t xml:space="preserve"> là hoạt động kiểm tra, xem xét việc làm của các đối tượng liên quan đến vấn đề </w:t>
      </w:r>
      <w:r w:rsidR="0068306E" w:rsidRPr="0097766E">
        <w:t>thương mại rượu nhập khẩu</w:t>
      </w:r>
      <w:r w:rsidRPr="0097766E">
        <w:t xml:space="preserve">. Nội dung của hoạt động thanh tra </w:t>
      </w:r>
      <w:r w:rsidR="00904361" w:rsidRPr="0097766E">
        <w:t>hoạt động kinh doanh rượu nhập khẩu</w:t>
      </w:r>
      <w:r w:rsidRPr="0097766E">
        <w:t xml:space="preserve"> bao gồm:</w:t>
      </w:r>
      <w:r w:rsidR="0068306E" w:rsidRPr="0097766E">
        <w:t xml:space="preserve"> </w:t>
      </w:r>
      <w:r w:rsidRPr="0097766E">
        <w:rPr>
          <w:rFonts w:eastAsia="Times New Roman"/>
        </w:rPr>
        <w:t xml:space="preserve">Kiểm </w:t>
      </w:r>
      <w:r w:rsidR="0068306E" w:rsidRPr="0097766E">
        <w:rPr>
          <w:rFonts w:eastAsia="Times New Roman"/>
        </w:rPr>
        <w:t>tra, xem xét việc thực hiện an toàn thực phẩm, tiêu chuẩn chất lượng đối với rượu nhập khẩu</w:t>
      </w:r>
      <w:r w:rsidRPr="0097766E">
        <w:rPr>
          <w:rFonts w:eastAsia="Times New Roman"/>
        </w:rPr>
        <w:t xml:space="preserve"> do cơ quan quản lý </w:t>
      </w:r>
      <w:r w:rsidR="0068306E" w:rsidRPr="0097766E">
        <w:rPr>
          <w:rFonts w:eastAsia="Times New Roman"/>
        </w:rPr>
        <w:t xml:space="preserve">nhà nước có thẩm quyền ban hành; </w:t>
      </w:r>
      <w:r w:rsidR="00E73625" w:rsidRPr="0097766E">
        <w:rPr>
          <w:rFonts w:eastAsia="Times New Roman"/>
        </w:rPr>
        <w:t>Kiểm tra việc thực hiện các điều kiện về kinh doanh rượu nói chung</w:t>
      </w:r>
      <w:r w:rsidR="0068306E" w:rsidRPr="0097766E">
        <w:rPr>
          <w:rFonts w:eastAsia="Times New Roman"/>
        </w:rPr>
        <w:t>;</w:t>
      </w:r>
      <w:r w:rsidRPr="0097766E">
        <w:rPr>
          <w:rFonts w:eastAsia="Times New Roman"/>
        </w:rPr>
        <w:t xml:space="preserve"> Kiểm tra việc thực hiện các quy định khác của pháp luật về </w:t>
      </w:r>
      <w:r w:rsidR="00904361" w:rsidRPr="0097766E">
        <w:rPr>
          <w:rFonts w:eastAsia="Times New Roman"/>
        </w:rPr>
        <w:t>anh toàn thực phẩm đối với rượu nhập khẩu;…</w:t>
      </w:r>
    </w:p>
    <w:p w14:paraId="2C635F84" w14:textId="4CE61A5F" w:rsidR="00E73625" w:rsidRPr="0097766E" w:rsidRDefault="00904361" w:rsidP="008A3D06">
      <w:pPr>
        <w:pStyle w:val="Heading2"/>
        <w:keepLines w:val="0"/>
        <w:tabs>
          <w:tab w:val="left" w:pos="567"/>
        </w:tabs>
        <w:spacing w:before="0" w:line="360" w:lineRule="auto"/>
        <w:ind w:firstLine="720"/>
        <w:jc w:val="both"/>
        <w:rPr>
          <w:rFonts w:ascii="Times New Roman" w:hAnsi="Times New Roman"/>
          <w:color w:val="auto"/>
          <w:sz w:val="28"/>
          <w:szCs w:val="28"/>
          <w:lang w:val="en-US"/>
        </w:rPr>
      </w:pPr>
      <w:bookmarkStart w:id="59" w:name="_Toc135018225"/>
      <w:r w:rsidRPr="0097766E">
        <w:rPr>
          <w:rFonts w:ascii="Times New Roman" w:hAnsi="Times New Roman"/>
          <w:color w:val="auto"/>
          <w:sz w:val="28"/>
          <w:szCs w:val="28"/>
          <w:lang w:val="en-US"/>
        </w:rPr>
        <w:t>2</w:t>
      </w:r>
      <w:r w:rsidR="00E73625" w:rsidRPr="0097766E">
        <w:rPr>
          <w:rFonts w:ascii="Times New Roman" w:hAnsi="Times New Roman"/>
          <w:color w:val="auto"/>
          <w:sz w:val="28"/>
          <w:szCs w:val="28"/>
          <w:lang w:val="en-US"/>
        </w:rPr>
        <w:t>.</w:t>
      </w:r>
      <w:r w:rsidR="00E04683">
        <w:rPr>
          <w:rFonts w:ascii="Times New Roman" w:hAnsi="Times New Roman"/>
          <w:color w:val="auto"/>
          <w:sz w:val="28"/>
          <w:szCs w:val="28"/>
          <w:lang w:val="en-US"/>
        </w:rPr>
        <w:t>3</w:t>
      </w:r>
      <w:r w:rsidR="00E73625" w:rsidRPr="0097766E">
        <w:rPr>
          <w:rFonts w:ascii="Times New Roman" w:hAnsi="Times New Roman"/>
          <w:color w:val="auto"/>
          <w:sz w:val="28"/>
          <w:szCs w:val="28"/>
          <w:lang w:val="en-US"/>
        </w:rPr>
        <w:t xml:space="preserve">. </w:t>
      </w:r>
      <w:r w:rsidR="006C75CB" w:rsidRPr="0097766E">
        <w:rPr>
          <w:rFonts w:ascii="Times New Roman" w:hAnsi="Times New Roman"/>
          <w:color w:val="auto"/>
          <w:sz w:val="28"/>
          <w:szCs w:val="28"/>
          <w:lang w:val="en-US"/>
        </w:rPr>
        <w:t>N</w:t>
      </w:r>
      <w:r w:rsidR="00E73625" w:rsidRPr="0097766E">
        <w:rPr>
          <w:rFonts w:ascii="Times New Roman" w:hAnsi="Times New Roman"/>
          <w:color w:val="auto"/>
          <w:sz w:val="28"/>
          <w:szCs w:val="28"/>
          <w:lang w:val="en-US"/>
        </w:rPr>
        <w:t xml:space="preserve">hân tố ảnh hưởng </w:t>
      </w:r>
      <w:r w:rsidR="00E41297">
        <w:rPr>
          <w:rFonts w:ascii="Times New Roman" w:hAnsi="Times New Roman"/>
          <w:color w:val="auto"/>
          <w:sz w:val="28"/>
          <w:szCs w:val="28"/>
          <w:lang w:val="en-US"/>
        </w:rPr>
        <w:t xml:space="preserve">và tiêu chí đánh giá </w:t>
      </w:r>
      <w:r w:rsidR="008B66AD" w:rsidRPr="0097766E">
        <w:rPr>
          <w:rFonts w:ascii="Times New Roman" w:hAnsi="Times New Roman"/>
          <w:color w:val="auto"/>
          <w:sz w:val="28"/>
          <w:szCs w:val="28"/>
          <w:lang w:val="en-US"/>
        </w:rPr>
        <w:t>quản lý nhà nước về kinh doanh rượu nhập khẩu ở Việt Nam</w:t>
      </w:r>
      <w:bookmarkEnd w:id="59"/>
    </w:p>
    <w:p w14:paraId="328E83B5" w14:textId="55DA1433" w:rsidR="00E41297" w:rsidRPr="00E41297" w:rsidRDefault="00904361" w:rsidP="008A3D06">
      <w:pPr>
        <w:pStyle w:val="Heading3"/>
        <w:numPr>
          <w:ilvl w:val="0"/>
          <w:numId w:val="0"/>
        </w:numPr>
        <w:spacing w:before="0" w:line="360" w:lineRule="auto"/>
        <w:ind w:firstLine="720"/>
        <w:jc w:val="both"/>
        <w:rPr>
          <w:rFonts w:ascii="Times New Roman" w:hAnsi="Times New Roman"/>
          <w:i/>
          <w:color w:val="auto"/>
          <w:lang w:val="en-US"/>
        </w:rPr>
      </w:pPr>
      <w:bookmarkStart w:id="60" w:name="_Toc135018226"/>
      <w:r w:rsidRPr="0097766E">
        <w:rPr>
          <w:rFonts w:ascii="Times New Roman" w:hAnsi="Times New Roman"/>
          <w:i/>
          <w:color w:val="auto"/>
        </w:rPr>
        <w:t>2</w:t>
      </w:r>
      <w:r w:rsidR="00E73625" w:rsidRPr="0097766E">
        <w:rPr>
          <w:rFonts w:ascii="Times New Roman" w:hAnsi="Times New Roman"/>
          <w:i/>
          <w:color w:val="auto"/>
        </w:rPr>
        <w:t>.</w:t>
      </w:r>
      <w:r w:rsidR="00E04683">
        <w:rPr>
          <w:rFonts w:ascii="Times New Roman" w:hAnsi="Times New Roman"/>
          <w:i/>
          <w:color w:val="auto"/>
          <w:lang w:val="en-US"/>
        </w:rPr>
        <w:t>3</w:t>
      </w:r>
      <w:r w:rsidR="00E73625" w:rsidRPr="0097766E">
        <w:rPr>
          <w:rFonts w:ascii="Times New Roman" w:hAnsi="Times New Roman"/>
          <w:i/>
          <w:color w:val="auto"/>
        </w:rPr>
        <w:t xml:space="preserve">.1. </w:t>
      </w:r>
      <w:r w:rsidR="00E41297">
        <w:rPr>
          <w:rFonts w:ascii="Times New Roman" w:hAnsi="Times New Roman"/>
          <w:i/>
          <w:color w:val="auto"/>
          <w:lang w:val="en-US"/>
        </w:rPr>
        <w:t>Nhân tố ảnh hưởng đến quản lý nhà nước về kinh doanh rượu nhập khẩu</w:t>
      </w:r>
      <w:bookmarkEnd w:id="60"/>
    </w:p>
    <w:p w14:paraId="66D11DC3" w14:textId="21AD24D8" w:rsidR="00E41297" w:rsidRDefault="00E41297" w:rsidP="00E41297">
      <w:pPr>
        <w:spacing w:after="0" w:line="360" w:lineRule="auto"/>
        <w:ind w:firstLine="720"/>
        <w:jc w:val="both"/>
        <w:rPr>
          <w:rFonts w:eastAsia="Times New Roman"/>
        </w:rPr>
      </w:pPr>
      <w:r>
        <w:rPr>
          <w:rFonts w:eastAsia="Times New Roman"/>
        </w:rPr>
        <w:t>Hoạt động quản lý nhà nước về kinh doanh rượu nhập khẩu chịu ảnh hưởng của những yếu tố chinh sau đây:</w:t>
      </w:r>
    </w:p>
    <w:p w14:paraId="7B54155B" w14:textId="09AF8841" w:rsidR="00E73625" w:rsidRPr="00E41297" w:rsidRDefault="00E41297" w:rsidP="00E41297">
      <w:pPr>
        <w:spacing w:after="0" w:line="360" w:lineRule="auto"/>
        <w:ind w:firstLine="720"/>
        <w:jc w:val="both"/>
        <w:rPr>
          <w:rFonts w:eastAsia="Times New Roman"/>
          <w:i/>
        </w:rPr>
      </w:pPr>
      <w:r>
        <w:rPr>
          <w:rFonts w:eastAsia="Times New Roman"/>
          <w:i/>
        </w:rPr>
        <w:t>2.3.1.1.</w:t>
      </w:r>
      <w:r w:rsidRPr="00E41297">
        <w:rPr>
          <w:rFonts w:eastAsia="Times New Roman"/>
          <w:i/>
        </w:rPr>
        <w:t xml:space="preserve"> </w:t>
      </w:r>
      <w:r w:rsidR="008B66AD" w:rsidRPr="00E41297">
        <w:rPr>
          <w:rFonts w:eastAsia="Times New Roman"/>
          <w:i/>
        </w:rPr>
        <w:t>Qu</w:t>
      </w:r>
      <w:r w:rsidR="00387750" w:rsidRPr="00E41297">
        <w:rPr>
          <w:rFonts w:eastAsia="Times New Roman"/>
          <w:i/>
        </w:rPr>
        <w:t>a</w:t>
      </w:r>
      <w:r w:rsidR="008B66AD" w:rsidRPr="00E41297">
        <w:rPr>
          <w:rFonts w:eastAsia="Times New Roman"/>
          <w:i/>
        </w:rPr>
        <w:t>n điểm chỉ đạo</w:t>
      </w:r>
      <w:r w:rsidR="00E73625" w:rsidRPr="00E41297">
        <w:rPr>
          <w:rFonts w:eastAsia="Times New Roman"/>
          <w:i/>
        </w:rPr>
        <w:t xml:space="preserve"> </w:t>
      </w:r>
      <w:r w:rsidR="004B46E0">
        <w:rPr>
          <w:rFonts w:eastAsia="Times New Roman"/>
          <w:i/>
        </w:rPr>
        <w:t xml:space="preserve">của </w:t>
      </w:r>
      <w:r w:rsidR="00E73625" w:rsidRPr="00E41297">
        <w:rPr>
          <w:rFonts w:eastAsia="Times New Roman"/>
          <w:i/>
        </w:rPr>
        <w:t xml:space="preserve">Đảng về </w:t>
      </w:r>
      <w:r w:rsidR="008B66AD" w:rsidRPr="00E41297">
        <w:rPr>
          <w:rFonts w:eastAsia="Times New Roman"/>
          <w:i/>
        </w:rPr>
        <w:t>quản lý kinh doanh rượu</w:t>
      </w:r>
      <w:r w:rsidR="00E73625" w:rsidRPr="00E41297">
        <w:rPr>
          <w:rFonts w:eastAsia="Times New Roman"/>
          <w:i/>
        </w:rPr>
        <w:t xml:space="preserve"> </w:t>
      </w:r>
    </w:p>
    <w:p w14:paraId="2897F9A6" w14:textId="77777777" w:rsidR="005A05BE" w:rsidRPr="0097766E" w:rsidRDefault="00E73625" w:rsidP="008A3D06">
      <w:pPr>
        <w:spacing w:after="0" w:line="360" w:lineRule="auto"/>
        <w:ind w:firstLine="720"/>
        <w:jc w:val="both"/>
        <w:rPr>
          <w:rFonts w:eastAsia="Times New Roman"/>
        </w:rPr>
      </w:pPr>
      <w:r w:rsidRPr="0097766E">
        <w:rPr>
          <w:rFonts w:eastAsia="Times New Roman"/>
        </w:rPr>
        <w:t xml:space="preserve">Như đã phân tích ở trên, những yếu tố tác động đến </w:t>
      </w:r>
      <w:r w:rsidR="005A05BE" w:rsidRPr="0097766E">
        <w:rPr>
          <w:rFonts w:eastAsia="Times New Roman"/>
        </w:rPr>
        <w:t xml:space="preserve">hiệu quả </w:t>
      </w:r>
      <w:r w:rsidRPr="0097766E">
        <w:rPr>
          <w:rFonts w:eastAsia="Times New Roman"/>
        </w:rPr>
        <w:t xml:space="preserve">của công tác quản lý nhà nước </w:t>
      </w:r>
      <w:r w:rsidR="005A05BE" w:rsidRPr="0097766E">
        <w:rPr>
          <w:rFonts w:eastAsia="Times New Roman"/>
        </w:rPr>
        <w:t xml:space="preserve">về kinh doanh rượu nhập khẩu </w:t>
      </w:r>
      <w:r w:rsidRPr="0097766E">
        <w:rPr>
          <w:rFonts w:eastAsia="Times New Roman"/>
        </w:rPr>
        <w:t xml:space="preserve">chịu ảnh hưởng của sự </w:t>
      </w:r>
      <w:r w:rsidR="005A05BE" w:rsidRPr="0097766E">
        <w:rPr>
          <w:rFonts w:eastAsia="Times New Roman"/>
        </w:rPr>
        <w:t xml:space="preserve">lãnh đạo </w:t>
      </w:r>
      <w:r w:rsidRPr="0097766E">
        <w:rPr>
          <w:rFonts w:eastAsia="Times New Roman"/>
        </w:rPr>
        <w:t xml:space="preserve">của Đảng. Sự ảnh hưởng này được thể hiện trước tiên bằng việc Đảng đã nhận </w:t>
      </w:r>
      <w:r w:rsidRPr="0097766E">
        <w:rPr>
          <w:rFonts w:eastAsia="Times New Roman"/>
        </w:rPr>
        <w:lastRenderedPageBreak/>
        <w:t xml:space="preserve">thức và chỉ rõ những yếu kém, bất cập trong hoạt động quản lý, điều hành của cơ quan quản lý hành chính nhà nước nói chung, trong đó có </w:t>
      </w:r>
      <w:r w:rsidR="005A05BE" w:rsidRPr="0097766E">
        <w:rPr>
          <w:rFonts w:eastAsia="Times New Roman"/>
        </w:rPr>
        <w:t>quản lý kinh doanh rượu</w:t>
      </w:r>
      <w:r w:rsidRPr="0097766E">
        <w:rPr>
          <w:rFonts w:eastAsia="Times New Roman"/>
        </w:rPr>
        <w:t xml:space="preserve">. Nghị quyết Đại hội XI đã chỉ rõ: </w:t>
      </w:r>
      <w:r w:rsidRPr="0097766E">
        <w:rPr>
          <w:rFonts w:eastAsia="Times New Roman"/>
          <w:i/>
        </w:rPr>
        <w:t>“Năng lực dự báo, hiệu lực, hiệu quả quản lý của Nhà nước trên một số lĩnh vực yếu; phân cấp mạnh nhưng thiếu kiểm tra, kiểm soát; trật tự, kỷ cương xã hội không nghiêm”.</w:t>
      </w:r>
      <w:r w:rsidRPr="0097766E">
        <w:rPr>
          <w:rFonts w:eastAsia="Times New Roman"/>
        </w:rPr>
        <w:t xml:space="preserve"> Nhận thức được tầm quan trọng, những mặt đạt được, những hạn chế, yếu kém của công tác quản lý nhà nước </w:t>
      </w:r>
      <w:r w:rsidR="005A05BE" w:rsidRPr="0097766E">
        <w:rPr>
          <w:rFonts w:eastAsia="Times New Roman"/>
        </w:rPr>
        <w:t>về kinh tế nói chung, về kinh doanh rượu nói riêng</w:t>
      </w:r>
      <w:r w:rsidRPr="0097766E">
        <w:rPr>
          <w:rFonts w:eastAsia="Times New Roman"/>
        </w:rPr>
        <w:t xml:space="preserve">, </w:t>
      </w:r>
      <w:r w:rsidR="005A05BE" w:rsidRPr="0097766E">
        <w:rPr>
          <w:rFonts w:eastAsia="Times New Roman"/>
        </w:rPr>
        <w:t>con vấn đề nâng cao sức khoẻ nhân dân</w:t>
      </w:r>
      <w:r w:rsidRPr="0097766E">
        <w:rPr>
          <w:rFonts w:eastAsia="Times New Roman"/>
        </w:rPr>
        <w:t xml:space="preserve">, Đảng đã kịp thời ban hành các chỉ thị, nghị quyết </w:t>
      </w:r>
      <w:r w:rsidR="005A05BE" w:rsidRPr="0097766E">
        <w:rPr>
          <w:rFonts w:eastAsia="Times New Roman"/>
        </w:rPr>
        <w:t>nhằm hạn chế tác hại của rượu bia trong đó có việc không khuyến khích phát tiêu thụ rượu bia</w:t>
      </w:r>
      <w:r w:rsidRPr="0097766E">
        <w:rPr>
          <w:rFonts w:eastAsia="Times New Roman"/>
        </w:rPr>
        <w:t>.</w:t>
      </w:r>
    </w:p>
    <w:p w14:paraId="63C42C0F" w14:textId="44390A3F" w:rsidR="00E73625" w:rsidRPr="0097766E" w:rsidRDefault="005A05BE" w:rsidP="008A3D06">
      <w:pPr>
        <w:spacing w:after="0" w:line="360" w:lineRule="auto"/>
        <w:ind w:firstLine="720"/>
        <w:jc w:val="both"/>
        <w:rPr>
          <w:rFonts w:eastAsia="Times New Roman"/>
        </w:rPr>
      </w:pPr>
      <w:r w:rsidRPr="0097766E">
        <w:rPr>
          <w:lang w:val="vi-VN"/>
        </w:rPr>
        <w:t xml:space="preserve">Với quan điểm sức khoẻ là vốn quý nhất của mỗi người dân và của cả xã hội và nhằm thực hiện mục tiêu nâng cao sức khoẻ cả về thể chất, tinh thần và xã hội, chú trọng đến tầm vóc, tuổi thọ, chất lượng cuộc sống của người Việt Nam, ngày 25/10/2017 Ban chấp hành Trung ương khóa XII đã thông qua Nghị quyết số 20-NQ/TW về tăng cường công tác bảo vệ, chăm sóc và nâng cao sức khỏe nhân dân trong tình hình mới, trong đó đã nhấn mạnh việc </w:t>
      </w:r>
      <w:r w:rsidRPr="0097766E">
        <w:rPr>
          <w:i/>
          <w:lang w:val="vi-VN"/>
        </w:rPr>
        <w:t>“Thực hiện đồng bộ các giải pháp nhằm giảm tiêu thụ rượu, bia, thuốc lá”, “Tăng thuế tiêu thụ đặc biệt đối với các hàng hoá có hại cho sức khoẻ như đồ uống có cồn, có ga, thuốc lá để hạn chế tiêu dùng”, “Phấn đấu hoàn thành các mục tiêu phát triển bền vững của Liên hợp quốc về sức khoẻ; hoàn thành trước thời hạn một số mục tiêu.”</w:t>
      </w:r>
      <w:r w:rsidRPr="0097766E">
        <w:rPr>
          <w:i/>
        </w:rPr>
        <w:t xml:space="preserve"> </w:t>
      </w:r>
      <w:r w:rsidR="00E73625" w:rsidRPr="0097766E">
        <w:rPr>
          <w:rFonts w:eastAsia="Times New Roman"/>
        </w:rPr>
        <w:t>Đây là cơ sở để Nhà nước thực hiện thể chế hóa thành các quy</w:t>
      </w:r>
      <w:r w:rsidRPr="0097766E">
        <w:rPr>
          <w:rFonts w:eastAsia="Times New Roman"/>
        </w:rPr>
        <w:t xml:space="preserve"> định pháp luật, chiến lược, kế</w:t>
      </w:r>
      <w:r w:rsidR="00E73625" w:rsidRPr="0097766E">
        <w:rPr>
          <w:rFonts w:eastAsia="Times New Roman"/>
        </w:rPr>
        <w:t xml:space="preserve"> hoạch cụ thể trong việc </w:t>
      </w:r>
      <w:r w:rsidRPr="0097766E">
        <w:rPr>
          <w:rFonts w:eastAsia="Times New Roman"/>
        </w:rPr>
        <w:t>hoàn thiện</w:t>
      </w:r>
      <w:r w:rsidR="00E73625" w:rsidRPr="0097766E">
        <w:rPr>
          <w:rFonts w:eastAsia="Times New Roman"/>
        </w:rPr>
        <w:t xml:space="preserve"> quản lý nhà nước </w:t>
      </w:r>
      <w:r w:rsidRPr="0097766E">
        <w:rPr>
          <w:rFonts w:eastAsia="Times New Roman"/>
        </w:rPr>
        <w:t>về kinh doanh rượu nói chung, rượu nhập khẩu nói riêng.</w:t>
      </w:r>
    </w:p>
    <w:p w14:paraId="77DB19C8" w14:textId="0BA4F569" w:rsidR="00E73625" w:rsidRPr="00E41297" w:rsidRDefault="00904361" w:rsidP="00E41297">
      <w:pPr>
        <w:spacing w:after="0" w:line="360" w:lineRule="auto"/>
        <w:ind w:firstLine="720"/>
        <w:jc w:val="both"/>
        <w:rPr>
          <w:rFonts w:eastAsia="Times New Roman"/>
          <w:i/>
        </w:rPr>
      </w:pPr>
      <w:r w:rsidRPr="00E41297">
        <w:rPr>
          <w:rFonts w:eastAsia="Times New Roman"/>
          <w:i/>
        </w:rPr>
        <w:t>2</w:t>
      </w:r>
      <w:r w:rsidR="00E73625" w:rsidRPr="00E41297">
        <w:rPr>
          <w:rFonts w:eastAsia="Times New Roman"/>
          <w:i/>
        </w:rPr>
        <w:t>.</w:t>
      </w:r>
      <w:r w:rsidR="00E04683" w:rsidRPr="00E41297">
        <w:rPr>
          <w:rFonts w:eastAsia="Times New Roman"/>
          <w:i/>
        </w:rPr>
        <w:t>3</w:t>
      </w:r>
      <w:r w:rsidR="00E73625" w:rsidRPr="00E41297">
        <w:rPr>
          <w:rFonts w:eastAsia="Times New Roman"/>
          <w:i/>
        </w:rPr>
        <w:t>.</w:t>
      </w:r>
      <w:r w:rsidR="00E41297" w:rsidRPr="00E41297">
        <w:rPr>
          <w:rFonts w:eastAsia="Times New Roman"/>
          <w:i/>
        </w:rPr>
        <w:t>1.</w:t>
      </w:r>
      <w:r w:rsidR="00E73625" w:rsidRPr="00E41297">
        <w:rPr>
          <w:rFonts w:eastAsia="Times New Roman"/>
          <w:i/>
        </w:rPr>
        <w:t>2</w:t>
      </w:r>
      <w:r w:rsidR="00387750" w:rsidRPr="00E41297">
        <w:rPr>
          <w:rFonts w:eastAsia="Times New Roman"/>
          <w:i/>
        </w:rPr>
        <w:t>.</w:t>
      </w:r>
      <w:r w:rsidR="00E73625" w:rsidRPr="00E41297">
        <w:rPr>
          <w:rFonts w:eastAsia="Times New Roman"/>
          <w:i/>
        </w:rPr>
        <w:t xml:space="preserve"> Chính sách, pháp luật của Nhà nước về</w:t>
      </w:r>
      <w:r w:rsidR="005A05BE" w:rsidRPr="00E41297">
        <w:rPr>
          <w:rFonts w:eastAsia="Times New Roman"/>
          <w:i/>
        </w:rPr>
        <w:t xml:space="preserve"> kinh doanh rượu</w:t>
      </w:r>
      <w:r w:rsidR="00E73625" w:rsidRPr="00E41297">
        <w:rPr>
          <w:rFonts w:eastAsia="Times New Roman"/>
          <w:i/>
        </w:rPr>
        <w:t xml:space="preserve"> </w:t>
      </w:r>
    </w:p>
    <w:p w14:paraId="2B7901CC" w14:textId="0E155E18" w:rsidR="00E73625" w:rsidRPr="0097766E" w:rsidRDefault="00E73625" w:rsidP="008A3D06">
      <w:pPr>
        <w:spacing w:after="0" w:line="360" w:lineRule="auto"/>
        <w:ind w:firstLine="720"/>
        <w:jc w:val="both"/>
        <w:rPr>
          <w:rFonts w:eastAsia="Times New Roman"/>
        </w:rPr>
      </w:pPr>
      <w:r w:rsidRPr="0097766E">
        <w:rPr>
          <w:rFonts w:eastAsia="Times New Roman"/>
        </w:rPr>
        <w:t xml:space="preserve">Chính sách pháp luật của Nhà nước là nhân tố quan trong trong việc nâng cao năng lực của quản lý nhà nước </w:t>
      </w:r>
      <w:r w:rsidR="005A05BE" w:rsidRPr="0097766E">
        <w:rPr>
          <w:rFonts w:eastAsia="Times New Roman"/>
        </w:rPr>
        <w:t>đối với kinh doanh rượu nhập khẩu</w:t>
      </w:r>
      <w:r w:rsidRPr="0097766E">
        <w:rPr>
          <w:rFonts w:eastAsia="Times New Roman"/>
        </w:rPr>
        <w:t xml:space="preserve">. Đây là cơ sở pháp lý để các cơ quan có thẩm quyền thực hiện hoạt động quản lý </w:t>
      </w:r>
      <w:r w:rsidR="005A05BE" w:rsidRPr="0097766E">
        <w:rPr>
          <w:rFonts w:eastAsia="Times New Roman"/>
        </w:rPr>
        <w:t xml:space="preserve">kinh </w:t>
      </w:r>
      <w:r w:rsidR="005A05BE" w:rsidRPr="0097766E">
        <w:rPr>
          <w:rFonts w:eastAsia="Times New Roman"/>
        </w:rPr>
        <w:lastRenderedPageBreak/>
        <w:t>doanh rượu nhập khẩu</w:t>
      </w:r>
      <w:r w:rsidRPr="0097766E">
        <w:rPr>
          <w:rFonts w:eastAsia="Times New Roman"/>
        </w:rPr>
        <w:t xml:space="preserve">. Như đã phân tích ở trên, công tác quản lý </w:t>
      </w:r>
      <w:r w:rsidR="008E280C">
        <w:rPr>
          <w:rFonts w:eastAsia="Times New Roman"/>
        </w:rPr>
        <w:t xml:space="preserve">nhà nước về </w:t>
      </w:r>
      <w:r w:rsidR="005A05BE" w:rsidRPr="0097766E">
        <w:rPr>
          <w:rFonts w:eastAsia="Times New Roman"/>
        </w:rPr>
        <w:t>kinh doanh rượu nhập khẩu</w:t>
      </w:r>
      <w:r w:rsidRPr="0097766E">
        <w:rPr>
          <w:rFonts w:eastAsia="Times New Roman"/>
        </w:rPr>
        <w:t xml:space="preserve"> đạt được hiệu lực và hiệu quả phụ thuộc vào việc hoạt động quản lý đó phải đúng, kịp thời, có kết quả với mức chi phí nguồn lực thấp ít nhất. Để đạt được điều này, công tác quản lý nhà nước </w:t>
      </w:r>
      <w:r w:rsidR="005A05BE" w:rsidRPr="0097766E">
        <w:rPr>
          <w:rFonts w:eastAsia="Times New Roman"/>
        </w:rPr>
        <w:t>về kinh doanh rượu nhập khẩu</w:t>
      </w:r>
      <w:r w:rsidRPr="0097766E">
        <w:rPr>
          <w:rFonts w:eastAsia="Times New Roman"/>
        </w:rPr>
        <w:t xml:space="preserve"> phải được các các chủ thể quản lý thực hiện trên cơ sở pháp luật. Vai trò của pháp luật trong việc </w:t>
      </w:r>
      <w:r w:rsidR="006A4729" w:rsidRPr="0097766E">
        <w:rPr>
          <w:rFonts w:eastAsia="Times New Roman"/>
        </w:rPr>
        <w:t>hoàn thiện</w:t>
      </w:r>
      <w:r w:rsidRPr="0097766E">
        <w:rPr>
          <w:rFonts w:eastAsia="Times New Roman"/>
        </w:rPr>
        <w:t xml:space="preserve"> quản lý </w:t>
      </w:r>
      <w:r w:rsidR="00E7655D" w:rsidRPr="0097766E">
        <w:rPr>
          <w:rFonts w:eastAsia="Times New Roman"/>
        </w:rPr>
        <w:t>nhà nước về kinh doanh rượu nhập khẩu</w:t>
      </w:r>
      <w:r w:rsidRPr="0097766E">
        <w:rPr>
          <w:rFonts w:eastAsia="Times New Roman"/>
        </w:rPr>
        <w:t xml:space="preserve"> được thể hiện ở các khía cạnh sau:</w:t>
      </w:r>
    </w:p>
    <w:p w14:paraId="5C46B76A" w14:textId="3767F536" w:rsidR="00E73625" w:rsidRPr="0097766E" w:rsidRDefault="00E73625" w:rsidP="008A3D06">
      <w:pPr>
        <w:spacing w:after="0" w:line="360" w:lineRule="auto"/>
        <w:ind w:firstLine="720"/>
        <w:jc w:val="both"/>
        <w:rPr>
          <w:rFonts w:eastAsia="Times New Roman"/>
        </w:rPr>
      </w:pPr>
      <w:r w:rsidRPr="0097766E">
        <w:rPr>
          <w:rFonts w:eastAsia="Times New Roman"/>
          <w:i/>
        </w:rPr>
        <w:t>Thứ nhất,</w:t>
      </w:r>
      <w:r w:rsidRPr="0097766E">
        <w:rPr>
          <w:rFonts w:eastAsia="Times New Roman"/>
        </w:rPr>
        <w:t xml:space="preserve"> pháp luật Nhà nước là cơ sở pháp lý cho sự hình thành </w:t>
      </w:r>
      <w:r w:rsidR="008E280C">
        <w:rPr>
          <w:rFonts w:eastAsia="Times New Roman"/>
        </w:rPr>
        <w:t xml:space="preserve">bộ máy </w:t>
      </w:r>
      <w:r w:rsidRPr="0097766E">
        <w:rPr>
          <w:rFonts w:eastAsia="Times New Roman"/>
        </w:rPr>
        <w:t xml:space="preserve"> quản lý nhà nước </w:t>
      </w:r>
      <w:r w:rsidR="006A4729" w:rsidRPr="0097766E">
        <w:rPr>
          <w:rFonts w:eastAsia="Times New Roman"/>
        </w:rPr>
        <w:t>về kinh doanh rượu</w:t>
      </w:r>
      <w:r w:rsidRPr="0097766E">
        <w:rPr>
          <w:rFonts w:eastAsia="Times New Roman"/>
        </w:rPr>
        <w:t xml:space="preserve"> n</w:t>
      </w:r>
      <w:r w:rsidR="006A4729" w:rsidRPr="0097766E">
        <w:rPr>
          <w:rFonts w:eastAsia="Times New Roman"/>
        </w:rPr>
        <w:t xml:space="preserve">ói chung và quản lý nhà nước đối với kinh doanh rượu nhập khẩu </w:t>
      </w:r>
      <w:r w:rsidRPr="0097766E">
        <w:rPr>
          <w:rFonts w:eastAsia="Times New Roman"/>
        </w:rPr>
        <w:t>nói riêng.</w:t>
      </w:r>
    </w:p>
    <w:p w14:paraId="322B8D4C" w14:textId="49BAF1A8" w:rsidR="006A4729" w:rsidRPr="0097766E" w:rsidRDefault="00E73625" w:rsidP="008A3D06">
      <w:pPr>
        <w:spacing w:after="0" w:line="360" w:lineRule="auto"/>
        <w:ind w:firstLine="720"/>
        <w:jc w:val="both"/>
        <w:rPr>
          <w:rFonts w:eastAsia="Times New Roman"/>
        </w:rPr>
      </w:pPr>
      <w:r w:rsidRPr="0097766E">
        <w:rPr>
          <w:rFonts w:eastAsia="Times New Roman"/>
          <w:i/>
        </w:rPr>
        <w:t>Thứ hai,</w:t>
      </w:r>
      <w:r w:rsidRPr="0097766E">
        <w:rPr>
          <w:rFonts w:eastAsia="Times New Roman"/>
        </w:rPr>
        <w:t xml:space="preserve"> pháp luật Nhà nước là cơ sở pháp lý cho hoạt động của các cơ quan quản lý nhà nước </w:t>
      </w:r>
      <w:r w:rsidR="006A4729" w:rsidRPr="0097766E">
        <w:rPr>
          <w:rFonts w:eastAsia="Times New Roman"/>
        </w:rPr>
        <w:t>đối với kinh doanh rượu.</w:t>
      </w:r>
    </w:p>
    <w:p w14:paraId="6BB3F040" w14:textId="417978D1" w:rsidR="00E73625" w:rsidRDefault="00E73625" w:rsidP="008A3D06">
      <w:pPr>
        <w:spacing w:after="0" w:line="360" w:lineRule="auto"/>
        <w:ind w:firstLine="720"/>
        <w:jc w:val="both"/>
        <w:rPr>
          <w:rFonts w:eastAsia="Times New Roman"/>
        </w:rPr>
      </w:pPr>
      <w:r w:rsidRPr="0097766E">
        <w:rPr>
          <w:rFonts w:eastAsia="Times New Roman"/>
          <w:i/>
        </w:rPr>
        <w:t>Thứ ba,</w:t>
      </w:r>
      <w:r w:rsidRPr="0097766E">
        <w:rPr>
          <w:rFonts w:eastAsia="Times New Roman"/>
        </w:rPr>
        <w:t xml:space="preserve"> pháp luật Nhà nước và cơ sở pháp lý cho việc thanh tra, kiểm tra và xử lý vi phạm lĩnh vực </w:t>
      </w:r>
      <w:r w:rsidR="006A4729" w:rsidRPr="0097766E">
        <w:rPr>
          <w:rFonts w:eastAsia="Times New Roman"/>
        </w:rPr>
        <w:t>kinh doan rượu nhập khẩu</w:t>
      </w:r>
      <w:r w:rsidRPr="0097766E">
        <w:rPr>
          <w:rFonts w:eastAsia="Times New Roman"/>
        </w:rPr>
        <w:t xml:space="preserve">. </w:t>
      </w:r>
    </w:p>
    <w:p w14:paraId="3B4C53B4" w14:textId="7B2924FE" w:rsidR="00E73625" w:rsidRPr="00E41297" w:rsidRDefault="00904361" w:rsidP="00E41297">
      <w:pPr>
        <w:spacing w:after="0" w:line="360" w:lineRule="auto"/>
        <w:ind w:firstLine="720"/>
        <w:jc w:val="both"/>
        <w:rPr>
          <w:rFonts w:eastAsia="Times New Roman"/>
          <w:i/>
        </w:rPr>
      </w:pPr>
      <w:r w:rsidRPr="00E41297">
        <w:rPr>
          <w:rFonts w:eastAsia="Times New Roman"/>
          <w:i/>
        </w:rPr>
        <w:t>2</w:t>
      </w:r>
      <w:r w:rsidR="00E73625" w:rsidRPr="00E41297">
        <w:rPr>
          <w:rFonts w:eastAsia="Times New Roman"/>
          <w:i/>
        </w:rPr>
        <w:t>.</w:t>
      </w:r>
      <w:r w:rsidR="00E04683" w:rsidRPr="00E41297">
        <w:rPr>
          <w:rFonts w:eastAsia="Times New Roman"/>
          <w:i/>
        </w:rPr>
        <w:t>3</w:t>
      </w:r>
      <w:r w:rsidR="00E73625" w:rsidRPr="00E41297">
        <w:rPr>
          <w:rFonts w:eastAsia="Times New Roman"/>
          <w:i/>
        </w:rPr>
        <w:t>.</w:t>
      </w:r>
      <w:r w:rsidR="00E41297" w:rsidRPr="00E41297">
        <w:rPr>
          <w:rFonts w:eastAsia="Times New Roman"/>
          <w:i/>
        </w:rPr>
        <w:t>1.</w:t>
      </w:r>
      <w:r w:rsidR="005F6484" w:rsidRPr="00E41297">
        <w:rPr>
          <w:rFonts w:eastAsia="Times New Roman"/>
          <w:i/>
        </w:rPr>
        <w:t>3</w:t>
      </w:r>
      <w:r w:rsidR="00E7655D" w:rsidRPr="00E41297">
        <w:rPr>
          <w:rFonts w:eastAsia="Times New Roman"/>
          <w:i/>
        </w:rPr>
        <w:t>.</w:t>
      </w:r>
      <w:r w:rsidR="003A0A19" w:rsidRPr="00E41297">
        <w:rPr>
          <w:rFonts w:eastAsia="Times New Roman"/>
          <w:i/>
        </w:rPr>
        <w:t xml:space="preserve"> Các nguồn lực </w:t>
      </w:r>
      <w:r w:rsidR="004B46E0">
        <w:rPr>
          <w:rFonts w:eastAsia="Times New Roman"/>
          <w:i/>
        </w:rPr>
        <w:t xml:space="preserve">của </w:t>
      </w:r>
      <w:r w:rsidR="003A0A19" w:rsidRPr="00E41297">
        <w:rPr>
          <w:rFonts w:eastAsia="Times New Roman"/>
          <w:i/>
        </w:rPr>
        <w:t>quản lý nhà nước đối với kinh doanh rượu nhập khẩu</w:t>
      </w:r>
      <w:r w:rsidR="00E73625" w:rsidRPr="00E41297">
        <w:rPr>
          <w:rFonts w:eastAsia="Times New Roman"/>
          <w:i/>
        </w:rPr>
        <w:t xml:space="preserve"> </w:t>
      </w:r>
    </w:p>
    <w:p w14:paraId="34BB4DAD" w14:textId="422A970D" w:rsidR="003A0A19" w:rsidRPr="003A0A19" w:rsidRDefault="003A0A19" w:rsidP="008A3D06">
      <w:pPr>
        <w:spacing w:after="0" w:line="360" w:lineRule="auto"/>
        <w:ind w:firstLine="720"/>
        <w:jc w:val="both"/>
        <w:rPr>
          <w:rFonts w:eastAsia="Times New Roman"/>
          <w:i/>
        </w:rPr>
      </w:pPr>
      <w:r w:rsidRPr="003A0A19">
        <w:rPr>
          <w:rFonts w:eastAsia="Times New Roman"/>
          <w:i/>
        </w:rPr>
        <w:t>1) Bộ máy quản lý nhà nước về kinh doanh rượu</w:t>
      </w:r>
    </w:p>
    <w:p w14:paraId="7A340038" w14:textId="773F19C9" w:rsidR="00E73625" w:rsidRPr="0097766E" w:rsidRDefault="00E73625" w:rsidP="008A3D06">
      <w:pPr>
        <w:spacing w:after="0" w:line="360" w:lineRule="auto"/>
        <w:ind w:firstLine="720"/>
        <w:jc w:val="both"/>
        <w:rPr>
          <w:rFonts w:eastAsia="Times New Roman"/>
        </w:rPr>
      </w:pPr>
      <w:r w:rsidRPr="0097766E">
        <w:rPr>
          <w:rFonts w:eastAsia="Times New Roman"/>
        </w:rPr>
        <w:t xml:space="preserve">Bộ máy quản lý nhà nước </w:t>
      </w:r>
      <w:r w:rsidR="005D2DE5" w:rsidRPr="0097766E">
        <w:rPr>
          <w:rFonts w:eastAsia="Times New Roman"/>
        </w:rPr>
        <w:t>về kinh doanh rượu</w:t>
      </w:r>
      <w:r w:rsidRPr="0097766E">
        <w:rPr>
          <w:rFonts w:eastAsia="Times New Roman"/>
        </w:rPr>
        <w:t xml:space="preserve"> là hệ thống các cơ quản do nhà nước lập ra trên cơ sở pháp luật nhằm thực hiện nhiệm vụ quản lý nhà nước </w:t>
      </w:r>
      <w:r w:rsidR="005D2DE5" w:rsidRPr="0097766E">
        <w:rPr>
          <w:rFonts w:eastAsia="Times New Roman"/>
        </w:rPr>
        <w:t>trên</w:t>
      </w:r>
      <w:r w:rsidRPr="0097766E">
        <w:rPr>
          <w:rFonts w:eastAsia="Times New Roman"/>
        </w:rPr>
        <w:t xml:space="preserve"> lĩnh vực</w:t>
      </w:r>
      <w:r w:rsidR="005D2DE5" w:rsidRPr="0097766E">
        <w:rPr>
          <w:rFonts w:eastAsia="Times New Roman"/>
        </w:rPr>
        <w:t xml:space="preserve"> kinh doanh rượu</w:t>
      </w:r>
      <w:r w:rsidRPr="0097766E">
        <w:rPr>
          <w:rFonts w:eastAsia="Times New Roman"/>
        </w:rPr>
        <w:t>.</w:t>
      </w:r>
    </w:p>
    <w:p w14:paraId="4D94A363" w14:textId="4ACD3AD1" w:rsidR="00E73625" w:rsidRPr="0097766E" w:rsidRDefault="00E73625" w:rsidP="008A3D06">
      <w:pPr>
        <w:pStyle w:val="NormalWeb"/>
        <w:spacing w:line="360" w:lineRule="auto"/>
        <w:ind w:firstLine="720"/>
        <w:jc w:val="both"/>
        <w:textAlignment w:val="baseline"/>
        <w:rPr>
          <w:sz w:val="28"/>
          <w:szCs w:val="28"/>
          <w:bdr w:val="none" w:sz="0" w:space="0" w:color="auto" w:frame="1"/>
        </w:rPr>
      </w:pPr>
      <w:r w:rsidRPr="0097766E">
        <w:rPr>
          <w:sz w:val="28"/>
          <w:szCs w:val="28"/>
          <w:bdr w:val="none" w:sz="0" w:space="0" w:color="auto" w:frame="1"/>
        </w:rPr>
        <w:t xml:space="preserve">Bộ máy quản lý là một trong những nhân tố ảnh hưởng đến công tác quản lý nhà nước. Việc tổ chức tốt một bộ máy triển khai thực hiện việc quản lý </w:t>
      </w:r>
      <w:r w:rsidR="005D2DE5" w:rsidRPr="0097766E">
        <w:rPr>
          <w:sz w:val="28"/>
          <w:szCs w:val="28"/>
          <w:bdr w:val="none" w:sz="0" w:space="0" w:color="auto" w:frame="1"/>
        </w:rPr>
        <w:t>kinh doanh rượu c</w:t>
      </w:r>
      <w:r w:rsidRPr="0097766E">
        <w:rPr>
          <w:sz w:val="28"/>
          <w:szCs w:val="28"/>
          <w:bdr w:val="none" w:sz="0" w:space="0" w:color="auto" w:frame="1"/>
        </w:rPr>
        <w:t>ó tính quyết định đến việc thực thi và hoàn thành các nhiệm vụ được giao.</w:t>
      </w:r>
      <w:r w:rsidR="005D2DE5" w:rsidRPr="0097766E">
        <w:rPr>
          <w:sz w:val="28"/>
          <w:szCs w:val="28"/>
          <w:bdr w:val="none" w:sz="0" w:space="0" w:color="auto" w:frame="1"/>
        </w:rPr>
        <w:t xml:space="preserve"> Công tác tổ chức</w:t>
      </w:r>
      <w:r w:rsidRPr="0097766E">
        <w:rPr>
          <w:sz w:val="28"/>
          <w:szCs w:val="28"/>
          <w:bdr w:val="none" w:sz="0" w:space="0" w:color="auto" w:frame="1"/>
        </w:rPr>
        <w:t xml:space="preserve"> bộ máy </w:t>
      </w:r>
      <w:r w:rsidR="005D2DE5" w:rsidRPr="0097766E">
        <w:rPr>
          <w:sz w:val="28"/>
          <w:szCs w:val="28"/>
          <w:bdr w:val="none" w:sz="0" w:space="0" w:color="auto" w:frame="1"/>
        </w:rPr>
        <w:t xml:space="preserve">thực hiện </w:t>
      </w:r>
      <w:r w:rsidRPr="0097766E">
        <w:rPr>
          <w:sz w:val="28"/>
          <w:szCs w:val="28"/>
          <w:bdr w:val="none" w:sz="0" w:space="0" w:color="auto" w:frame="1"/>
        </w:rPr>
        <w:t xml:space="preserve">công tác quản lý nhà nước về </w:t>
      </w:r>
      <w:r w:rsidR="005D2DE5" w:rsidRPr="0097766E">
        <w:rPr>
          <w:sz w:val="28"/>
          <w:szCs w:val="28"/>
          <w:bdr w:val="none" w:sz="0" w:space="0" w:color="auto" w:frame="1"/>
        </w:rPr>
        <w:t>kinh doanh rượu</w:t>
      </w:r>
      <w:r w:rsidRPr="0097766E">
        <w:rPr>
          <w:sz w:val="28"/>
          <w:szCs w:val="28"/>
          <w:bdr w:val="none" w:sz="0" w:space="0" w:color="auto" w:frame="1"/>
        </w:rPr>
        <w:t xml:space="preserve"> là </w:t>
      </w:r>
      <w:r w:rsidR="005D2DE5" w:rsidRPr="0097766E">
        <w:rPr>
          <w:sz w:val="28"/>
          <w:szCs w:val="28"/>
          <w:bdr w:val="none" w:sz="0" w:space="0" w:color="auto" w:frame="1"/>
        </w:rPr>
        <w:t xml:space="preserve">hết sức quan trọng. </w:t>
      </w:r>
      <w:r w:rsidRPr="0097766E">
        <w:rPr>
          <w:sz w:val="28"/>
          <w:szCs w:val="28"/>
          <w:bdr w:val="none" w:sz="0" w:space="0" w:color="auto" w:frame="1"/>
        </w:rPr>
        <w:t xml:space="preserve">Hiệu lực hiệu quả của công tác quản lý </w:t>
      </w:r>
      <w:r w:rsidR="00AD3322" w:rsidRPr="0097766E">
        <w:rPr>
          <w:sz w:val="28"/>
          <w:szCs w:val="28"/>
          <w:bdr w:val="none" w:sz="0" w:space="0" w:color="auto" w:frame="1"/>
        </w:rPr>
        <w:t>nhà nước về kinh doanh rượu n</w:t>
      </w:r>
      <w:r w:rsidRPr="0097766E">
        <w:rPr>
          <w:sz w:val="28"/>
          <w:szCs w:val="28"/>
          <w:bdr w:val="none" w:sz="0" w:space="0" w:color="auto" w:frame="1"/>
        </w:rPr>
        <w:t xml:space="preserve">ói chung và quản lý </w:t>
      </w:r>
      <w:r w:rsidR="00AD3322" w:rsidRPr="0097766E">
        <w:rPr>
          <w:sz w:val="28"/>
          <w:szCs w:val="28"/>
          <w:bdr w:val="none" w:sz="0" w:space="0" w:color="auto" w:frame="1"/>
        </w:rPr>
        <w:t xml:space="preserve">kinh doanh rượu nhập khẩu </w:t>
      </w:r>
      <w:r w:rsidR="00AD3322" w:rsidRPr="0097766E">
        <w:rPr>
          <w:sz w:val="28"/>
          <w:szCs w:val="28"/>
          <w:bdr w:val="none" w:sz="0" w:space="0" w:color="auto" w:frame="1"/>
        </w:rPr>
        <w:lastRenderedPageBreak/>
        <w:t xml:space="preserve">nói riêng </w:t>
      </w:r>
      <w:r w:rsidRPr="0097766E">
        <w:rPr>
          <w:sz w:val="28"/>
          <w:szCs w:val="28"/>
          <w:bdr w:val="none" w:sz="0" w:space="0" w:color="auto" w:frame="1"/>
        </w:rPr>
        <w:t xml:space="preserve">phụ thuộc rất nhiều vào việc tổ chức hoạt động của bộ máy quản lý nhà nước </w:t>
      </w:r>
      <w:r w:rsidR="00AD3322" w:rsidRPr="0097766E">
        <w:rPr>
          <w:sz w:val="28"/>
          <w:szCs w:val="28"/>
          <w:bdr w:val="none" w:sz="0" w:space="0" w:color="auto" w:frame="1"/>
        </w:rPr>
        <w:t>về kinh doanh rượu</w:t>
      </w:r>
      <w:r w:rsidRPr="0097766E">
        <w:rPr>
          <w:sz w:val="28"/>
          <w:szCs w:val="28"/>
          <w:bdr w:val="none" w:sz="0" w:space="0" w:color="auto" w:frame="1"/>
        </w:rPr>
        <w:t>.</w:t>
      </w:r>
    </w:p>
    <w:p w14:paraId="5A4CDA24" w14:textId="616D48FC" w:rsidR="00E73625" w:rsidRPr="003A0A19" w:rsidRDefault="003A0A19" w:rsidP="003A0A19">
      <w:pPr>
        <w:pStyle w:val="NormalWeb"/>
        <w:spacing w:line="360" w:lineRule="auto"/>
        <w:ind w:firstLine="720"/>
        <w:jc w:val="both"/>
        <w:textAlignment w:val="baseline"/>
        <w:rPr>
          <w:i/>
          <w:sz w:val="28"/>
          <w:szCs w:val="28"/>
          <w:bdr w:val="none" w:sz="0" w:space="0" w:color="auto" w:frame="1"/>
        </w:rPr>
      </w:pPr>
      <w:r w:rsidRPr="003A0A19">
        <w:rPr>
          <w:i/>
          <w:sz w:val="28"/>
          <w:szCs w:val="28"/>
          <w:bdr w:val="none" w:sz="0" w:space="0" w:color="auto" w:frame="1"/>
        </w:rPr>
        <w:t>2)</w:t>
      </w:r>
      <w:r w:rsidR="00E73625" w:rsidRPr="003A0A19">
        <w:rPr>
          <w:i/>
          <w:sz w:val="28"/>
          <w:szCs w:val="28"/>
          <w:bdr w:val="none" w:sz="0" w:space="0" w:color="auto" w:frame="1"/>
        </w:rPr>
        <w:t xml:space="preserve"> Năng lực, trình độ của đội ngũ làm công tác quản lý </w:t>
      </w:r>
      <w:r w:rsidR="00AD3322" w:rsidRPr="003A0A19">
        <w:rPr>
          <w:i/>
          <w:sz w:val="28"/>
          <w:szCs w:val="28"/>
          <w:bdr w:val="none" w:sz="0" w:space="0" w:color="auto" w:frame="1"/>
        </w:rPr>
        <w:t>kinh doanh rượu</w:t>
      </w:r>
    </w:p>
    <w:p w14:paraId="5159745D" w14:textId="3CBD59B3" w:rsidR="00E73625" w:rsidRPr="0097766E" w:rsidRDefault="00E73625" w:rsidP="008A3D06">
      <w:pPr>
        <w:pStyle w:val="NormalWeb"/>
        <w:spacing w:line="360" w:lineRule="auto"/>
        <w:ind w:firstLine="720"/>
        <w:jc w:val="both"/>
        <w:textAlignment w:val="baseline"/>
        <w:rPr>
          <w:sz w:val="28"/>
          <w:szCs w:val="28"/>
        </w:rPr>
      </w:pPr>
      <w:r w:rsidRPr="0097766E">
        <w:rPr>
          <w:sz w:val="28"/>
          <w:szCs w:val="28"/>
          <w:bdr w:val="none" w:sz="0" w:space="0" w:color="auto" w:frame="1"/>
        </w:rPr>
        <w:t xml:space="preserve">Đội ngũ cán bộ công chức làm công tác quản lý nhà nước </w:t>
      </w:r>
      <w:r w:rsidR="00AD3322" w:rsidRPr="0097766E">
        <w:rPr>
          <w:sz w:val="28"/>
          <w:szCs w:val="28"/>
          <w:bdr w:val="none" w:sz="0" w:space="0" w:color="auto" w:frame="1"/>
        </w:rPr>
        <w:t>về kinh doanh rượu, trong đó có kinh doanh rượu nhập khẩu l</w:t>
      </w:r>
      <w:r w:rsidRPr="0097766E">
        <w:rPr>
          <w:sz w:val="28"/>
          <w:szCs w:val="28"/>
          <w:bdr w:val="none" w:sz="0" w:space="0" w:color="auto" w:frame="1"/>
        </w:rPr>
        <w:t xml:space="preserve">à những người trực tiếp tham gia xây dựng các văn bản pháp luật về </w:t>
      </w:r>
      <w:r w:rsidR="00AD3322" w:rsidRPr="0097766E">
        <w:rPr>
          <w:sz w:val="28"/>
          <w:szCs w:val="28"/>
          <w:bdr w:val="none" w:sz="0" w:space="0" w:color="auto" w:frame="1"/>
        </w:rPr>
        <w:t>kinh doanh rượu nói chung</w:t>
      </w:r>
      <w:r w:rsidRPr="0097766E">
        <w:rPr>
          <w:sz w:val="28"/>
          <w:szCs w:val="28"/>
          <w:bdr w:val="none" w:sz="0" w:space="0" w:color="auto" w:frame="1"/>
        </w:rPr>
        <w:t xml:space="preserve">. Năng lực, trình độ của các cán bộ là một trong những yếu tố ảnh hưởng đến việc xây dựng các văn bản pháp luật </w:t>
      </w:r>
      <w:r w:rsidR="00AD3322" w:rsidRPr="0097766E">
        <w:rPr>
          <w:sz w:val="28"/>
          <w:szCs w:val="28"/>
          <w:bdr w:val="none" w:sz="0" w:space="0" w:color="auto" w:frame="1"/>
        </w:rPr>
        <w:t>kinh doanh rượu</w:t>
      </w:r>
      <w:r w:rsidRPr="0097766E">
        <w:rPr>
          <w:sz w:val="28"/>
          <w:szCs w:val="28"/>
          <w:bdr w:val="none" w:sz="0" w:space="0" w:color="auto" w:frame="1"/>
        </w:rPr>
        <w:t>. Do đó, độ ngũ cán bộ công chức làm công tác quản lý đòi hỏi phải có tư duy khoa học, khả năng nghiên cứu và am hiểu các văn bản chính sách pháp luật của nhà nước, có kinh nghiệm thực tế.</w:t>
      </w:r>
    </w:p>
    <w:p w14:paraId="6FD1F317" w14:textId="47270DDB" w:rsidR="00E73625" w:rsidRPr="0097766E" w:rsidRDefault="00E73625" w:rsidP="008A3D06">
      <w:pPr>
        <w:pStyle w:val="NormalWeb"/>
        <w:spacing w:line="360" w:lineRule="auto"/>
        <w:ind w:firstLine="720"/>
        <w:jc w:val="both"/>
        <w:textAlignment w:val="baseline"/>
        <w:rPr>
          <w:sz w:val="28"/>
          <w:szCs w:val="28"/>
        </w:rPr>
      </w:pPr>
      <w:r w:rsidRPr="0097766E">
        <w:rPr>
          <w:sz w:val="28"/>
          <w:szCs w:val="28"/>
          <w:bdr w:val="none" w:sz="0" w:space="0" w:color="auto" w:frame="1"/>
        </w:rPr>
        <w:t>Bên cạnh đó, ngoài việc tự nghiên cứu, học tập, bổ sung kiến thức thì trong quá trình công tác, đội ngũ cán bộ</w:t>
      </w:r>
      <w:r w:rsidR="00AD3322" w:rsidRPr="0097766E">
        <w:rPr>
          <w:sz w:val="28"/>
          <w:szCs w:val="28"/>
          <w:bdr w:val="none" w:sz="0" w:space="0" w:color="auto" w:frame="1"/>
        </w:rPr>
        <w:t>,</w:t>
      </w:r>
      <w:r w:rsidRPr="0097766E">
        <w:rPr>
          <w:sz w:val="28"/>
          <w:szCs w:val="28"/>
          <w:bdr w:val="none" w:sz="0" w:space="0" w:color="auto" w:frame="1"/>
        </w:rPr>
        <w:t xml:space="preserve"> công chức nhà nước phải thường xuyên được kiểm tra, đánh giá lại năng lực và trình độ chuyên môn. Trên cơ sở đó, cơ quan quản lý cử các cán bộ công chức tham gia các khóa đào tạo, tập huấn để nâng cao chuyên môn nghiệp vụ và tổ chức các chương trình tọa đàm, trao đổi nhằm chia sẻ kinh nghiệm thực tế.</w:t>
      </w:r>
    </w:p>
    <w:p w14:paraId="6467BB5B" w14:textId="77777777" w:rsidR="00E73625" w:rsidRPr="0097766E" w:rsidRDefault="00E73625" w:rsidP="007F01AF">
      <w:pPr>
        <w:pStyle w:val="NormalWeb"/>
        <w:spacing w:line="360" w:lineRule="auto"/>
        <w:ind w:firstLine="720"/>
        <w:jc w:val="both"/>
        <w:textAlignment w:val="baseline"/>
        <w:rPr>
          <w:sz w:val="28"/>
          <w:szCs w:val="28"/>
        </w:rPr>
      </w:pPr>
      <w:r w:rsidRPr="0097766E">
        <w:rPr>
          <w:sz w:val="28"/>
          <w:szCs w:val="28"/>
          <w:bdr w:val="none" w:sz="0" w:space="0" w:color="auto" w:frame="1"/>
        </w:rPr>
        <w:t>Cùng với việc tự nghiên cứu, bổ sung kiến thức thì đội ngũ cán bộ công chức cũng phải tự rèn luyện, tu dưỡng bản thân, nâng cao bản lĩnh chính trị để không thể hiện ý chí chủ quan, không cửa quyền, tham ô, tham nhũng trong công việc.</w:t>
      </w:r>
    </w:p>
    <w:p w14:paraId="7A8B7197" w14:textId="61ACD7AB" w:rsidR="00E73625" w:rsidRPr="0097766E" w:rsidRDefault="00E73625" w:rsidP="007F01AF">
      <w:pPr>
        <w:pStyle w:val="NormalWeb"/>
        <w:spacing w:line="360" w:lineRule="auto"/>
        <w:ind w:firstLine="720"/>
        <w:jc w:val="both"/>
        <w:textAlignment w:val="baseline"/>
        <w:rPr>
          <w:sz w:val="28"/>
          <w:szCs w:val="28"/>
        </w:rPr>
      </w:pPr>
      <w:r w:rsidRPr="0097766E">
        <w:rPr>
          <w:sz w:val="28"/>
          <w:szCs w:val="28"/>
          <w:bdr w:val="none" w:sz="0" w:space="0" w:color="auto" w:frame="1"/>
        </w:rPr>
        <w:t xml:space="preserve">Như vậy, năng lực, trình độ của các cán bộ công chức là yếu tố quan trọng góp phần </w:t>
      </w:r>
      <w:r w:rsidR="00AD3322" w:rsidRPr="0097766E">
        <w:rPr>
          <w:sz w:val="28"/>
          <w:szCs w:val="28"/>
          <w:bdr w:val="none" w:sz="0" w:space="0" w:color="auto" w:frame="1"/>
        </w:rPr>
        <w:t>hoàn thiện</w:t>
      </w:r>
      <w:r w:rsidRPr="0097766E">
        <w:rPr>
          <w:sz w:val="28"/>
          <w:szCs w:val="28"/>
          <w:bdr w:val="none" w:sz="0" w:space="0" w:color="auto" w:frame="1"/>
        </w:rPr>
        <w:t xml:space="preserve"> </w:t>
      </w:r>
      <w:r w:rsidR="00AD3322" w:rsidRPr="0097766E">
        <w:rPr>
          <w:sz w:val="28"/>
          <w:szCs w:val="28"/>
          <w:bdr w:val="none" w:sz="0" w:space="0" w:color="auto" w:frame="1"/>
        </w:rPr>
        <w:t>q</w:t>
      </w:r>
      <w:r w:rsidRPr="0097766E">
        <w:rPr>
          <w:sz w:val="28"/>
          <w:szCs w:val="28"/>
          <w:bdr w:val="none" w:sz="0" w:space="0" w:color="auto" w:frame="1"/>
        </w:rPr>
        <w:t xml:space="preserve">uản lý nhà nước </w:t>
      </w:r>
      <w:r w:rsidR="00AD3322" w:rsidRPr="0097766E">
        <w:rPr>
          <w:sz w:val="28"/>
          <w:szCs w:val="28"/>
          <w:bdr w:val="none" w:sz="0" w:space="0" w:color="auto" w:frame="1"/>
        </w:rPr>
        <w:t>đối với kinh doanh rượu nhập khẩu</w:t>
      </w:r>
      <w:r w:rsidRPr="0097766E">
        <w:rPr>
          <w:sz w:val="28"/>
          <w:szCs w:val="28"/>
          <w:bdr w:val="none" w:sz="0" w:space="0" w:color="auto" w:frame="1"/>
        </w:rPr>
        <w:t>, do vậy, việc đào tạo con người nói chung hay đội ngũ cán bộ công chức nói riêng cần được quan tâm, chú trọng.</w:t>
      </w:r>
    </w:p>
    <w:p w14:paraId="3C10DF84" w14:textId="0575671E" w:rsidR="00E73625" w:rsidRPr="003A0A19" w:rsidRDefault="003A0A19" w:rsidP="003A0A19">
      <w:pPr>
        <w:pStyle w:val="NormalWeb"/>
        <w:spacing w:line="360" w:lineRule="auto"/>
        <w:ind w:firstLine="720"/>
        <w:jc w:val="both"/>
        <w:textAlignment w:val="baseline"/>
        <w:rPr>
          <w:i/>
          <w:sz w:val="28"/>
          <w:szCs w:val="28"/>
          <w:bdr w:val="none" w:sz="0" w:space="0" w:color="auto" w:frame="1"/>
        </w:rPr>
      </w:pPr>
      <w:r w:rsidRPr="003A0A19">
        <w:rPr>
          <w:i/>
          <w:sz w:val="28"/>
          <w:szCs w:val="28"/>
          <w:bdr w:val="none" w:sz="0" w:space="0" w:color="auto" w:frame="1"/>
        </w:rPr>
        <w:t>3)</w:t>
      </w:r>
      <w:r w:rsidR="00E73625" w:rsidRPr="003A0A19">
        <w:rPr>
          <w:i/>
          <w:sz w:val="28"/>
          <w:szCs w:val="28"/>
          <w:bdr w:val="none" w:sz="0" w:space="0" w:color="auto" w:frame="1"/>
        </w:rPr>
        <w:t xml:space="preserve"> Đầu tư cho công tác quản lý </w:t>
      </w:r>
      <w:r w:rsidR="00002C25" w:rsidRPr="003A0A19">
        <w:rPr>
          <w:i/>
          <w:sz w:val="28"/>
          <w:szCs w:val="28"/>
          <w:bdr w:val="none" w:sz="0" w:space="0" w:color="auto" w:frame="1"/>
        </w:rPr>
        <w:t>kinh doanh rượu</w:t>
      </w:r>
    </w:p>
    <w:p w14:paraId="6E5B9DD2" w14:textId="79506B7F" w:rsidR="00E73625" w:rsidRDefault="00E73625" w:rsidP="008A3D06">
      <w:pPr>
        <w:pStyle w:val="NormalWeb"/>
        <w:spacing w:line="360" w:lineRule="auto"/>
        <w:ind w:firstLine="720"/>
        <w:jc w:val="both"/>
        <w:textAlignment w:val="baseline"/>
        <w:rPr>
          <w:sz w:val="28"/>
          <w:szCs w:val="28"/>
        </w:rPr>
      </w:pPr>
      <w:r w:rsidRPr="0097766E">
        <w:rPr>
          <w:sz w:val="28"/>
          <w:szCs w:val="28"/>
        </w:rPr>
        <w:t xml:space="preserve">Chất lượng, hiệu quả của công tác quản lý </w:t>
      </w:r>
      <w:r w:rsidR="00002C25" w:rsidRPr="0097766E">
        <w:rPr>
          <w:sz w:val="28"/>
          <w:szCs w:val="28"/>
        </w:rPr>
        <w:t>đối với kinh doanh rượu nói chung và kinh doanh rượu nhập khẩu nói riêng</w:t>
      </w:r>
      <w:r w:rsidRPr="0097766E">
        <w:rPr>
          <w:sz w:val="28"/>
          <w:szCs w:val="28"/>
        </w:rPr>
        <w:t xml:space="preserve"> phụ thuộc vào nhiều yếu tố, </w:t>
      </w:r>
      <w:r w:rsidRPr="0097766E">
        <w:rPr>
          <w:sz w:val="28"/>
          <w:szCs w:val="28"/>
        </w:rPr>
        <w:lastRenderedPageBreak/>
        <w:t>trong đó có yếu tố về cơ sở vật chất</w:t>
      </w:r>
      <w:r w:rsidR="00002C25" w:rsidRPr="0097766E">
        <w:rPr>
          <w:sz w:val="28"/>
          <w:szCs w:val="28"/>
        </w:rPr>
        <w:t xml:space="preserve"> kỹ thuật</w:t>
      </w:r>
      <w:r w:rsidRPr="0097766E">
        <w:rPr>
          <w:sz w:val="28"/>
          <w:szCs w:val="28"/>
        </w:rPr>
        <w:t xml:space="preserve">, điều kiện làm việc, chế độ đãi ngộ đối với cán bộ, công chức trực tiếp thực hiện công tác quản lý </w:t>
      </w:r>
      <w:r w:rsidR="00002C25" w:rsidRPr="003A0A19">
        <w:rPr>
          <w:sz w:val="28"/>
          <w:szCs w:val="28"/>
        </w:rPr>
        <w:t xml:space="preserve">kinhd </w:t>
      </w:r>
      <w:r w:rsidR="00387750" w:rsidRPr="003A0A19">
        <w:rPr>
          <w:sz w:val="28"/>
          <w:szCs w:val="28"/>
        </w:rPr>
        <w:t>d</w:t>
      </w:r>
      <w:r w:rsidR="00002C25" w:rsidRPr="003A0A19">
        <w:rPr>
          <w:sz w:val="28"/>
          <w:szCs w:val="28"/>
        </w:rPr>
        <w:t xml:space="preserve">oanh </w:t>
      </w:r>
      <w:r w:rsidR="00002C25" w:rsidRPr="0097766E">
        <w:rPr>
          <w:sz w:val="28"/>
          <w:szCs w:val="28"/>
        </w:rPr>
        <w:t>rượu nhập khẩu.</w:t>
      </w:r>
      <w:r w:rsidRPr="0097766E">
        <w:rPr>
          <w:sz w:val="28"/>
          <w:szCs w:val="28"/>
        </w:rPr>
        <w:t xml:space="preserve"> Do đó, hoạt động đầu tư, cung cấp đầy đủ nguồn lực cho công tác quản lý </w:t>
      </w:r>
      <w:r w:rsidR="00002C25" w:rsidRPr="0097766E">
        <w:rPr>
          <w:sz w:val="28"/>
          <w:szCs w:val="28"/>
        </w:rPr>
        <w:t xml:space="preserve">nhà nước về kinh doanh rượu nhập khẩu </w:t>
      </w:r>
      <w:r w:rsidRPr="0097766E">
        <w:rPr>
          <w:sz w:val="28"/>
          <w:szCs w:val="28"/>
        </w:rPr>
        <w:t xml:space="preserve">cũng tạo điều kiện để </w:t>
      </w:r>
      <w:r w:rsidR="00002C25" w:rsidRPr="0097766E">
        <w:rPr>
          <w:sz w:val="28"/>
          <w:szCs w:val="28"/>
        </w:rPr>
        <w:t xml:space="preserve">hoàn thiện, </w:t>
      </w:r>
      <w:r w:rsidRPr="0097766E">
        <w:rPr>
          <w:sz w:val="28"/>
          <w:szCs w:val="28"/>
        </w:rPr>
        <w:t>nâng cao hiệu lực, hiệu quả c</w:t>
      </w:r>
      <w:r w:rsidR="00002C25" w:rsidRPr="0097766E">
        <w:rPr>
          <w:sz w:val="28"/>
          <w:szCs w:val="28"/>
        </w:rPr>
        <w:t>ủa công tác quản lý nhà nước đối với kinh doanh rượu nhập khẩu</w:t>
      </w:r>
      <w:r w:rsidRPr="0097766E">
        <w:rPr>
          <w:sz w:val="28"/>
          <w:szCs w:val="28"/>
        </w:rPr>
        <w:t>.</w:t>
      </w:r>
    </w:p>
    <w:p w14:paraId="313500E9" w14:textId="658B5361" w:rsidR="007F01AF" w:rsidRPr="00E41297" w:rsidRDefault="007F01AF" w:rsidP="00E41297">
      <w:pPr>
        <w:spacing w:after="0" w:line="360" w:lineRule="auto"/>
        <w:ind w:firstLine="720"/>
        <w:jc w:val="both"/>
        <w:rPr>
          <w:rFonts w:eastAsia="Times New Roman"/>
          <w:i/>
        </w:rPr>
      </w:pPr>
      <w:r w:rsidRPr="00E41297">
        <w:rPr>
          <w:rFonts w:eastAsia="Times New Roman"/>
          <w:i/>
        </w:rPr>
        <w:t>2.</w:t>
      </w:r>
      <w:r w:rsidR="00E04683" w:rsidRPr="00E41297">
        <w:rPr>
          <w:rFonts w:eastAsia="Times New Roman"/>
          <w:i/>
        </w:rPr>
        <w:t>3</w:t>
      </w:r>
      <w:r w:rsidRPr="00E41297">
        <w:rPr>
          <w:rFonts w:eastAsia="Times New Roman"/>
          <w:i/>
        </w:rPr>
        <w:t>.</w:t>
      </w:r>
      <w:r w:rsidR="00E41297">
        <w:rPr>
          <w:rFonts w:eastAsia="Times New Roman"/>
          <w:i/>
        </w:rPr>
        <w:t>1.</w:t>
      </w:r>
      <w:r w:rsidR="003A0A19" w:rsidRPr="00E41297">
        <w:rPr>
          <w:rFonts w:eastAsia="Times New Roman"/>
          <w:i/>
        </w:rPr>
        <w:t>4</w:t>
      </w:r>
      <w:r w:rsidRPr="00E41297">
        <w:rPr>
          <w:rFonts w:eastAsia="Times New Roman"/>
          <w:i/>
        </w:rPr>
        <w:t>.</w:t>
      </w:r>
      <w:r w:rsidR="003A0A19" w:rsidRPr="00E41297">
        <w:rPr>
          <w:rFonts w:eastAsia="Times New Roman"/>
          <w:i/>
        </w:rPr>
        <w:t xml:space="preserve"> </w:t>
      </w:r>
      <w:r w:rsidRPr="00E41297">
        <w:rPr>
          <w:rFonts w:eastAsia="Times New Roman"/>
          <w:i/>
        </w:rPr>
        <w:t>Truyền thống văn hóa rượu của người Việt</w:t>
      </w:r>
    </w:p>
    <w:p w14:paraId="64DE4804" w14:textId="1F65A870" w:rsidR="007F01AF" w:rsidRDefault="007F01AF" w:rsidP="007F01AF">
      <w:pPr>
        <w:pStyle w:val="NormalWeb"/>
        <w:spacing w:line="360" w:lineRule="auto"/>
        <w:ind w:firstLine="720"/>
        <w:jc w:val="both"/>
        <w:textAlignment w:val="baseline"/>
        <w:rPr>
          <w:sz w:val="28"/>
          <w:szCs w:val="28"/>
          <w:bdr w:val="none" w:sz="0" w:space="0" w:color="auto" w:frame="1"/>
        </w:rPr>
      </w:pPr>
      <w:r w:rsidRPr="007F01AF">
        <w:rPr>
          <w:sz w:val="28"/>
          <w:szCs w:val="28"/>
          <w:bdr w:val="none" w:sz="0" w:space="0" w:color="auto" w:frame="1"/>
        </w:rPr>
        <w:t xml:space="preserve">Có thể nói, rượu được xem là văn hóa truyền thống của người Việt Nam từ . </w:t>
      </w:r>
      <w:r w:rsidRPr="00676D58">
        <w:rPr>
          <w:sz w:val="28"/>
          <w:szCs w:val="28"/>
          <w:bdr w:val="none" w:sz="0" w:space="0" w:color="auto" w:frame="1"/>
        </w:rPr>
        <w:t>Tìm về các thư tịch cổ thấy nhiều sách đã nói về rượu. Lĩnh Nam chích quái khẳng định từ xa xưa, dân ta đã biết “lấy vỏ cây làm áo, lấy cốt gạo làm rượu, lấy cá, tôm làm mắm...”.</w:t>
      </w:r>
      <w:r w:rsidRPr="007F01AF">
        <w:rPr>
          <w:sz w:val="28"/>
          <w:szCs w:val="28"/>
          <w:bdr w:val="none" w:sz="0" w:space="0" w:color="auto" w:frame="1"/>
        </w:rPr>
        <w:t xml:space="preserve"> N</w:t>
      </w:r>
      <w:r w:rsidRPr="00676D58">
        <w:rPr>
          <w:sz w:val="28"/>
          <w:szCs w:val="28"/>
          <w:bdr w:val="none" w:sz="0" w:space="0" w:color="auto" w:frame="1"/>
        </w:rPr>
        <w:t xml:space="preserve">hiều sách viết rượu có trước thời Hùng Vương, được làm từ gạo. Hầu hết các sách đều thống nhất trong việc sử dụng (mục đích) rượu vào việc tế lễ. Câu “Vô tửu bất thành lễ” (không có rượu không thành lễ) xuất hiện trong văn hóa Đại Việt có lẽ từ thời Nho giáo đã hưng thịnh. </w:t>
      </w:r>
    </w:p>
    <w:p w14:paraId="3D0B4D3E" w14:textId="7CF56985" w:rsidR="007F01AF" w:rsidRDefault="007F01AF" w:rsidP="007F01AF">
      <w:pPr>
        <w:pStyle w:val="NormalWeb"/>
        <w:spacing w:line="360" w:lineRule="auto"/>
        <w:ind w:firstLine="720"/>
        <w:jc w:val="both"/>
        <w:textAlignment w:val="baseline"/>
        <w:rPr>
          <w:sz w:val="28"/>
          <w:szCs w:val="28"/>
          <w:bdr w:val="none" w:sz="0" w:space="0" w:color="auto" w:frame="1"/>
        </w:rPr>
      </w:pPr>
      <w:r w:rsidRPr="00676D58">
        <w:rPr>
          <w:sz w:val="28"/>
          <w:szCs w:val="28"/>
          <w:bdr w:val="none" w:sz="0" w:space="0" w:color="auto" w:frame="1"/>
        </w:rPr>
        <w:t>Có thể xuất phát từ tính chưng cất của rượu chiết xuất từ gạo kết hợp với thứ men lá đặc biệt. Mà gạo ngày xưa rất quý, gọi đó là “ngọc thực” nên dần dần qua tiếp biến văn hóa, rượu được coi là linh hồn của trời đất, vũ trụ, xứng đáng làm sứ giả để “nối” các vị thần thánh siêu nhiên với con người trần tục. Như dòng chảy nhẹ nhàng, sâu lắng, hình tượng rượu ngấm dần vào phong tục rồi biểu hiện ra những nét văn hóa rất sinh động.</w:t>
      </w:r>
      <w:r>
        <w:rPr>
          <w:sz w:val="28"/>
          <w:szCs w:val="28"/>
          <w:bdr w:val="none" w:sz="0" w:space="0" w:color="auto" w:frame="1"/>
        </w:rPr>
        <w:t xml:space="preserve"> Nét văn hóa này thể hiện ở những khía cạnh:</w:t>
      </w:r>
      <w:r w:rsidR="00E31D27">
        <w:rPr>
          <w:sz w:val="28"/>
          <w:szCs w:val="28"/>
          <w:bdr w:val="none" w:sz="0" w:space="0" w:color="auto" w:frame="1"/>
        </w:rPr>
        <w:t xml:space="preserve"> rượu là </w:t>
      </w:r>
      <w:r w:rsidRPr="00676D58">
        <w:rPr>
          <w:sz w:val="28"/>
          <w:szCs w:val="28"/>
          <w:bdr w:val="none" w:sz="0" w:space="0" w:color="auto" w:frame="1"/>
        </w:rPr>
        <w:t>để cúng ông bà tổ tiên</w:t>
      </w:r>
      <w:r w:rsidR="00E31D27">
        <w:rPr>
          <w:sz w:val="28"/>
          <w:szCs w:val="28"/>
          <w:bdr w:val="none" w:sz="0" w:space="0" w:color="auto" w:frame="1"/>
        </w:rPr>
        <w:t>; r</w:t>
      </w:r>
      <w:r w:rsidRPr="00676D58">
        <w:rPr>
          <w:sz w:val="28"/>
          <w:szCs w:val="28"/>
          <w:bdr w:val="none" w:sz="0" w:space="0" w:color="auto" w:frame="1"/>
        </w:rPr>
        <w:t>ượu</w:t>
      </w:r>
      <w:r w:rsidR="00E31D27">
        <w:rPr>
          <w:sz w:val="28"/>
          <w:szCs w:val="28"/>
          <w:bdr w:val="none" w:sz="0" w:space="0" w:color="auto" w:frame="1"/>
        </w:rPr>
        <w:t xml:space="preserve"> không thể thiếu trong ngày Tết và rượu là t</w:t>
      </w:r>
      <w:r w:rsidRPr="00676D58">
        <w:rPr>
          <w:sz w:val="28"/>
          <w:szCs w:val="28"/>
          <w:bdr w:val="none" w:sz="0" w:space="0" w:color="auto" w:frame="1"/>
        </w:rPr>
        <w:t xml:space="preserve">hứ thiêng liêng, dân dã mà sang trọng, rượu không thể thiếu với giới tao nhân mặc khách. </w:t>
      </w:r>
    </w:p>
    <w:p w14:paraId="73087809" w14:textId="2F358B2E" w:rsidR="007F01AF" w:rsidRPr="00676D58" w:rsidRDefault="00E31D27" w:rsidP="007F01AF">
      <w:pPr>
        <w:pStyle w:val="NormalWeb"/>
        <w:spacing w:line="360" w:lineRule="auto"/>
        <w:ind w:firstLine="720"/>
        <w:jc w:val="both"/>
        <w:textAlignment w:val="baseline"/>
        <w:rPr>
          <w:sz w:val="28"/>
          <w:szCs w:val="28"/>
          <w:bdr w:val="none" w:sz="0" w:space="0" w:color="auto" w:frame="1"/>
        </w:rPr>
      </w:pPr>
      <w:r>
        <w:rPr>
          <w:sz w:val="28"/>
          <w:szCs w:val="28"/>
          <w:bdr w:val="none" w:sz="0" w:space="0" w:color="auto" w:frame="1"/>
        </w:rPr>
        <w:t xml:space="preserve">Từ xưa, rượu đã đi vào thơ ca của người Việt. Trong thơ </w:t>
      </w:r>
      <w:r w:rsidR="007F01AF" w:rsidRPr="00676D58">
        <w:rPr>
          <w:sz w:val="28"/>
          <w:szCs w:val="28"/>
          <w:bdr w:val="none" w:sz="0" w:space="0" w:color="auto" w:frame="1"/>
        </w:rPr>
        <w:t>Nguyễn Trãi</w:t>
      </w:r>
      <w:r>
        <w:rPr>
          <w:sz w:val="28"/>
          <w:szCs w:val="28"/>
          <w:bdr w:val="none" w:sz="0" w:space="0" w:color="auto" w:frame="1"/>
        </w:rPr>
        <w:t>, rượu là h</w:t>
      </w:r>
      <w:r w:rsidRPr="00676D58">
        <w:rPr>
          <w:sz w:val="28"/>
          <w:szCs w:val="28"/>
          <w:bdr w:val="none" w:sz="0" w:space="0" w:color="auto" w:frame="1"/>
        </w:rPr>
        <w:t>ình tượng quen thuộc trong thơ</w:t>
      </w:r>
      <w:r w:rsidR="007F01AF" w:rsidRPr="00676D58">
        <w:rPr>
          <w:sz w:val="28"/>
          <w:szCs w:val="28"/>
          <w:bdr w:val="none" w:sz="0" w:space="0" w:color="auto" w:frame="1"/>
        </w:rPr>
        <w:t xml:space="preserve">: "Đêm thanh hớp nguyệt nghiêng chén". Uống rượu cũng là uống trăng. Rồi "Túi thơ, bầu rượu quản xình xoàng/ Khỏe dụng đầm hâm mấy dặm đường". Nhờ có “túi thơ, bầu rượu”, tức nhờ </w:t>
      </w:r>
      <w:r w:rsidR="007F01AF" w:rsidRPr="00676D58">
        <w:rPr>
          <w:sz w:val="28"/>
          <w:szCs w:val="28"/>
          <w:bdr w:val="none" w:sz="0" w:space="0" w:color="auto" w:frame="1"/>
        </w:rPr>
        <w:lastRenderedPageBreak/>
        <w:t>nghệ thuật, con người mới thêm ấm áp, thêm sức lực, thêm sự dẻo dai trên đường đời xa. Không còn là rượu thông thường mà là một ẩn dụ chỉ nghệ thuật, thứ nghệ thuật giúp đời, giúp người. Lại có câu thơ đầy ảo mộng: "Nguyệt mãn Bình Than tửu mãn thuyền" (Trăng chiếu đầy sông Bình Than, rượu chở đầy thuyền). Sông nước hay sông trăng? Thuyền rượu hay thuyền trăng? Trăng say, thuyền say, người say hay sông nước say? Say rượu, say thơ hay say cái đẹp? Một cái đẹp thoát tục! Đây không phải thơ của “thi nhân” mà phải là thơ của “thi tiên”!</w:t>
      </w:r>
      <w:r w:rsidR="00B93BA6">
        <w:rPr>
          <w:sz w:val="28"/>
          <w:szCs w:val="28"/>
          <w:bdr w:val="none" w:sz="0" w:space="0" w:color="auto" w:frame="1"/>
        </w:rPr>
        <w:t xml:space="preserve"> </w:t>
      </w:r>
      <w:r w:rsidR="007F01AF" w:rsidRPr="00676D58">
        <w:rPr>
          <w:sz w:val="28"/>
          <w:szCs w:val="28"/>
          <w:bdr w:val="none" w:sz="0" w:space="0" w:color="auto" w:frame="1"/>
        </w:rPr>
        <w:t>Trong Truyện Kiều của Nguyễn Du thì có cả một “thế giới” rượu có chung đặc điểm là không nhân vật nào “quá chén”. Chỉ là “chén xuân”, “chén hà”, “chén đồng”, “chén mồi”, “chén mừng”, “chén quan hà”, “chén quỳnh”, “chén thề”, “chén vàng”, “chén cúc dở say”, “chén đầy”, “chén vơi”, “chén xuân tàng tàng”... Rượu trong Truyện Kiều như chất keo gắn nối và gắn kết các nhân vật, cũng là sự thể hiện con người và các mối quan hệ của nhân vật. </w:t>
      </w:r>
    </w:p>
    <w:p w14:paraId="53E1BFF6" w14:textId="2DBD9914" w:rsidR="007F01AF" w:rsidRDefault="007F01AF" w:rsidP="007F01AF">
      <w:pPr>
        <w:pStyle w:val="NormalWeb"/>
        <w:spacing w:line="360" w:lineRule="auto"/>
        <w:ind w:firstLine="720"/>
        <w:jc w:val="both"/>
        <w:textAlignment w:val="baseline"/>
        <w:rPr>
          <w:sz w:val="28"/>
          <w:szCs w:val="28"/>
          <w:bdr w:val="none" w:sz="0" w:space="0" w:color="auto" w:frame="1"/>
        </w:rPr>
      </w:pPr>
      <w:r w:rsidRPr="00676D58">
        <w:rPr>
          <w:sz w:val="28"/>
          <w:szCs w:val="28"/>
          <w:bdr w:val="none" w:sz="0" w:space="0" w:color="auto" w:frame="1"/>
        </w:rPr>
        <w:t>Như vậy, rượu là hình tượng văn hóa tích cực</w:t>
      </w:r>
      <w:r w:rsidR="00B93BA6">
        <w:rPr>
          <w:sz w:val="28"/>
          <w:szCs w:val="28"/>
          <w:bdr w:val="none" w:sz="0" w:space="0" w:color="auto" w:frame="1"/>
        </w:rPr>
        <w:t xml:space="preserve">, bên cạnh đó, trong văn hóa dân gian cũng </w:t>
      </w:r>
      <w:r w:rsidRPr="00676D58">
        <w:rPr>
          <w:sz w:val="28"/>
          <w:szCs w:val="28"/>
          <w:bdr w:val="none" w:sz="0" w:space="0" w:color="auto" w:frame="1"/>
        </w:rPr>
        <w:t>phê phán cái sự say rượu. Ca dao châm biếm nhẹ nhàng mà sâu cay: “Ở đời chẳng biết sợ ai/Sợ thằng say rượu nói dai tối ngày”. Dân gian khuyên răn người ta: “Giàu đâu đến kẻ ngủ trưa/ Sang đâu đến kẻ say sưa tối ngày”.</w:t>
      </w:r>
      <w:r w:rsidR="00B93BA6">
        <w:rPr>
          <w:sz w:val="28"/>
          <w:szCs w:val="28"/>
          <w:bdr w:val="none" w:sz="0" w:space="0" w:color="auto" w:frame="1"/>
        </w:rPr>
        <w:t xml:space="preserve"> </w:t>
      </w:r>
      <w:r w:rsidRPr="00676D58">
        <w:rPr>
          <w:sz w:val="28"/>
          <w:szCs w:val="28"/>
          <w:bdr w:val="none" w:sz="0" w:space="0" w:color="auto" w:frame="1"/>
        </w:rPr>
        <w:t>Thời Hồng Đức có tập thơ Nôm Thập giới cô hồn quốc ngữ văn (Mười bài văn răn các cô hồn) phê phán những kẻ ăn chơi (đãng tử) đàng điếm vô độ: “Ăn cà cuống lầm phải bọ hung/Uống rượu thiêu lạt bằng nước lã”. Các tôn giáo du nhập vào nước ta cũng không khuyến khích dùng rượu. Phật giáo cấm uống rượu vì cho rằng rượu là nguyên nhân gây nên nhiều tội lỗi.</w:t>
      </w:r>
    </w:p>
    <w:p w14:paraId="3CAECDBD" w14:textId="7564E2B1" w:rsidR="00F32361" w:rsidRDefault="00F32361" w:rsidP="007F01AF">
      <w:pPr>
        <w:pStyle w:val="NormalWeb"/>
        <w:spacing w:line="360" w:lineRule="auto"/>
        <w:ind w:firstLine="720"/>
        <w:jc w:val="both"/>
        <w:textAlignment w:val="baseline"/>
        <w:rPr>
          <w:sz w:val="28"/>
          <w:szCs w:val="28"/>
          <w:bdr w:val="none" w:sz="0" w:space="0" w:color="auto" w:frame="1"/>
        </w:rPr>
      </w:pPr>
      <w:r>
        <w:rPr>
          <w:sz w:val="28"/>
          <w:szCs w:val="28"/>
          <w:bdr w:val="none" w:sz="0" w:space="0" w:color="auto" w:frame="1"/>
        </w:rPr>
        <w:t>Với truyền thống văn hóa rượu lâu đời ở Việt Nam, việc tiêu dùng rượu được xem là tất yếu, khách quan. Chính vì vậy, trong quản lý kinh doanh rượu nói chung và quản lý nhà nước đối với kinh doanh rượu nói riêng</w:t>
      </w:r>
      <w:r w:rsidR="009B5725">
        <w:rPr>
          <w:sz w:val="28"/>
          <w:szCs w:val="28"/>
          <w:bdr w:val="none" w:sz="0" w:space="0" w:color="auto" w:frame="1"/>
        </w:rPr>
        <w:t xml:space="preserve"> phải tính đến yếu tố truyền thống văn hóa rượu của người Việt.</w:t>
      </w:r>
      <w:r>
        <w:rPr>
          <w:sz w:val="28"/>
          <w:szCs w:val="28"/>
          <w:bdr w:val="none" w:sz="0" w:space="0" w:color="auto" w:frame="1"/>
        </w:rPr>
        <w:t xml:space="preserve"> </w:t>
      </w:r>
    </w:p>
    <w:p w14:paraId="2D0A9F22" w14:textId="215B3BCB" w:rsidR="00E41297" w:rsidRDefault="00E41297" w:rsidP="00E41297">
      <w:pPr>
        <w:pStyle w:val="Heading3"/>
        <w:keepLines w:val="0"/>
        <w:numPr>
          <w:ilvl w:val="0"/>
          <w:numId w:val="0"/>
        </w:numPr>
        <w:tabs>
          <w:tab w:val="left" w:pos="720"/>
        </w:tabs>
        <w:spacing w:before="0" w:line="360" w:lineRule="auto"/>
        <w:ind w:firstLine="720"/>
        <w:jc w:val="both"/>
        <w:rPr>
          <w:rFonts w:ascii="Times New Roman" w:hAnsi="Times New Roman"/>
          <w:i/>
          <w:color w:val="auto"/>
          <w:lang w:val="en-US"/>
        </w:rPr>
      </w:pPr>
      <w:bookmarkStart w:id="61" w:name="_Toc135018227"/>
      <w:r w:rsidRPr="00E41297">
        <w:rPr>
          <w:rFonts w:ascii="Times New Roman" w:hAnsi="Times New Roman"/>
          <w:i/>
          <w:color w:val="auto"/>
          <w:lang w:val="en-US"/>
        </w:rPr>
        <w:lastRenderedPageBreak/>
        <w:t>2.3.2. Tiêu chí đánh giá quản lý nhà nước đối với kinh doanh rượu nhập khẩu</w:t>
      </w:r>
      <w:bookmarkEnd w:id="61"/>
    </w:p>
    <w:p w14:paraId="7B037D3A" w14:textId="0149AFF1" w:rsidR="00E41297" w:rsidRPr="00C574A8" w:rsidRDefault="00E41297" w:rsidP="00E41297">
      <w:pPr>
        <w:spacing w:before="120" w:after="120" w:line="420" w:lineRule="atLeast"/>
        <w:ind w:firstLine="720"/>
        <w:jc w:val="both"/>
        <w:rPr>
          <w:iCs/>
        </w:rPr>
      </w:pPr>
      <w:r w:rsidRPr="00C574A8">
        <w:rPr>
          <w:iCs/>
        </w:rPr>
        <w:t xml:space="preserve">QLNN đối với kinh doanh rượu nhập khẩu </w:t>
      </w:r>
      <w:r w:rsidR="00F47824" w:rsidRPr="00C574A8">
        <w:rPr>
          <w:iCs/>
        </w:rPr>
        <w:t>được đánh giá qua các tiêu chí chủ yếu sau:</w:t>
      </w:r>
    </w:p>
    <w:p w14:paraId="02EF720B" w14:textId="7AAC51F9" w:rsidR="00F47824" w:rsidRPr="00C574A8" w:rsidRDefault="00D5346E" w:rsidP="00E41297">
      <w:pPr>
        <w:spacing w:before="120" w:after="120" w:line="420" w:lineRule="atLeast"/>
        <w:ind w:firstLine="720"/>
        <w:jc w:val="both"/>
        <w:rPr>
          <w:i/>
          <w:iCs/>
        </w:rPr>
      </w:pPr>
      <w:r w:rsidRPr="00C574A8">
        <w:rPr>
          <w:i/>
          <w:iCs/>
        </w:rPr>
        <w:t xml:space="preserve">- </w:t>
      </w:r>
      <w:r w:rsidR="00F47824" w:rsidRPr="00C574A8">
        <w:rPr>
          <w:i/>
          <w:iCs/>
        </w:rPr>
        <w:t xml:space="preserve"> Sự hoàn thiện của hệ thống pháp luật tạo khung khổ pháp lý cho hoạt động </w:t>
      </w:r>
      <w:r w:rsidR="004F0EA9" w:rsidRPr="00C574A8">
        <w:rPr>
          <w:i/>
          <w:iCs/>
        </w:rPr>
        <w:t>QLNN</w:t>
      </w:r>
      <w:r w:rsidR="00F47824" w:rsidRPr="00C574A8">
        <w:rPr>
          <w:i/>
          <w:iCs/>
        </w:rPr>
        <w:t xml:space="preserve"> đối với kinh doanh rượu nhập khẩu.</w:t>
      </w:r>
    </w:p>
    <w:p w14:paraId="425BFC61" w14:textId="71B05164" w:rsidR="004F0EA9" w:rsidRPr="00C574A8" w:rsidRDefault="004B46E0" w:rsidP="00E41297">
      <w:pPr>
        <w:spacing w:before="120" w:after="120" w:line="420" w:lineRule="atLeast"/>
        <w:ind w:firstLine="720"/>
        <w:jc w:val="both"/>
        <w:rPr>
          <w:iCs/>
        </w:rPr>
      </w:pPr>
      <w:r w:rsidRPr="00C574A8">
        <w:rPr>
          <w:iCs/>
        </w:rPr>
        <w:t xml:space="preserve">Sự </w:t>
      </w:r>
      <w:r w:rsidR="004F0EA9" w:rsidRPr="00C574A8">
        <w:rPr>
          <w:iCs/>
        </w:rPr>
        <w:t xml:space="preserve">hoàn thiện của </w:t>
      </w:r>
      <w:r w:rsidRPr="00C574A8">
        <w:rPr>
          <w:iCs/>
        </w:rPr>
        <w:t>hệ thống các</w:t>
      </w:r>
      <w:r w:rsidR="004F0EA9" w:rsidRPr="00C574A8">
        <w:rPr>
          <w:iCs/>
        </w:rPr>
        <w:t xml:space="preserve"> quy phạm pháp luật điều chỉnh hoạt động QLNN đối với kinh doanh rượu nhập khẩu được </w:t>
      </w:r>
      <w:r w:rsidRPr="00C574A8">
        <w:rPr>
          <w:iCs/>
        </w:rPr>
        <w:t>đánh giá</w:t>
      </w:r>
      <w:r w:rsidR="004F0EA9" w:rsidRPr="00C574A8">
        <w:rPr>
          <w:iCs/>
        </w:rPr>
        <w:t xml:space="preserve"> </w:t>
      </w:r>
      <w:r w:rsidR="00EF060A" w:rsidRPr="00C574A8">
        <w:rPr>
          <w:iCs/>
        </w:rPr>
        <w:t>qua</w:t>
      </w:r>
      <w:r w:rsidR="004F0EA9" w:rsidRPr="00C574A8">
        <w:rPr>
          <w:iCs/>
        </w:rPr>
        <w:t xml:space="preserve"> </w:t>
      </w:r>
      <w:r w:rsidR="00BD25F0" w:rsidRPr="00C574A8">
        <w:rPr>
          <w:iCs/>
        </w:rPr>
        <w:t>tính</w:t>
      </w:r>
      <w:r w:rsidR="00E26878" w:rsidRPr="00C574A8">
        <w:rPr>
          <w:iCs/>
        </w:rPr>
        <w:t xml:space="preserve"> toàn diện, tính hệ thống và đồng bộ, tính phù hợp và </w:t>
      </w:r>
      <w:r w:rsidR="00467AE7" w:rsidRPr="00C574A8">
        <w:rPr>
          <w:iCs/>
        </w:rPr>
        <w:t xml:space="preserve">tính </w:t>
      </w:r>
      <w:r w:rsidR="00E26878" w:rsidRPr="00C574A8">
        <w:rPr>
          <w:iCs/>
        </w:rPr>
        <w:t xml:space="preserve">khả thi. </w:t>
      </w:r>
    </w:p>
    <w:p w14:paraId="7361CE78" w14:textId="0278CCC2" w:rsidR="00BD25F0" w:rsidRPr="00C574A8" w:rsidRDefault="00BD25F0" w:rsidP="00BD25F0">
      <w:pPr>
        <w:spacing w:before="120" w:after="120" w:line="420" w:lineRule="atLeast"/>
        <w:ind w:firstLine="720"/>
        <w:jc w:val="both"/>
        <w:rPr>
          <w:iCs/>
        </w:rPr>
      </w:pPr>
      <w:r w:rsidRPr="00C574A8">
        <w:rPr>
          <w:iCs/>
        </w:rPr>
        <w:t>C</w:t>
      </w:r>
      <w:r w:rsidR="004F0EA9" w:rsidRPr="00C574A8">
        <w:rPr>
          <w:iCs/>
        </w:rPr>
        <w:t xml:space="preserve">ác quy phạm pháp luật </w:t>
      </w:r>
      <w:r w:rsidRPr="00C574A8">
        <w:rPr>
          <w:iCs/>
        </w:rPr>
        <w:t xml:space="preserve">về QLNN đối với kinh doanh rượu nhập khẩu </w:t>
      </w:r>
      <w:r w:rsidR="004F0EA9" w:rsidRPr="00C574A8">
        <w:rPr>
          <w:iCs/>
        </w:rPr>
        <w:t xml:space="preserve">phải có khả năng bao quát toàn bộ </w:t>
      </w:r>
      <w:r w:rsidRPr="00C574A8">
        <w:rPr>
          <w:iCs/>
        </w:rPr>
        <w:t>các mối quan hệ phát sinh trong hoạt động QLNN đối với kinh doanh rượu nhập khẩu</w:t>
      </w:r>
      <w:r w:rsidR="004F0EA9" w:rsidRPr="00C574A8">
        <w:rPr>
          <w:iCs/>
        </w:rPr>
        <w:t xml:space="preserve">. </w:t>
      </w:r>
      <w:r w:rsidRPr="00C574A8">
        <w:rPr>
          <w:iCs/>
        </w:rPr>
        <w:t xml:space="preserve">Bên canh đó, </w:t>
      </w:r>
      <w:r w:rsidR="004F0EA9" w:rsidRPr="00C574A8">
        <w:rPr>
          <w:iCs/>
        </w:rPr>
        <w:t xml:space="preserve">các quy phạm pháp luật </w:t>
      </w:r>
      <w:r w:rsidRPr="00C574A8">
        <w:rPr>
          <w:iCs/>
        </w:rPr>
        <w:t xml:space="preserve">liên quan </w:t>
      </w:r>
      <w:r w:rsidR="004F0EA9" w:rsidRPr="00C574A8">
        <w:rPr>
          <w:iCs/>
        </w:rPr>
        <w:t>phải được ban hành toàn diện và đồng bộ, không chỉ chú trọng tới các quy phạm pháp luật về tổ chức bộ máy nhà nước mà còn phải chú ý tới các quy phạm pháp luật điều chỉnh một cách toàn diện quan hệ xã hộ</w:t>
      </w:r>
      <w:r w:rsidRPr="00C574A8">
        <w:rPr>
          <w:iCs/>
        </w:rPr>
        <w:t>i thuộc các lĩnh vực liên quan đến kinh doanh rượu nhập khẩu</w:t>
      </w:r>
      <w:r w:rsidR="004F0EA9" w:rsidRPr="00C574A8">
        <w:rPr>
          <w:iCs/>
        </w:rPr>
        <w:t xml:space="preserve">..., không chỉ </w:t>
      </w:r>
      <w:r w:rsidR="00EF060A" w:rsidRPr="00C574A8">
        <w:rPr>
          <w:iCs/>
        </w:rPr>
        <w:t>là các quy phạm về</w:t>
      </w:r>
      <w:r w:rsidR="004F0EA9" w:rsidRPr="00C574A8">
        <w:rPr>
          <w:iCs/>
        </w:rPr>
        <w:t xml:space="preserve"> nội dung mà còn </w:t>
      </w:r>
      <w:r w:rsidR="00EF060A" w:rsidRPr="00C574A8">
        <w:rPr>
          <w:iCs/>
        </w:rPr>
        <w:t>có cả các quy phạm về</w:t>
      </w:r>
      <w:r w:rsidR="004F0EA9" w:rsidRPr="00C574A8">
        <w:rPr>
          <w:iCs/>
        </w:rPr>
        <w:t xml:space="preserve"> hình thức về trình tự, thủ tục. Đồng thời, phải ban hành đầy đủ các quy định chi tiết, hướng dẫn thi hành các quy định pháp luật trong những trường họp cần có sự quy định chi tiết.</w:t>
      </w:r>
    </w:p>
    <w:p w14:paraId="2BF58AEF" w14:textId="4CB2C308" w:rsidR="00E26878" w:rsidRPr="00C574A8" w:rsidRDefault="00BD25F0" w:rsidP="00E26878">
      <w:pPr>
        <w:spacing w:before="120" w:after="120" w:line="420" w:lineRule="atLeast"/>
        <w:ind w:firstLine="720"/>
        <w:jc w:val="both"/>
        <w:rPr>
          <w:iCs/>
        </w:rPr>
      </w:pPr>
      <w:r w:rsidRPr="00C574A8">
        <w:rPr>
          <w:iCs/>
        </w:rPr>
        <w:t>Hệ thống pháp luật về QLNN đối với kinh doanh rượu có tính thống nhất và đồng bộ có nghĩa là những quy phạm pháp luật</w:t>
      </w:r>
      <w:r w:rsidR="00E26878" w:rsidRPr="00C574A8">
        <w:rPr>
          <w:iCs/>
        </w:rPr>
        <w:t xml:space="preserve"> liên quan điều chỉnh hoạt động QLNN về kinh doanh rượu nhập khẩu không </w:t>
      </w:r>
      <w:r w:rsidRPr="00C574A8">
        <w:rPr>
          <w:iCs/>
        </w:rPr>
        <w:t>trùng lặp, chồng chéo, mâu thuẫn nhau</w:t>
      </w:r>
      <w:r w:rsidR="00E26878" w:rsidRPr="00C574A8">
        <w:rPr>
          <w:iCs/>
        </w:rPr>
        <w:t>.</w:t>
      </w:r>
      <w:r w:rsidRPr="00C574A8">
        <w:rPr>
          <w:iCs/>
        </w:rPr>
        <w:t xml:space="preserve"> Điều này đòi hỏi các quy phạm pháp luật được ban hành không chỉ bảo đảm sự thống nhất, hài hoà về nội dung mà còn phải bảo đảm sự đồng bộ, tính thứ bậc của mỗi quy phạm về hiệu lực của chúng</w:t>
      </w:r>
      <w:r w:rsidR="00EF060A" w:rsidRPr="00C574A8">
        <w:rPr>
          <w:iCs/>
        </w:rPr>
        <w:t xml:space="preserve">. </w:t>
      </w:r>
      <w:r w:rsidRPr="00C574A8">
        <w:rPr>
          <w:iCs/>
        </w:rPr>
        <w:t xml:space="preserve">Bất kì một quy phạm pháp luật nào cũng được tạo ra và tác động không phải trong sự độc lập, riêng rẽ mà trong một tổng thể những mối liên hệ và ràng buộc nhất định. Do vậy, tính đồng bộ của hệ thống pháp luật </w:t>
      </w:r>
      <w:r w:rsidR="00E26878" w:rsidRPr="00C574A8">
        <w:rPr>
          <w:iCs/>
        </w:rPr>
        <w:t xml:space="preserve">về QLNN đối với kinh doanh rượu nhập khẩu </w:t>
      </w:r>
      <w:r w:rsidRPr="00C574A8">
        <w:rPr>
          <w:iCs/>
        </w:rPr>
        <w:t xml:space="preserve">có ảnh hưởng rất lớn tới tính khả thi và hiệu quả của pháp luật. </w:t>
      </w:r>
    </w:p>
    <w:p w14:paraId="4CD650A2" w14:textId="3E3AA9E4" w:rsidR="00E26878" w:rsidRPr="00C574A8" w:rsidRDefault="00E26878" w:rsidP="00E26878">
      <w:pPr>
        <w:spacing w:before="120" w:after="120" w:line="420" w:lineRule="atLeast"/>
        <w:ind w:firstLine="720"/>
        <w:jc w:val="both"/>
        <w:rPr>
          <w:iCs/>
        </w:rPr>
      </w:pPr>
      <w:r w:rsidRPr="00C574A8">
        <w:rPr>
          <w:iCs/>
        </w:rPr>
        <w:lastRenderedPageBreak/>
        <w:t xml:space="preserve">Tính phù hợp của hệ thống pháp luật về QLNN đối với kinh doanh rượu nhập khâu thể hiện ở nội dung của hệ thống các quy phạm pháp luật này có sự tương quan với trình độ phát triển kinh tế - xã hội của đất nước. Tính phù hợp thể hiện ở nhiều mặt như chúng phải phù hợp với các điều kiện kinh tế, điều kiện chính trị của đất nước, mà quan trọng nhất là phù hợp với đường lối, chính sách của Đảng cầm quyền; phù hợp với đạo đức, tập quán, truyền thống và các quy phạm xã hội khác... Ngoài ra, hệ thống pháp luật này phải được xây dựng phù hợp với các cam kết trong các điều ước và thông lệ quốc tế. </w:t>
      </w:r>
    </w:p>
    <w:p w14:paraId="55D6AF12" w14:textId="17D4F785" w:rsidR="004F0EA9" w:rsidRPr="00C574A8" w:rsidRDefault="00E26878" w:rsidP="00E41297">
      <w:pPr>
        <w:spacing w:before="120" w:after="120" w:line="420" w:lineRule="atLeast"/>
        <w:ind w:firstLine="720"/>
        <w:jc w:val="both"/>
        <w:rPr>
          <w:iCs/>
        </w:rPr>
      </w:pPr>
      <w:r w:rsidRPr="00C574A8">
        <w:rPr>
          <w:iCs/>
        </w:rPr>
        <w:t xml:space="preserve">Tính khả thi của hệ thống pháp luật pháp luật về QLNN đối với kinh doanh rượu nhập khâu thể hiện ở việc các quy phạm pháp luật được ban hành phải </w:t>
      </w:r>
      <w:r w:rsidR="00EF060A" w:rsidRPr="00C574A8">
        <w:rPr>
          <w:iCs/>
        </w:rPr>
        <w:t>thực hiện được trên thực tiễn</w:t>
      </w:r>
      <w:r w:rsidRPr="00C574A8">
        <w:rPr>
          <w:iCs/>
        </w:rPr>
        <w:t>. Nghĩa là, khi ban hành quy phạm pháp luật này, phải xem xét tới điều kiện về kinh tế, chính trị, xã hội của đất nước có cho phép thực hiện được quy phạm pháp luật đó hay không, đồng thời, phải tính đến các điều kiện khác như tổ chức bộ máy nhà nước, trình độ của đội ngũ cán bộ, công chức, dư luận xã hội trong việc tiếp nhận quy phạm pháp luật đó, trình độ văn hoá và kiến thức pháp lí của nhân dân...</w:t>
      </w:r>
    </w:p>
    <w:p w14:paraId="379DC119" w14:textId="77777777" w:rsidR="00467AE7" w:rsidRPr="00C574A8" w:rsidRDefault="00467AE7" w:rsidP="00467AE7">
      <w:pPr>
        <w:spacing w:before="120" w:after="120" w:line="420" w:lineRule="atLeast"/>
        <w:ind w:firstLine="720"/>
        <w:jc w:val="both"/>
        <w:rPr>
          <w:i/>
          <w:iCs/>
        </w:rPr>
      </w:pPr>
      <w:r w:rsidRPr="00C574A8">
        <w:rPr>
          <w:i/>
          <w:iCs/>
        </w:rPr>
        <w:t xml:space="preserve">- </w:t>
      </w:r>
      <w:r w:rsidR="00E41297" w:rsidRPr="00C574A8">
        <w:rPr>
          <w:i/>
          <w:iCs/>
        </w:rPr>
        <w:t xml:space="preserve">Tính khoa học và thực tiễn của hệ thống, tổ chức </w:t>
      </w:r>
      <w:r w:rsidR="00E26878" w:rsidRPr="00C574A8">
        <w:rPr>
          <w:i/>
          <w:iCs/>
        </w:rPr>
        <w:t>QLNN</w:t>
      </w:r>
      <w:r w:rsidR="00E41297" w:rsidRPr="00C574A8">
        <w:rPr>
          <w:i/>
          <w:iCs/>
        </w:rPr>
        <w:t xml:space="preserve"> </w:t>
      </w:r>
      <w:r w:rsidR="00E26878" w:rsidRPr="00C574A8">
        <w:rPr>
          <w:i/>
          <w:iCs/>
        </w:rPr>
        <w:t>đối với kinh doanh rượu nhập khẩu</w:t>
      </w:r>
      <w:r w:rsidR="00E41297" w:rsidRPr="00C574A8">
        <w:rPr>
          <w:i/>
          <w:iCs/>
        </w:rPr>
        <w:t>. Đó là sự hợp lý trong cơ chế phân công, phối hợp quản lý giữa các cơ quan quản lý nhà nướ</w:t>
      </w:r>
      <w:r w:rsidR="00E26878" w:rsidRPr="00C574A8">
        <w:rPr>
          <w:i/>
          <w:iCs/>
        </w:rPr>
        <w:t>c về kinh doanh rượu nhập khẩu</w:t>
      </w:r>
      <w:r w:rsidR="00E41297" w:rsidRPr="00C574A8">
        <w:rPr>
          <w:i/>
          <w:iCs/>
        </w:rPr>
        <w:t>;</w:t>
      </w:r>
    </w:p>
    <w:p w14:paraId="26B97BF8" w14:textId="6028652F" w:rsidR="00467AE7" w:rsidRPr="00C574A8" w:rsidRDefault="00467AE7" w:rsidP="00467AE7">
      <w:pPr>
        <w:spacing w:before="120" w:after="120" w:line="420" w:lineRule="atLeast"/>
        <w:ind w:firstLine="720"/>
        <w:jc w:val="both"/>
        <w:rPr>
          <w:iCs/>
        </w:rPr>
      </w:pPr>
      <w:r w:rsidRPr="00C574A8">
        <w:rPr>
          <w:iCs/>
        </w:rPr>
        <w:t xml:space="preserve">Trong bất kỳ một tổ chức nào, các bộ phận cấu thành tổ chức đều có mối liên hệ chặt chẽ, hình thành các tuyến quan hệ, quy định sự tồn tại và phát triển của tổ chức. Mỗi tổ chức đều phải xác định đúng, đủ số người hoạt động trong từng bộ phận cấu thành trên cơ sở xác định rõ chức trách, nhiệm vụ, đồng thời giao nhiệm vụ, quyền hạn rõ ràng và đòi hỏi trách nhiệm tương xứng với quyền được giao cho các thành viên của tổ chức. Do đó, để hoạt động QLNN đối với kinh doanh rượu </w:t>
      </w:r>
      <w:r w:rsidR="00EF060A" w:rsidRPr="00C574A8">
        <w:rPr>
          <w:iCs/>
        </w:rPr>
        <w:t xml:space="preserve">nhập khẩu </w:t>
      </w:r>
      <w:r w:rsidRPr="00C574A8">
        <w:rPr>
          <w:iCs/>
        </w:rPr>
        <w:t xml:space="preserve">đảm bảo hiệu lực, hiệu quả, cơ cấu tổ chức bộ máy QLNN về kinh doanh rượu nhập khẩu phải được sắp xếp một cách khoa học và hợp lý, đảm bảo vận hành một cách thuận tiện.  </w:t>
      </w:r>
    </w:p>
    <w:p w14:paraId="492891CA" w14:textId="110EA11F" w:rsidR="00467AE7" w:rsidRPr="00C574A8" w:rsidRDefault="00467AE7" w:rsidP="00E41297">
      <w:pPr>
        <w:spacing w:before="120" w:after="120" w:line="420" w:lineRule="atLeast"/>
        <w:ind w:firstLine="720"/>
        <w:jc w:val="both"/>
        <w:rPr>
          <w:iCs/>
        </w:rPr>
      </w:pPr>
      <w:r w:rsidRPr="00C574A8">
        <w:rPr>
          <w:iCs/>
        </w:rPr>
        <w:t xml:space="preserve">Cơ chế hoạt động của tổ chức được hiểu là chế độ vận hành của các bộ phận trong cơ cấu tổ chức bộ máy QLNN về kinh doanh rượu. Đó là những </w:t>
      </w:r>
      <w:r w:rsidRPr="00C574A8">
        <w:rPr>
          <w:iCs/>
        </w:rPr>
        <w:lastRenderedPageBreak/>
        <w:t>nguyên tắc, quy định xuất phát từ yêu cầu, sứ mệnh của tổ chức</w:t>
      </w:r>
      <w:r w:rsidR="00EF060A" w:rsidRPr="00C574A8">
        <w:rPr>
          <w:iCs/>
        </w:rPr>
        <w:t xml:space="preserve"> bộ máy. </w:t>
      </w:r>
      <w:r w:rsidRPr="00C574A8">
        <w:rPr>
          <w:iCs/>
        </w:rPr>
        <w:t>Cơ chế hoạt động của tổ chức càng rõ ràng, chặt chẽ thì tổ chức hoạt động càng hiệu quả, nhân sự trong bộ máy tổ chức đó có khả năng phát triển. Vì vậy, cần xác lập các quy định cụ thể trong mọi hoạt động của các cơ quan trong bộ máy QLNN</w:t>
      </w:r>
      <w:r w:rsidR="00EF060A" w:rsidRPr="00C574A8">
        <w:rPr>
          <w:iCs/>
        </w:rPr>
        <w:t xml:space="preserve"> đối với kinh doanh rượu nhập khẩu</w:t>
      </w:r>
      <w:r w:rsidRPr="00C574A8">
        <w:rPr>
          <w:iCs/>
        </w:rPr>
        <w:t xml:space="preserve">, nhằm bảo đảm cho toàn bộ </w:t>
      </w:r>
      <w:r w:rsidR="00EF060A" w:rsidRPr="00C574A8">
        <w:rPr>
          <w:iCs/>
        </w:rPr>
        <w:t>hệ thống</w:t>
      </w:r>
      <w:r w:rsidRPr="00C574A8">
        <w:rPr>
          <w:iCs/>
        </w:rPr>
        <w:t xml:space="preserve"> hoạt động hiệu quả, thực hiện được mục tiêu đề ra. Trong hệ thống quản lý, sự phân công và quy định rõ quyền hạn, trách nhiệm của các bộ phận và các cấp trong hệ thống càng rõ ràng thì hiệu quả quản lý càng cao. Nếu không quy định rõ có thể xảy ra hiện tượng đùn đẩy, né tránh giữa các bộ phận, cấp dưới lạm quyền, cấp trên bao biện. Trong hệ thống, khi xảy ra hiện tượng rối loạn chức năng phần lớn là do hiện tượng “vừa đá bóng, vừa thổi còi”, người ra quyết định lại đồng thời là người thực hiện quyết định. </w:t>
      </w:r>
    </w:p>
    <w:p w14:paraId="78EF007A" w14:textId="473D65C7" w:rsidR="00E96908" w:rsidRPr="00C574A8" w:rsidRDefault="00D5346E" w:rsidP="00E41297">
      <w:pPr>
        <w:spacing w:before="120" w:after="120" w:line="420" w:lineRule="atLeast"/>
        <w:ind w:firstLine="720"/>
        <w:jc w:val="both"/>
        <w:rPr>
          <w:i/>
          <w:iCs/>
        </w:rPr>
      </w:pPr>
      <w:r w:rsidRPr="00C574A8">
        <w:rPr>
          <w:i/>
          <w:iCs/>
        </w:rPr>
        <w:t>- Kết quả thực hiện</w:t>
      </w:r>
      <w:r w:rsidR="004825DC" w:rsidRPr="00C574A8">
        <w:rPr>
          <w:i/>
          <w:iCs/>
        </w:rPr>
        <w:t xml:space="preserve"> QLNN đối với kinh doanh rượu</w:t>
      </w:r>
      <w:r w:rsidR="00E96908" w:rsidRPr="00C574A8">
        <w:rPr>
          <w:i/>
          <w:iCs/>
        </w:rPr>
        <w:t xml:space="preserve"> nhập khẩu của các cơ quan quản lý nhà nước có thẩm quyền</w:t>
      </w:r>
    </w:p>
    <w:p w14:paraId="3ED9DE99" w14:textId="1AB86899" w:rsidR="00E96908" w:rsidRPr="00C574A8" w:rsidRDefault="00E96908" w:rsidP="00E96908">
      <w:pPr>
        <w:spacing w:after="0" w:line="360" w:lineRule="auto"/>
        <w:ind w:firstLine="720"/>
        <w:jc w:val="both"/>
      </w:pPr>
      <w:r w:rsidRPr="00C574A8">
        <w:rPr>
          <w:iCs/>
        </w:rPr>
        <w:t xml:space="preserve">Kết quả thực hiện QLNN đối với kinh doanh rượu nhập khẩu được đánh trên cơ sở thực tiễn hoạt động tổ chức thực hiện QLNN của hệ thống các cơ quan nhà nước có chức năng. </w:t>
      </w:r>
      <w:r w:rsidR="00C574A8">
        <w:rPr>
          <w:iCs/>
        </w:rPr>
        <w:t xml:space="preserve">Việc </w:t>
      </w:r>
      <w:r w:rsidRPr="00C574A8">
        <w:rPr>
          <w:iCs/>
        </w:rPr>
        <w:t xml:space="preserve">đánh giá kết quả được thực hiện thông qua </w:t>
      </w:r>
      <w:r w:rsidR="00C574A8">
        <w:rPr>
          <w:iCs/>
        </w:rPr>
        <w:t>những</w:t>
      </w:r>
      <w:r w:rsidRPr="00C574A8">
        <w:rPr>
          <w:iCs/>
        </w:rPr>
        <w:t xml:space="preserve"> tiêu chí chính </w:t>
      </w:r>
      <w:r w:rsidR="00C574A8">
        <w:rPr>
          <w:iCs/>
        </w:rPr>
        <w:t>như:</w:t>
      </w:r>
      <w:r w:rsidRPr="00C574A8">
        <w:rPr>
          <w:iCs/>
        </w:rPr>
        <w:t xml:space="preserve"> (1) Kết quả của hoạt động x</w:t>
      </w:r>
      <w:r w:rsidRPr="00C574A8">
        <w:t>ây dựng và thực hiện chiến lư</w:t>
      </w:r>
      <w:r w:rsidRPr="00C574A8">
        <w:rPr>
          <w:rFonts w:eastAsia="Times New Roman"/>
        </w:rPr>
        <w:t>ợc, chính</w:t>
      </w:r>
      <w:r w:rsidRPr="00C574A8">
        <w:t xml:space="preserve"> sách quy hoạch và kế hoạch quản lý kinh doan rượu nhập khẩu; (2)</w:t>
      </w:r>
      <w:r w:rsidR="00C574A8" w:rsidRPr="00C574A8">
        <w:t xml:space="preserve"> Kết quả</w:t>
      </w:r>
      <w:r w:rsidRPr="00C574A8">
        <w:t xml:space="preserve"> </w:t>
      </w:r>
      <w:r w:rsidR="00C574A8" w:rsidRPr="00C574A8">
        <w:t xml:space="preserve">của </w:t>
      </w:r>
      <w:r w:rsidR="00C574A8">
        <w:t xml:space="preserve">các </w:t>
      </w:r>
      <w:r w:rsidR="00C574A8" w:rsidRPr="00C574A8">
        <w:t>h</w:t>
      </w:r>
      <w:r w:rsidRPr="00C574A8">
        <w:t>oạt động</w:t>
      </w:r>
      <w:r w:rsidR="00812420">
        <w:t xml:space="preserve"> </w:t>
      </w:r>
      <w:r w:rsidR="00C574A8" w:rsidRPr="00C574A8">
        <w:t>c</w:t>
      </w:r>
      <w:r w:rsidRPr="00C574A8">
        <w:t>ấp phép kinh doanh rượu nhập khẩu</w:t>
      </w:r>
      <w:r w:rsidR="00C574A8" w:rsidRPr="00C574A8">
        <w:t xml:space="preserve"> của các cơ quan nhà nước được giao thẩm quyền</w:t>
      </w:r>
      <w:r w:rsidRPr="00C574A8">
        <w:t>; (3)</w:t>
      </w:r>
      <w:r w:rsidR="00C574A8" w:rsidRPr="00C574A8">
        <w:t xml:space="preserve"> Kết quả của hoạt động t</w:t>
      </w:r>
      <w:r w:rsidRPr="00C574A8">
        <w:t>uyên truyền, phổ biến chính sách, pháp luật liên quan đến kinh doanh rượu nhập khẩu</w:t>
      </w:r>
      <w:r w:rsidR="00C574A8">
        <w:t>; (4) Kết quả của hoạt động tập huấn đào tạo chuyên môn nghiệp vụ về QLNN đối với kinh doanh rượu nhập khẩu; (</w:t>
      </w:r>
      <w:r w:rsidR="00E914D8">
        <w:t>5</w:t>
      </w:r>
      <w:r w:rsidR="00C574A8">
        <w:t>) Kết quả của hoạt động thanh tra, kiểm tra và xử lý vi phạm pháp luật về kinh doanh rượu nhập khẩu.</w:t>
      </w:r>
      <w:r w:rsidRPr="00C574A8">
        <w:t xml:space="preserve"> </w:t>
      </w:r>
    </w:p>
    <w:p w14:paraId="29C33E86" w14:textId="094AF6A7" w:rsidR="00D504E5" w:rsidRPr="0097766E" w:rsidRDefault="008167BA" w:rsidP="008A3D06">
      <w:pPr>
        <w:pStyle w:val="Heading2"/>
        <w:keepLines w:val="0"/>
        <w:tabs>
          <w:tab w:val="left" w:pos="567"/>
        </w:tabs>
        <w:spacing w:before="0" w:line="360" w:lineRule="auto"/>
        <w:ind w:firstLine="720"/>
        <w:jc w:val="both"/>
        <w:rPr>
          <w:rFonts w:ascii="Times New Roman" w:hAnsi="Times New Roman"/>
          <w:color w:val="auto"/>
          <w:sz w:val="28"/>
          <w:szCs w:val="28"/>
          <w:lang w:val="en-US"/>
        </w:rPr>
      </w:pPr>
      <w:bookmarkStart w:id="62" w:name="_Toc101421620"/>
      <w:bookmarkStart w:id="63" w:name="_Toc135018228"/>
      <w:bookmarkEnd w:id="55"/>
      <w:r w:rsidRPr="0097766E">
        <w:rPr>
          <w:rFonts w:ascii="Times New Roman" w:hAnsi="Times New Roman"/>
          <w:color w:val="auto"/>
          <w:sz w:val="28"/>
          <w:szCs w:val="28"/>
          <w:lang w:val="en-US"/>
        </w:rPr>
        <w:lastRenderedPageBreak/>
        <w:t>2.</w:t>
      </w:r>
      <w:r w:rsidR="00E04683">
        <w:rPr>
          <w:rFonts w:ascii="Times New Roman" w:hAnsi="Times New Roman"/>
          <w:color w:val="auto"/>
          <w:sz w:val="28"/>
          <w:szCs w:val="28"/>
          <w:lang w:val="en-US"/>
        </w:rPr>
        <w:t>4</w:t>
      </w:r>
      <w:r w:rsidRPr="0097766E">
        <w:rPr>
          <w:rFonts w:ascii="Times New Roman" w:hAnsi="Times New Roman"/>
          <w:color w:val="auto"/>
          <w:sz w:val="28"/>
          <w:szCs w:val="28"/>
          <w:lang w:val="en-US"/>
        </w:rPr>
        <w:t xml:space="preserve">. </w:t>
      </w:r>
      <w:r w:rsidR="00D504E5" w:rsidRPr="0097766E">
        <w:rPr>
          <w:rFonts w:ascii="Times New Roman" w:hAnsi="Times New Roman"/>
          <w:color w:val="auto"/>
          <w:sz w:val="28"/>
          <w:szCs w:val="28"/>
          <w:lang w:val="en-US"/>
        </w:rPr>
        <w:t xml:space="preserve">Kinh nghiệm </w:t>
      </w:r>
      <w:r w:rsidRPr="0097766E">
        <w:rPr>
          <w:rFonts w:ascii="Times New Roman" w:hAnsi="Times New Roman"/>
          <w:color w:val="auto"/>
          <w:sz w:val="28"/>
          <w:szCs w:val="28"/>
          <w:lang w:val="en-US"/>
        </w:rPr>
        <w:t xml:space="preserve">quốc tế về </w:t>
      </w:r>
      <w:r w:rsidR="00B71934" w:rsidRPr="0097766E">
        <w:rPr>
          <w:rFonts w:ascii="Times New Roman" w:hAnsi="Times New Roman"/>
          <w:color w:val="auto"/>
          <w:sz w:val="28"/>
          <w:szCs w:val="28"/>
          <w:lang w:val="en-US"/>
        </w:rPr>
        <w:t xml:space="preserve">quản lý </w:t>
      </w:r>
      <w:r w:rsidRPr="0097766E">
        <w:rPr>
          <w:rFonts w:ascii="Times New Roman" w:hAnsi="Times New Roman"/>
          <w:color w:val="auto"/>
          <w:sz w:val="28"/>
          <w:szCs w:val="28"/>
          <w:lang w:val="en-US"/>
        </w:rPr>
        <w:t xml:space="preserve">nhà nước </w:t>
      </w:r>
      <w:r w:rsidR="00B71934" w:rsidRPr="0097766E">
        <w:rPr>
          <w:rFonts w:ascii="Times New Roman" w:hAnsi="Times New Roman"/>
          <w:color w:val="auto"/>
          <w:sz w:val="28"/>
          <w:szCs w:val="28"/>
          <w:lang w:val="en-US"/>
        </w:rPr>
        <w:t>đối với kinh doanh rượu nhập khẩu</w:t>
      </w:r>
      <w:r w:rsidR="002B25FE" w:rsidRPr="0097766E">
        <w:rPr>
          <w:rFonts w:ascii="Times New Roman" w:hAnsi="Times New Roman"/>
          <w:color w:val="auto"/>
          <w:sz w:val="28"/>
          <w:szCs w:val="28"/>
          <w:lang w:val="en-US"/>
        </w:rPr>
        <w:t xml:space="preserve"> </w:t>
      </w:r>
      <w:bookmarkEnd w:id="62"/>
      <w:r w:rsidRPr="0097766E">
        <w:rPr>
          <w:rFonts w:ascii="Times New Roman" w:hAnsi="Times New Roman"/>
          <w:color w:val="auto"/>
          <w:sz w:val="28"/>
          <w:szCs w:val="28"/>
          <w:lang w:val="en-US"/>
        </w:rPr>
        <w:t>và một số bài học đối với Việt Nam</w:t>
      </w:r>
      <w:bookmarkEnd w:id="63"/>
      <w:r w:rsidR="006E1A7D" w:rsidRPr="0097766E">
        <w:rPr>
          <w:rFonts w:ascii="Times New Roman" w:hAnsi="Times New Roman"/>
          <w:color w:val="auto"/>
          <w:sz w:val="28"/>
          <w:szCs w:val="28"/>
          <w:lang w:val="en-US"/>
        </w:rPr>
        <w:t xml:space="preserve"> </w:t>
      </w:r>
    </w:p>
    <w:p w14:paraId="68ADDEDB" w14:textId="40128725" w:rsidR="008167BA" w:rsidRPr="0097766E" w:rsidRDefault="008167BA" w:rsidP="008A3D06">
      <w:pPr>
        <w:pStyle w:val="Heading3"/>
        <w:keepLines w:val="0"/>
        <w:numPr>
          <w:ilvl w:val="0"/>
          <w:numId w:val="0"/>
        </w:numPr>
        <w:tabs>
          <w:tab w:val="left" w:pos="720"/>
        </w:tabs>
        <w:spacing w:before="0" w:line="360" w:lineRule="auto"/>
        <w:ind w:firstLine="720"/>
        <w:jc w:val="both"/>
        <w:rPr>
          <w:rFonts w:ascii="Times New Roman" w:hAnsi="Times New Roman"/>
          <w:i/>
          <w:color w:val="auto"/>
          <w:lang w:val="en-US"/>
        </w:rPr>
      </w:pPr>
      <w:bookmarkStart w:id="64" w:name="_Toc135018229"/>
      <w:bookmarkStart w:id="65" w:name="_Toc101421621"/>
      <w:r w:rsidRPr="0097766E">
        <w:rPr>
          <w:rFonts w:ascii="Times New Roman" w:hAnsi="Times New Roman"/>
          <w:i/>
          <w:color w:val="auto"/>
          <w:lang w:val="en-US"/>
        </w:rPr>
        <w:t>2.</w:t>
      </w:r>
      <w:r w:rsidR="00E04683">
        <w:rPr>
          <w:rFonts w:ascii="Times New Roman" w:hAnsi="Times New Roman"/>
          <w:i/>
          <w:color w:val="auto"/>
          <w:lang w:val="en-US"/>
        </w:rPr>
        <w:t>4</w:t>
      </w:r>
      <w:r w:rsidRPr="0097766E">
        <w:rPr>
          <w:rFonts w:ascii="Times New Roman" w:hAnsi="Times New Roman"/>
          <w:i/>
          <w:color w:val="auto"/>
          <w:lang w:val="en-US"/>
        </w:rPr>
        <w:t>.1. Kinh nghiệm của một số quốc gia về quản lý nhà nước đối với kinh doanh rượu nhập khẩu</w:t>
      </w:r>
      <w:bookmarkEnd w:id="64"/>
    </w:p>
    <w:p w14:paraId="424250C7" w14:textId="63347238" w:rsidR="005877DF" w:rsidRPr="0097766E" w:rsidRDefault="009B5725" w:rsidP="008A3D06">
      <w:pPr>
        <w:spacing w:after="0" w:line="360" w:lineRule="auto"/>
        <w:ind w:firstLine="720"/>
        <w:jc w:val="both"/>
        <w:rPr>
          <w:i/>
        </w:rPr>
      </w:pPr>
      <w:r>
        <w:rPr>
          <w:i/>
          <w:lang w:eastAsia="x-none"/>
        </w:rPr>
        <w:t>2</w:t>
      </w:r>
      <w:r w:rsidR="008167BA" w:rsidRPr="0097766E">
        <w:rPr>
          <w:i/>
          <w:lang w:eastAsia="x-none"/>
        </w:rPr>
        <w:t>.</w:t>
      </w:r>
      <w:r w:rsidR="00E04683">
        <w:rPr>
          <w:i/>
          <w:lang w:eastAsia="x-none"/>
        </w:rPr>
        <w:t>4</w:t>
      </w:r>
      <w:r w:rsidR="008167BA" w:rsidRPr="0097766E">
        <w:rPr>
          <w:i/>
          <w:lang w:eastAsia="x-none"/>
        </w:rPr>
        <w:t xml:space="preserve">.1.1. </w:t>
      </w:r>
      <w:r w:rsidR="009407C0" w:rsidRPr="0097766E">
        <w:rPr>
          <w:i/>
        </w:rPr>
        <w:t>Kinh nghiệm của Hoa Kỳ</w:t>
      </w:r>
      <w:bookmarkEnd w:id="65"/>
    </w:p>
    <w:p w14:paraId="0521C1AE" w14:textId="768E63A7" w:rsidR="005877DF" w:rsidRPr="0097766E" w:rsidRDefault="00860322" w:rsidP="008A3D06">
      <w:pPr>
        <w:spacing w:after="0" w:line="360" w:lineRule="auto"/>
        <w:ind w:firstLine="720"/>
        <w:jc w:val="both"/>
      </w:pPr>
      <w:r w:rsidRPr="0097766E">
        <w:t>Để quản lý kinh doanh rượu nói chung, kinh doanh rượu nhập khẩu nói riêng, Hoa Kỳ ban hành Đạo luật Quản lý Rượu liên bang</w:t>
      </w:r>
      <w:r w:rsidR="0043341B" w:rsidRPr="0097766E">
        <w:t xml:space="preserve"> (FAA)</w:t>
      </w:r>
      <w:r w:rsidRPr="0097766E">
        <w:t>, trong đó có các quy định điều chỉnh hoạt động kinh doanh rượu nhập khẩu. Theo Đạo luật này, việc nhập khẩu rượu vào Hoa Kỳ phải tuân thủ các thủ tục khá cụ thể và chặt chẽ sau:</w:t>
      </w:r>
    </w:p>
    <w:p w14:paraId="7B0FEC73" w14:textId="3A59A2C0" w:rsidR="00B8477F" w:rsidRPr="0097766E" w:rsidRDefault="00A21FD7" w:rsidP="008A3D06">
      <w:pPr>
        <w:tabs>
          <w:tab w:val="left" w:pos="709"/>
          <w:tab w:val="left" w:pos="1701"/>
        </w:tabs>
        <w:spacing w:after="0" w:line="360" w:lineRule="auto"/>
        <w:ind w:firstLine="720"/>
        <w:jc w:val="both"/>
        <w:rPr>
          <w:i/>
        </w:rPr>
      </w:pPr>
      <w:r w:rsidRPr="0097766E">
        <w:rPr>
          <w:i/>
        </w:rPr>
        <w:t xml:space="preserve">- </w:t>
      </w:r>
      <w:r w:rsidR="00860322" w:rsidRPr="0097766E">
        <w:rPr>
          <w:i/>
        </w:rPr>
        <w:t>Quy định về điều kiện và thủ tục để được cấp giấy phép nhập khẩu</w:t>
      </w:r>
    </w:p>
    <w:p w14:paraId="66E5A757" w14:textId="28DE7ED4" w:rsidR="006C7BF7" w:rsidRPr="0097766E" w:rsidRDefault="00860322" w:rsidP="008A3D06">
      <w:pPr>
        <w:spacing w:after="0" w:line="360" w:lineRule="auto"/>
        <w:ind w:firstLine="720"/>
        <w:jc w:val="both"/>
      </w:pPr>
      <w:r w:rsidRPr="0097766E">
        <w:t xml:space="preserve">Để được nhập khẩu rượu đóng chai vào Hoa Kỳ, người nhập khẩu phải </w:t>
      </w:r>
      <w:r w:rsidR="0051696E" w:rsidRPr="0097766E">
        <w:t xml:space="preserve">nộp </w:t>
      </w:r>
      <w:r w:rsidRPr="0097766E">
        <w:t>“</w:t>
      </w:r>
      <w:r w:rsidR="0051696E" w:rsidRPr="0097766E">
        <w:t xml:space="preserve">Đơn xin cấp phép tiêu chuẩn theo Đạo luật quản lý rượu liên bang” </w:t>
      </w:r>
      <w:r w:rsidR="0043341B" w:rsidRPr="0097766E">
        <w:t xml:space="preserve">cho </w:t>
      </w:r>
      <w:r w:rsidR="00A43A61" w:rsidRPr="0097766E">
        <w:t>Cục Thương mại</w:t>
      </w:r>
      <w:r w:rsidR="00A21FD7" w:rsidRPr="0097766E">
        <w:t>,</w:t>
      </w:r>
      <w:r w:rsidR="00A43A61" w:rsidRPr="0097766E">
        <w:t xml:space="preserve"> Thuế Rượu và Thuốc lá</w:t>
      </w:r>
      <w:r w:rsidR="0043341B" w:rsidRPr="0097766E">
        <w:t xml:space="preserve">. Một trong những điều kiện để được cấp </w:t>
      </w:r>
      <w:r w:rsidR="004E420F" w:rsidRPr="0097766E">
        <w:t>Giấy phép nhập khẩu</w:t>
      </w:r>
      <w:r w:rsidR="00A21FD7" w:rsidRPr="0097766E">
        <w:t xml:space="preserve"> rượu</w:t>
      </w:r>
      <w:r w:rsidR="004E420F" w:rsidRPr="0097766E">
        <w:t xml:space="preserve">, nhà nhập khẩu phải duy trì và bố trí nhân viên một văn phòng kinh doanh tại Hoa Kỳ. Nếu thương nhân không thể tiến hành kinh doanh tại Hoa Kỳ, thì phải ký hợp đồng với một nhà nhập khẩu được cấp phép đang có hiệu lực ở Hoa Kỳ. </w:t>
      </w:r>
    </w:p>
    <w:p w14:paraId="781175C1" w14:textId="4F920523" w:rsidR="00531E65" w:rsidRPr="0097766E" w:rsidRDefault="00A21FD7" w:rsidP="008A3D06">
      <w:pPr>
        <w:spacing w:after="0" w:line="360" w:lineRule="auto"/>
        <w:ind w:firstLine="720"/>
        <w:jc w:val="both"/>
        <w:rPr>
          <w:i/>
        </w:rPr>
      </w:pPr>
      <w:r w:rsidRPr="0097766E">
        <w:rPr>
          <w:i/>
        </w:rPr>
        <w:t xml:space="preserve">- </w:t>
      </w:r>
      <w:r w:rsidR="0043341B" w:rsidRPr="0097766E">
        <w:rPr>
          <w:i/>
        </w:rPr>
        <w:t xml:space="preserve">Quy định về cấp </w:t>
      </w:r>
      <w:r w:rsidR="00531E65" w:rsidRPr="0097766E">
        <w:rPr>
          <w:i/>
        </w:rPr>
        <w:t>chứng nhận yêu cầu phê duyệt nhãn</w:t>
      </w:r>
    </w:p>
    <w:p w14:paraId="38C94154" w14:textId="7A92E8DC" w:rsidR="003316A2" w:rsidRPr="0097766E" w:rsidRDefault="0043341B" w:rsidP="008A3D06">
      <w:pPr>
        <w:spacing w:after="0" w:line="360" w:lineRule="auto"/>
        <w:ind w:firstLine="720"/>
        <w:jc w:val="both"/>
      </w:pPr>
      <w:r w:rsidRPr="0097766E">
        <w:t>Để kinh doanh rượu nhập khẩu tại thị trường Hoa Kỳ, s</w:t>
      </w:r>
      <w:r w:rsidR="00531E65" w:rsidRPr="0097766E">
        <w:t xml:space="preserve">au khi nhận được Giấy phép nhập khẩu, nhà nhập khẩu phải có được Giấy chứng nhận phê duyệt nhãn (COLA) do </w:t>
      </w:r>
      <w:r w:rsidR="00765CB0" w:rsidRPr="0097766E">
        <w:t>Cục Thương mại</w:t>
      </w:r>
      <w:r w:rsidR="00A21FD7" w:rsidRPr="0097766E">
        <w:t>,</w:t>
      </w:r>
      <w:r w:rsidR="00765CB0" w:rsidRPr="0097766E">
        <w:t xml:space="preserve"> Thuế Rượu và Thuốc lá</w:t>
      </w:r>
      <w:r w:rsidR="00531E65" w:rsidRPr="0097766E">
        <w:t xml:space="preserve"> cấp cho mỗi sản phẩm hoặc nhãn duy nhất đối với rượu mạnh, rượu vang hoặc đồ uống mạch nha được quy định trong Đạo luật FAA.</w:t>
      </w:r>
      <w:r w:rsidR="00A971A7" w:rsidRPr="0097766E">
        <w:t xml:space="preserve"> Để có được Giấy chứng nhận phê duyệt nhãn, nhà nhập khẩu phải nộp “Đơn xin chứng nhận/miễn phê duyệt nhãn/chai”</w:t>
      </w:r>
      <w:r w:rsidR="00A21FD7" w:rsidRPr="0097766E">
        <w:t>.</w:t>
      </w:r>
      <w:r w:rsidR="003316A2" w:rsidRPr="0097766E">
        <w:t xml:space="preserve"> Nếu cần thiết, trước khi cấp Giấy chứng nhận phê duyệt nhãn cơ quan chức năng có thể phê duyệt sản phẩm trước khi cấp Giấy chứng nhận</w:t>
      </w:r>
      <w:r w:rsidR="009A2EE4" w:rsidRPr="0097766E">
        <w:t xml:space="preserve">. </w:t>
      </w:r>
      <w:r w:rsidR="003316A2" w:rsidRPr="0097766E">
        <w:t xml:space="preserve">Quy định cụ thể </w:t>
      </w:r>
      <w:r w:rsidR="009A2EE4" w:rsidRPr="0097766E">
        <w:t xml:space="preserve">về </w:t>
      </w:r>
      <w:r w:rsidR="009A2EE4" w:rsidRPr="0097766E">
        <w:lastRenderedPageBreak/>
        <w:t xml:space="preserve">phê duyệt sản phẩm trước khi cấp Giấy chứng nhận phê duyệt nhãn </w:t>
      </w:r>
      <w:r w:rsidR="003316A2" w:rsidRPr="0097766E">
        <w:t>được quy định tại</w:t>
      </w:r>
      <w:r w:rsidR="009A2EE4" w:rsidRPr="0097766E">
        <w:t xml:space="preserve"> Thông tư Công nghiệp 2007-4.</w:t>
      </w:r>
      <w:r w:rsidR="002A492D" w:rsidRPr="0097766E">
        <w:t xml:space="preserve"> </w:t>
      </w:r>
    </w:p>
    <w:p w14:paraId="7C8D1A5B" w14:textId="1BC582BC" w:rsidR="004C5E30" w:rsidRPr="0097766E" w:rsidRDefault="0043341B" w:rsidP="008A3D06">
      <w:pPr>
        <w:tabs>
          <w:tab w:val="left" w:pos="709"/>
          <w:tab w:val="left" w:pos="1701"/>
        </w:tabs>
        <w:spacing w:after="0" w:line="360" w:lineRule="auto"/>
        <w:ind w:firstLine="720"/>
        <w:jc w:val="both"/>
        <w:rPr>
          <w:i/>
        </w:rPr>
      </w:pPr>
      <w:r w:rsidRPr="0097766E">
        <w:rPr>
          <w:i/>
        </w:rPr>
        <w:t xml:space="preserve">- Quy định về chứng nhận độ </w:t>
      </w:r>
      <w:r w:rsidR="005A5CD8" w:rsidRPr="0097766E">
        <w:rPr>
          <w:i/>
        </w:rPr>
        <w:t xml:space="preserve">tuổi </w:t>
      </w:r>
      <w:r w:rsidRPr="0097766E">
        <w:rPr>
          <w:i/>
        </w:rPr>
        <w:t xml:space="preserve">của rượu </w:t>
      </w:r>
      <w:r w:rsidR="005A5CD8" w:rsidRPr="0097766E">
        <w:rPr>
          <w:i/>
        </w:rPr>
        <w:t>và yêu cầu xuất xứ</w:t>
      </w:r>
      <w:r w:rsidRPr="0097766E">
        <w:rPr>
          <w:i/>
        </w:rPr>
        <w:t>.</w:t>
      </w:r>
    </w:p>
    <w:p w14:paraId="4C39133D" w14:textId="52458E0C" w:rsidR="005A5CD8" w:rsidRPr="0097766E" w:rsidRDefault="00C63518" w:rsidP="008A3D06">
      <w:pPr>
        <w:spacing w:after="0" w:line="360" w:lineRule="auto"/>
        <w:ind w:firstLine="720"/>
        <w:jc w:val="both"/>
      </w:pPr>
      <w:r w:rsidRPr="0097766E">
        <w:t xml:space="preserve">Rượu vang và rượu có nồng độ cồn cao chưng cất nhập khẩu vào Hoa Kỳ bắt buộc phải có </w:t>
      </w:r>
      <w:r w:rsidR="005A5CD8" w:rsidRPr="0097766E">
        <w:t xml:space="preserve">Giấy chứng nhận </w:t>
      </w:r>
      <w:r w:rsidR="0043341B" w:rsidRPr="0097766E">
        <w:t xml:space="preserve">về </w:t>
      </w:r>
      <w:r w:rsidRPr="0097766E">
        <w:t xml:space="preserve">độ </w:t>
      </w:r>
      <w:r w:rsidR="005A5CD8" w:rsidRPr="0097766E">
        <w:t xml:space="preserve">tuổi hoặc xuất xứ. </w:t>
      </w:r>
      <w:r w:rsidRPr="0097766E">
        <w:t xml:space="preserve">Bên cạnh đó, hoạt động phân </w:t>
      </w:r>
      <w:r w:rsidR="00F44B69" w:rsidRPr="0097766E">
        <w:t>phối rượu nhập khẩu tại Hoa Kỳ phải đáp ứng</w:t>
      </w:r>
      <w:r w:rsidR="00CC064D" w:rsidRPr="0097766E">
        <w:t xml:space="preserve"> chứng nhận tuổi và xuất xứ</w:t>
      </w:r>
      <w:r w:rsidR="00036B5F" w:rsidRPr="0097766E">
        <w:t xml:space="preserve"> mà có thể truy xuất được.</w:t>
      </w:r>
    </w:p>
    <w:p w14:paraId="041AD88F" w14:textId="6D5DEC00" w:rsidR="00C63518" w:rsidRPr="0097766E" w:rsidRDefault="00C63518" w:rsidP="008A3D06">
      <w:pPr>
        <w:spacing w:after="0" w:line="360" w:lineRule="auto"/>
        <w:ind w:firstLine="720"/>
        <w:jc w:val="both"/>
        <w:rPr>
          <w:i/>
        </w:rPr>
      </w:pPr>
      <w:r w:rsidRPr="0097766E">
        <w:rPr>
          <w:i/>
        </w:rPr>
        <w:t>- Quy định về thuế và đăng ký buôn bán rượu nhập khẩu</w:t>
      </w:r>
    </w:p>
    <w:p w14:paraId="6A71B2A0" w14:textId="77777777" w:rsidR="00C63518" w:rsidRPr="0097766E" w:rsidRDefault="00C63518" w:rsidP="008A3D06">
      <w:pPr>
        <w:spacing w:after="0" w:line="360" w:lineRule="auto"/>
        <w:ind w:firstLine="720"/>
        <w:jc w:val="both"/>
      </w:pPr>
      <w:r w:rsidRPr="0097766E">
        <w:t>Các nhà nhập khẩu rượu chịu trách nhiệm nộp tất cả các loại thuế của Liên bang như thuế tiêu thụ đặc biệt, thuế hải quan cho Hải quan và Bảo vệ Biên giới Hoa Kỳ (CBP) theo quy định tại Bộ luật Thu thuế hải quan Nội bộ.</w:t>
      </w:r>
    </w:p>
    <w:p w14:paraId="57C13916" w14:textId="5287B2FC" w:rsidR="00C63518" w:rsidRPr="0097766E" w:rsidRDefault="00C63518" w:rsidP="008A3D06">
      <w:pPr>
        <w:spacing w:after="0" w:line="360" w:lineRule="auto"/>
        <w:ind w:firstLine="720"/>
        <w:jc w:val="both"/>
      </w:pPr>
      <w:r w:rsidRPr="0097766E">
        <w:t>Bên cạnh đó, điều kiện tiên quyết để được kinh doanh rượu nhập khẩu tại Hoa Kỳ là phải đăng ký làm nhà buôn bán rượu và hoàn thành bản khai theo quy định của Cục Thương mại, Thuế Rượu và Thuốc lá. Các nhà nhập khẩu cũng phải nộp theo mẫu này với Cục Thương mại, Thuế Rượu và Thuốc lá (TTB) khi có sự thay đổi trong thông tin đăng ký và khi ngừng kinh doanh.</w:t>
      </w:r>
    </w:p>
    <w:p w14:paraId="44A3E081" w14:textId="033517C1" w:rsidR="005A5CD8" w:rsidRPr="0097766E" w:rsidRDefault="00C63518" w:rsidP="008A3D06">
      <w:pPr>
        <w:tabs>
          <w:tab w:val="left" w:pos="709"/>
          <w:tab w:val="left" w:pos="1701"/>
        </w:tabs>
        <w:spacing w:after="0" w:line="360" w:lineRule="auto"/>
        <w:ind w:firstLine="720"/>
        <w:jc w:val="both"/>
        <w:rPr>
          <w:i/>
        </w:rPr>
      </w:pPr>
      <w:r w:rsidRPr="0097766E">
        <w:rPr>
          <w:i/>
        </w:rPr>
        <w:t xml:space="preserve">- </w:t>
      </w:r>
      <w:r w:rsidR="005A5CD8" w:rsidRPr="0097766E">
        <w:rPr>
          <w:i/>
        </w:rPr>
        <w:t>Những quy định khác</w:t>
      </w:r>
    </w:p>
    <w:p w14:paraId="5DE88A6E" w14:textId="558A5BB0" w:rsidR="006767E3" w:rsidRPr="0097766E" w:rsidRDefault="005A5CD8" w:rsidP="008A3D06">
      <w:pPr>
        <w:spacing w:after="0" w:line="360" w:lineRule="auto"/>
        <w:ind w:firstLine="720"/>
        <w:jc w:val="both"/>
      </w:pPr>
      <w:r w:rsidRPr="0097766E">
        <w:t>Ngoài</w:t>
      </w:r>
      <w:r w:rsidR="004E54FC" w:rsidRPr="0097766E">
        <w:t xml:space="preserve"> </w:t>
      </w:r>
      <w:r w:rsidR="00701189" w:rsidRPr="0097766E">
        <w:t xml:space="preserve">tuân thủ những quy định </w:t>
      </w:r>
      <w:r w:rsidR="002E3291" w:rsidRPr="0097766E">
        <w:t>tại</w:t>
      </w:r>
      <w:r w:rsidR="00701189" w:rsidRPr="0097766E">
        <w:t xml:space="preserve"> FAA, tổ chức, cá nhân nhập khẩu rượu còn phải tuân thủ những quy định trong </w:t>
      </w:r>
      <w:r w:rsidR="002E3291" w:rsidRPr="0097766E">
        <w:t>c</w:t>
      </w:r>
      <w:r w:rsidR="00701189" w:rsidRPr="0097766E">
        <w:t xml:space="preserve">ác đạo luật khác như: </w:t>
      </w:r>
      <w:r w:rsidR="00FA4061" w:rsidRPr="0097766E">
        <w:t>Đạo luật Khủng bố sinh học năm 2002</w:t>
      </w:r>
      <w:r w:rsidR="00701189" w:rsidRPr="0097766E">
        <w:t xml:space="preserve"> - </w:t>
      </w:r>
      <w:r w:rsidR="00FA4061" w:rsidRPr="0097766E">
        <w:t xml:space="preserve">yêu cầu bất kỳ </w:t>
      </w:r>
      <w:r w:rsidR="00701189" w:rsidRPr="0097766E">
        <w:t xml:space="preserve">việc </w:t>
      </w:r>
      <w:r w:rsidR="00FA4061" w:rsidRPr="0097766E">
        <w:t xml:space="preserve">sản xuất, chế biến, đóng gói hoặc giữ thực phẩm (bao gồm cả đồ uống có cồn) để tiêu thụ ở Hoa Kỳ phải đăng ký với Cục quản lý Thực phẩm và Dược phẩm Hoa Kỳ (FDA). </w:t>
      </w:r>
      <w:r w:rsidR="00C74EB5" w:rsidRPr="0097766E">
        <w:t>N</w:t>
      </w:r>
      <w:r w:rsidR="00FA4061" w:rsidRPr="0097766E">
        <w:t>hà nhập khẩu đồ uống có cồn cũng được yêu cầu cung cấp thông báo trước về thực phẩm (bao gồm cả đồ uống có cồn) để được nhập khẩu hoặc đề nghị để nhập khẩu vào Hoa Kỳ.</w:t>
      </w:r>
      <w:r w:rsidR="00C74EB5" w:rsidRPr="0097766E">
        <w:t xml:space="preserve"> Cục quản lý Thực phẩm và Dược phẩm Hoa Kỳ đăng công khai trên website thông báo trước về thực phẩm nhập khẩu.</w:t>
      </w:r>
    </w:p>
    <w:p w14:paraId="1F69585F" w14:textId="77777777" w:rsidR="002E3291" w:rsidRPr="0097766E" w:rsidRDefault="00C74EB5" w:rsidP="008A3D06">
      <w:pPr>
        <w:spacing w:after="0" w:line="360" w:lineRule="auto"/>
        <w:ind w:firstLine="720"/>
        <w:jc w:val="both"/>
      </w:pPr>
      <w:r w:rsidRPr="0097766E">
        <w:lastRenderedPageBreak/>
        <w:t xml:space="preserve">Nhà nhập khẩu cũng phải đáp ứng các yêu cầu </w:t>
      </w:r>
      <w:r w:rsidR="006767E3" w:rsidRPr="0097766E">
        <w:t xml:space="preserve">đối với các quy định </w:t>
      </w:r>
      <w:r w:rsidRPr="0097766E">
        <w:t xml:space="preserve">pháp lý của </w:t>
      </w:r>
      <w:r w:rsidR="002E3291" w:rsidRPr="0097766E">
        <w:t xml:space="preserve">các </w:t>
      </w:r>
      <w:r w:rsidR="006767E3" w:rsidRPr="0097766E">
        <w:t>tiểu b</w:t>
      </w:r>
      <w:r w:rsidR="00244ECC" w:rsidRPr="0097766E">
        <w:t>ang</w:t>
      </w:r>
      <w:r w:rsidRPr="0097766E">
        <w:t xml:space="preserve"> và địa phương nơi nhà nhập khẩu tham gia vào việc nhập khẩu </w:t>
      </w:r>
      <w:r w:rsidR="002E3291" w:rsidRPr="0097766E">
        <w:t xml:space="preserve">và kinh doanh </w:t>
      </w:r>
      <w:r w:rsidRPr="0097766E">
        <w:t>các sản phẩm đồ uống có cồn.</w:t>
      </w:r>
      <w:r w:rsidR="006767E3" w:rsidRPr="0097766E">
        <w:t xml:space="preserve"> Các quy định pháp lý của tiểu bang và địa phương có thể có các yêu cầu nhập khẩu riêng ngoài các yêu cầu của Liên bang.</w:t>
      </w:r>
      <w:bookmarkStart w:id="66" w:name="_Toc101421622"/>
    </w:p>
    <w:p w14:paraId="3165E86F" w14:textId="4778B527" w:rsidR="006E4767" w:rsidRPr="0097766E" w:rsidRDefault="009B5725" w:rsidP="008A3D06">
      <w:pPr>
        <w:spacing w:after="0" w:line="360" w:lineRule="auto"/>
        <w:ind w:firstLine="720"/>
        <w:jc w:val="both"/>
        <w:rPr>
          <w:i/>
        </w:rPr>
      </w:pPr>
      <w:r>
        <w:rPr>
          <w:i/>
        </w:rPr>
        <w:t>2</w:t>
      </w:r>
      <w:r w:rsidR="002E3291" w:rsidRPr="0097766E">
        <w:rPr>
          <w:i/>
        </w:rPr>
        <w:t>.</w:t>
      </w:r>
      <w:r w:rsidR="00E04683">
        <w:rPr>
          <w:i/>
        </w:rPr>
        <w:t>4</w:t>
      </w:r>
      <w:r w:rsidR="002E3291" w:rsidRPr="0097766E">
        <w:rPr>
          <w:i/>
        </w:rPr>
        <w:t xml:space="preserve">.1.2. </w:t>
      </w:r>
      <w:r w:rsidR="006E4767" w:rsidRPr="0097766E">
        <w:rPr>
          <w:i/>
        </w:rPr>
        <w:t xml:space="preserve">Kinh nghiệm của Vương quốc Anh </w:t>
      </w:r>
      <w:bookmarkEnd w:id="66"/>
    </w:p>
    <w:p w14:paraId="327B3791" w14:textId="713E7A26" w:rsidR="00DE1A15" w:rsidRPr="0097766E" w:rsidRDefault="006E4767" w:rsidP="008A3D06">
      <w:pPr>
        <w:spacing w:after="0" w:line="360" w:lineRule="auto"/>
        <w:ind w:firstLine="720"/>
        <w:jc w:val="both"/>
      </w:pPr>
      <w:r w:rsidRPr="0097766E">
        <w:t xml:space="preserve">Quản lý nhà nước đối với kinh doanh rượu nhập khẩu tại Vương quốc Anh tương đối chặt chẽ, công khai, minh bạch. </w:t>
      </w:r>
      <w:r w:rsidR="00DE1A15" w:rsidRPr="0097766E">
        <w:t>Một số quy định về quản lý kinh doanh rượu nhập khẩu có thể kể đến là:</w:t>
      </w:r>
    </w:p>
    <w:p w14:paraId="520CA0F5" w14:textId="4987BB2F" w:rsidR="00BE570C" w:rsidRPr="0097766E" w:rsidRDefault="00BE570C" w:rsidP="008A3D06">
      <w:pPr>
        <w:spacing w:after="0" w:line="360" w:lineRule="auto"/>
        <w:ind w:firstLine="720"/>
        <w:jc w:val="both"/>
        <w:rPr>
          <w:i/>
        </w:rPr>
      </w:pPr>
      <w:r w:rsidRPr="0097766E">
        <w:rPr>
          <w:i/>
        </w:rPr>
        <w:t>- Quy định về thuế đối với hoạt động kinh doanh rượu nhập khẩu</w:t>
      </w:r>
    </w:p>
    <w:p w14:paraId="617EABAB" w14:textId="160FC7F5" w:rsidR="00397AA8" w:rsidRPr="0097766E" w:rsidRDefault="00BE570C" w:rsidP="008A3D06">
      <w:pPr>
        <w:spacing w:after="0" w:line="360" w:lineRule="auto"/>
        <w:ind w:firstLine="720"/>
        <w:jc w:val="both"/>
      </w:pPr>
      <w:r w:rsidRPr="0097766E">
        <w:rPr>
          <w:i/>
        </w:rPr>
        <w:t>Về thuế tiêu thụ đặc biệt,</w:t>
      </w:r>
      <w:r w:rsidRPr="0097766E">
        <w:t xml:space="preserve"> </w:t>
      </w:r>
      <w:r w:rsidR="00DE1A15" w:rsidRPr="0097766E">
        <w:t xml:space="preserve">thương nhân nhập khẩu rượu vào lãnh thổ Vương quốc Anh </w:t>
      </w:r>
      <w:r w:rsidR="00397AA8" w:rsidRPr="0097766E">
        <w:t>phả</w:t>
      </w:r>
      <w:r w:rsidR="00DE1A15" w:rsidRPr="0097766E">
        <w:t xml:space="preserve">i có trách nhiệm nộp </w:t>
      </w:r>
      <w:r w:rsidR="00D93923" w:rsidRPr="0097766E">
        <w:t xml:space="preserve">ngay </w:t>
      </w:r>
      <w:r w:rsidR="00397AA8" w:rsidRPr="0097766E">
        <w:t>thuế tiêu thụ đặc biệt</w:t>
      </w:r>
      <w:r w:rsidR="00DE1A15" w:rsidRPr="0097766E">
        <w:t xml:space="preserve"> trừ các trường hợp sau</w:t>
      </w:r>
      <w:r w:rsidR="00D93923" w:rsidRPr="0097766E">
        <w:t xml:space="preserve"> được tạm hoãn</w:t>
      </w:r>
      <w:r w:rsidR="00397AA8" w:rsidRPr="0097766E">
        <w:t>: (i) rượu</w:t>
      </w:r>
      <w:r w:rsidR="00DE1A15" w:rsidRPr="0097766E">
        <w:t xml:space="preserve"> nhập khẩu</w:t>
      </w:r>
      <w:r w:rsidR="00397AA8" w:rsidRPr="0097766E">
        <w:t xml:space="preserve"> được chuyển đến một kho bảo thuế </w:t>
      </w:r>
      <w:r w:rsidR="00D93923" w:rsidRPr="0097766E">
        <w:t xml:space="preserve">tiêu thụ đặc biệt đã </w:t>
      </w:r>
      <w:r w:rsidR="00397AA8" w:rsidRPr="0097766E">
        <w:t>được phê duyệ</w:t>
      </w:r>
      <w:r w:rsidR="00DE1A15" w:rsidRPr="0097766E">
        <w:t>t</w:t>
      </w:r>
      <w:r w:rsidR="00397AA8" w:rsidRPr="0097766E">
        <w:t>; (ii) rượu được chuyển đến một kho hải quan, nơi cũng có phê duyệt kho hàng tiêu thụ đặc biệt riêng cho nhập khẩu rượu; (iii) thương nhân là một nhà sản xuất và nhận rượu tại cơ sở đã đăng ký đối với một chủng loại mà cơ sở đó cho phép thương nhân giữ.</w:t>
      </w:r>
      <w:r w:rsidR="00D93923" w:rsidRPr="0097766E">
        <w:t xml:space="preserve"> Tuy nhiên, trường hợp hàng hoá là rượu nhập khẩu hết điều kiện được hưởng trên và đưa vào tiêu thụ trên thị trường nội địa của Anh lại phải nộp thuế này.</w:t>
      </w:r>
    </w:p>
    <w:p w14:paraId="595C5C83" w14:textId="01E15936" w:rsidR="00397AA8" w:rsidRPr="0097766E" w:rsidRDefault="00BE570C" w:rsidP="008A3D06">
      <w:pPr>
        <w:spacing w:after="0" w:line="360" w:lineRule="auto"/>
        <w:ind w:firstLine="720"/>
        <w:jc w:val="both"/>
      </w:pPr>
      <w:r w:rsidRPr="0097766E">
        <w:rPr>
          <w:i/>
        </w:rPr>
        <w:t>Về thuế hải quan và thuế giá trị gia tăng (VAT),</w:t>
      </w:r>
      <w:r w:rsidRPr="0097766E">
        <w:t xml:space="preserve"> </w:t>
      </w:r>
      <w:r w:rsidR="00965A07" w:rsidRPr="0097766E">
        <w:t xml:space="preserve">bất kỳ loại rượu nào được </w:t>
      </w:r>
      <w:r w:rsidR="00397AA8" w:rsidRPr="0097766E">
        <w:t>nhập khẩu</w:t>
      </w:r>
      <w:r w:rsidR="00965A07" w:rsidRPr="0097766E">
        <w:t xml:space="preserve"> vào Vương quốc Anh, </w:t>
      </w:r>
      <w:r w:rsidR="00397AA8" w:rsidRPr="0097766E">
        <w:t>thương nhân</w:t>
      </w:r>
      <w:r w:rsidR="00965A07" w:rsidRPr="0097766E">
        <w:t xml:space="preserve"> cũng sẽ phải thực hiện các thủ tục liên quan đến việc thanh toán Thuế hải quan và VAT.</w:t>
      </w:r>
      <w:r w:rsidR="00397AA8" w:rsidRPr="0097766E">
        <w:t xml:space="preserve"> </w:t>
      </w:r>
      <w:r w:rsidRPr="0097766E">
        <w:t xml:space="preserve">Trình tự, thủ tục và thời điểm nộp thuế áp dụng cho các đối tượng thương nhân khác nhau có thể không giống nhau. Ví dụ, thương nhân có thể thanh toán thuế tại thời điểm nhập khẩu hoặc một </w:t>
      </w:r>
      <w:r w:rsidR="00397AA8" w:rsidRPr="0097766E">
        <w:t>tháng một lần bằng ghi nợ trực tiếp thay vì thanh toán cho các lô hàng riêng lẻ</w:t>
      </w:r>
      <w:r w:rsidRPr="0097766E">
        <w:t>;</w:t>
      </w:r>
      <w:r w:rsidR="001D73FD" w:rsidRPr="0097766E">
        <w:t xml:space="preserve"> Cơ quan Thuế và Hải quan</w:t>
      </w:r>
      <w:r w:rsidR="00397AA8" w:rsidRPr="0097766E">
        <w:t xml:space="preserve"> thường có thể chuyển hàng hóa của </w:t>
      </w:r>
      <w:r w:rsidR="001D73FD" w:rsidRPr="0097766E">
        <w:t>thương nhân</w:t>
      </w:r>
      <w:r w:rsidR="00397AA8" w:rsidRPr="0097766E">
        <w:t xml:space="preserve"> nhanh hơn vì không phải xử lý các khoản thanh toán cho mỗi giao dịch</w:t>
      </w:r>
      <w:r w:rsidR="00334FC7" w:rsidRPr="0097766E">
        <w:t>.</w:t>
      </w:r>
    </w:p>
    <w:p w14:paraId="296FA418" w14:textId="37107D79" w:rsidR="00BE570C" w:rsidRPr="0097766E" w:rsidRDefault="00BE570C" w:rsidP="008A3D06">
      <w:pPr>
        <w:spacing w:after="0" w:line="360" w:lineRule="auto"/>
        <w:ind w:firstLine="720"/>
        <w:jc w:val="both"/>
      </w:pPr>
      <w:r w:rsidRPr="0097766E">
        <w:rPr>
          <w:i/>
        </w:rPr>
        <w:lastRenderedPageBreak/>
        <w:t xml:space="preserve">Về gián tem thuế rượu nhập khẩu, </w:t>
      </w:r>
      <w:r w:rsidRPr="0097766E">
        <w:t>thương nhân phải đăng ký và thực hiện gián tem thuế đối với rượu nhập khẩu để bán lẻ. Quy định gián tem thuế áp dụng cho chai và các vật chứa bán lẻ rượu mạnh khác và rượu vang hoặc rượu vang pha chế có nồng độ cồn từ 30% trở lên, với kích thước chai từ 35 centilit trở lên. Theo đó, nếu thương nhân nhập khẩu những loại sản phẩm này nhằm mục đích tiêu thụ ở Vương quốc Anh, thương nhân đó sẽ cần phải dán tem thuế.</w:t>
      </w:r>
      <w:r w:rsidR="0009581D" w:rsidRPr="0097766E">
        <w:t xml:space="preserve"> </w:t>
      </w:r>
      <w:r w:rsidRPr="0097766E">
        <w:t>Để nhận tem thuế từ Cơ quan Thuế và Hải quan, thương nhân cần đăng ký và cung cấp thông tin liên quan bao gồm: tên và địa chỉ; tình trạng pháp lý; số đăng ký thuế giá trị gia tăng tại Vương quốc Anh (nếu có); số đăng ký Thuế tiêu thụ đặc biệt (nếu có); số tem dự kiến ​​sử dụng trong 12 tháng tới (nếu có); đã sử dụng bao nhiêu con tem trong năm trước; tên và địa chỉ của (các) máy in nhãn sẽ sử dụng (đối với tem nhãn); Cơ quan Thuế và Hải quan sẽ xác nhận đã nhận đơn đăng ký và cấp cho thương nhân một thư đăng ký, trong đó có số đăng ký của thương nhân. Khi nhận được số đăng ký, thương nhân có thể yêu cầu tem.</w:t>
      </w:r>
    </w:p>
    <w:p w14:paraId="44BEE297" w14:textId="22563272" w:rsidR="001B2FBB" w:rsidRPr="0097766E" w:rsidRDefault="0009581D" w:rsidP="008A3D06">
      <w:pPr>
        <w:tabs>
          <w:tab w:val="left" w:pos="993"/>
          <w:tab w:val="left" w:pos="1701"/>
        </w:tabs>
        <w:spacing w:after="0" w:line="360" w:lineRule="auto"/>
        <w:ind w:firstLine="720"/>
        <w:jc w:val="both"/>
        <w:rPr>
          <w:i/>
        </w:rPr>
      </w:pPr>
      <w:r w:rsidRPr="0097766E">
        <w:rPr>
          <w:i/>
        </w:rPr>
        <w:t xml:space="preserve">- </w:t>
      </w:r>
      <w:r w:rsidR="00A965D0" w:rsidRPr="0097766E">
        <w:rPr>
          <w:i/>
        </w:rPr>
        <w:t>Quy định về k</w:t>
      </w:r>
      <w:r w:rsidR="00624B40" w:rsidRPr="0097766E">
        <w:rPr>
          <w:i/>
        </w:rPr>
        <w:t>inh doanh p</w:t>
      </w:r>
      <w:r w:rsidR="001B2FBB" w:rsidRPr="0097766E">
        <w:rPr>
          <w:i/>
        </w:rPr>
        <w:t>hân phối rượu trên thị trường</w:t>
      </w:r>
    </w:p>
    <w:p w14:paraId="415E9123" w14:textId="5FDA16C7" w:rsidR="006071B2" w:rsidRPr="0097766E" w:rsidRDefault="001B2FBB" w:rsidP="008A3D06">
      <w:pPr>
        <w:spacing w:after="0" w:line="360" w:lineRule="auto"/>
        <w:ind w:firstLine="720"/>
        <w:jc w:val="both"/>
      </w:pPr>
      <w:r w:rsidRPr="0097766E">
        <w:t xml:space="preserve">Thương nhân </w:t>
      </w:r>
      <w:r w:rsidR="0009581D" w:rsidRPr="0097766E">
        <w:t>phân phố</w:t>
      </w:r>
      <w:r w:rsidR="00A965D0" w:rsidRPr="0097766E">
        <w:t>i</w:t>
      </w:r>
      <w:r w:rsidR="0009581D" w:rsidRPr="0097766E">
        <w:t xml:space="preserve"> </w:t>
      </w:r>
      <w:r w:rsidRPr="0097766E">
        <w:t xml:space="preserve">rượu nhập khẩu cần phải xin phê duyệt </w:t>
      </w:r>
      <w:r w:rsidR="0009581D" w:rsidRPr="0097766E">
        <w:t xml:space="preserve">qua chương </w:t>
      </w:r>
      <w:r w:rsidRPr="0097766E">
        <w:t>Đăng ký Nhà bán buôn Rượ</w:t>
      </w:r>
      <w:r w:rsidR="0009581D" w:rsidRPr="0097766E">
        <w:t>u với quy trình như sau: t</w:t>
      </w:r>
      <w:r w:rsidRPr="0097766E">
        <w:t>hương nhân nộp đơn xin phê duyệt ít nhất 45 ngày trước khi triển khai hoạt động kinh doanh phân phối bán buôn.</w:t>
      </w:r>
      <w:r w:rsidR="006071B2" w:rsidRPr="0097766E">
        <w:t xml:space="preserve"> </w:t>
      </w:r>
      <w:r w:rsidR="0009581D" w:rsidRPr="0097766E">
        <w:t xml:space="preserve">Khi chưa được cơ quan thẩm quyền chấp thuận, thương nhân không được phép phân phối rượu nhập khẩu, nếu vi phạm sẽ phải chịu xử </w:t>
      </w:r>
      <w:r w:rsidR="006071B2" w:rsidRPr="0097766E">
        <w:t>phạt.</w:t>
      </w:r>
      <w:r w:rsidR="0009581D" w:rsidRPr="0097766E">
        <w:t xml:space="preserve"> </w:t>
      </w:r>
      <w:r w:rsidR="006071B2" w:rsidRPr="0097766E">
        <w:t xml:space="preserve">Từ ngày 01 tháng 4 năm 2017, nếu thương nhân </w:t>
      </w:r>
      <w:r w:rsidR="0009581D" w:rsidRPr="0097766E">
        <w:t>bán lẻ</w:t>
      </w:r>
      <w:r w:rsidR="006071B2" w:rsidRPr="0097766E">
        <w:t xml:space="preserve"> </w:t>
      </w:r>
      <w:r w:rsidR="0009581D" w:rsidRPr="0097766E">
        <w:t xml:space="preserve">mua rượu </w:t>
      </w:r>
      <w:r w:rsidR="006071B2" w:rsidRPr="0097766E">
        <w:t>từ một nhà bán buôn</w:t>
      </w:r>
      <w:r w:rsidR="0009581D" w:rsidRPr="0097766E">
        <w:t xml:space="preserve"> phải</w:t>
      </w:r>
      <w:r w:rsidR="006071B2" w:rsidRPr="0097766E">
        <w:t xml:space="preserve"> kiểm tra </w:t>
      </w:r>
      <w:r w:rsidR="0009581D" w:rsidRPr="0097766E">
        <w:t xml:space="preserve">nhà phân phối bán </w:t>
      </w:r>
      <w:r w:rsidR="006071B2" w:rsidRPr="0097766E">
        <w:t>buôn đó đã được Cơ quan Thuế và Hải quan phê duyệ</w:t>
      </w:r>
      <w:r w:rsidR="0009581D" w:rsidRPr="0097766E">
        <w:t>t hay chưa cũng như</w:t>
      </w:r>
      <w:r w:rsidR="006071B2" w:rsidRPr="0097766E">
        <w:t xml:space="preserve"> </w:t>
      </w:r>
      <w:r w:rsidR="0009581D" w:rsidRPr="0097766E">
        <w:t xml:space="preserve">đã </w:t>
      </w:r>
      <w:r w:rsidR="006071B2" w:rsidRPr="0097766E">
        <w:t xml:space="preserve">có số tham chiếu </w:t>
      </w:r>
      <w:r w:rsidR="00055176" w:rsidRPr="0097766E">
        <w:t xml:space="preserve">đối với Đăng ký </w:t>
      </w:r>
      <w:r w:rsidR="006071B2" w:rsidRPr="0097766E">
        <w:t>Nhà bán buôn Rượu</w:t>
      </w:r>
      <w:r w:rsidR="0009581D" w:rsidRPr="0097766E">
        <w:t>. Bên cạnh đó, các thương nhân bán lẻ cũng phải l</w:t>
      </w:r>
      <w:r w:rsidR="006071B2" w:rsidRPr="0097766E">
        <w:t xml:space="preserve">ưu giữ hồ sơ của các cuộc kiểm tra </w:t>
      </w:r>
      <w:r w:rsidR="0009581D" w:rsidRPr="0097766E">
        <w:t xml:space="preserve">để </w:t>
      </w:r>
      <w:r w:rsidR="006071B2" w:rsidRPr="0097766E">
        <w:t xml:space="preserve">làm bằng chứng </w:t>
      </w:r>
      <w:r w:rsidR="0009581D" w:rsidRPr="0097766E">
        <w:t xml:space="preserve">cho </w:t>
      </w:r>
      <w:r w:rsidR="006071B2" w:rsidRPr="0097766E">
        <w:t xml:space="preserve">các hoạt động thẩm </w:t>
      </w:r>
      <w:r w:rsidR="00055176" w:rsidRPr="0097766E">
        <w:t>tra, thanh tra</w:t>
      </w:r>
      <w:r w:rsidR="006071B2" w:rsidRPr="0097766E">
        <w:t xml:space="preserve"> </w:t>
      </w:r>
      <w:r w:rsidR="0009581D" w:rsidRPr="0097766E">
        <w:t>của cơ quan có thẩm quyền</w:t>
      </w:r>
      <w:r w:rsidR="006071B2" w:rsidRPr="0097766E">
        <w:t>.</w:t>
      </w:r>
    </w:p>
    <w:p w14:paraId="71D9DE0B" w14:textId="67583FF4" w:rsidR="00055176" w:rsidRPr="0097766E" w:rsidRDefault="00A965D0" w:rsidP="008A3D06">
      <w:pPr>
        <w:spacing w:after="0" w:line="360" w:lineRule="auto"/>
        <w:ind w:firstLine="720"/>
        <w:jc w:val="both"/>
      </w:pPr>
      <w:r w:rsidRPr="0097766E">
        <w:lastRenderedPageBreak/>
        <w:t>Đối tượng và loại hình kinh doanh rượu phải phê duyệt để được kinh doanh rượu nhập khẩu ở Vương quốc Anh bao gồm</w:t>
      </w:r>
      <w:r w:rsidR="00055176" w:rsidRPr="0097766E">
        <w:t>: tất cả các doanh nghiệp cung cấp rượu cho các doanh nghiệp khác để bán</w:t>
      </w:r>
      <w:r w:rsidRPr="0097766E">
        <w:t xml:space="preserve"> lại (nhà môi giới; nhà bán lẻ bán hàng thường xuyên cho các doanh nghiệp khác; người bán đấu giá; một tổ chức từ thiện, phi lợi nhuận hoặc cơ sở giáo dục sản xuất hoặc cung cấp rượu cho các doanh nghiệp khác để bán lại)</w:t>
      </w:r>
      <w:r w:rsidR="00603EC5" w:rsidRPr="0097766E">
        <w:t xml:space="preserve">; </w:t>
      </w:r>
      <w:r w:rsidR="00055176" w:rsidRPr="0097766E">
        <w:t>đại lý bán buôn rượ</w:t>
      </w:r>
      <w:r w:rsidRPr="0097766E">
        <w:t>u</w:t>
      </w:r>
      <w:r w:rsidR="00603EC5" w:rsidRPr="0097766E">
        <w:t>.</w:t>
      </w:r>
    </w:p>
    <w:p w14:paraId="77B01859" w14:textId="004B8724" w:rsidR="00D42CBE" w:rsidRPr="0097766E" w:rsidRDefault="009B5725" w:rsidP="009B5725">
      <w:pPr>
        <w:spacing w:after="0" w:line="360" w:lineRule="auto"/>
        <w:ind w:firstLine="720"/>
        <w:jc w:val="both"/>
        <w:rPr>
          <w:i/>
          <w:lang w:eastAsia="x-none"/>
        </w:rPr>
      </w:pPr>
      <w:bookmarkStart w:id="67" w:name="_Toc101421623"/>
      <w:r w:rsidRPr="009B5725">
        <w:rPr>
          <w:i/>
          <w:lang w:eastAsia="x-none"/>
        </w:rPr>
        <w:t>2</w:t>
      </w:r>
      <w:r w:rsidR="00A965D0" w:rsidRPr="009B5725">
        <w:rPr>
          <w:i/>
          <w:lang w:eastAsia="x-none"/>
        </w:rPr>
        <w:t>.</w:t>
      </w:r>
      <w:r w:rsidR="00E04683">
        <w:rPr>
          <w:i/>
          <w:lang w:eastAsia="x-none"/>
        </w:rPr>
        <w:t>4</w:t>
      </w:r>
      <w:r w:rsidR="00A965D0" w:rsidRPr="009B5725">
        <w:rPr>
          <w:i/>
          <w:lang w:eastAsia="x-none"/>
        </w:rPr>
        <w:t xml:space="preserve">.1.3. </w:t>
      </w:r>
      <w:r w:rsidR="005877DF" w:rsidRPr="009B5725">
        <w:rPr>
          <w:i/>
          <w:lang w:eastAsia="x-none"/>
        </w:rPr>
        <w:t xml:space="preserve">Kinh nghiệm </w:t>
      </w:r>
      <w:r w:rsidR="009407C0" w:rsidRPr="009B5725">
        <w:rPr>
          <w:i/>
          <w:lang w:eastAsia="x-none"/>
        </w:rPr>
        <w:t xml:space="preserve">của Trung Quốc </w:t>
      </w:r>
      <w:bookmarkEnd w:id="67"/>
    </w:p>
    <w:p w14:paraId="370127AE" w14:textId="77777777" w:rsidR="0045688E" w:rsidRPr="0097766E" w:rsidRDefault="0002092E" w:rsidP="008A3D06">
      <w:pPr>
        <w:spacing w:after="0" w:line="360" w:lineRule="auto"/>
        <w:ind w:firstLine="720"/>
        <w:jc w:val="both"/>
      </w:pPr>
      <w:r w:rsidRPr="0097766E">
        <w:t xml:space="preserve">Các quy định và tiêu chuẩn liên quan đến sản xuất, mua và bán đồ uống có cồn ở Trung Quốc bao gồm các quy định của Tổng cục giám sát chất lượng, kiểm nghiệm kiểm dịch quốc gia Trung Quốc </w:t>
      </w:r>
      <w:r w:rsidR="00E9599A" w:rsidRPr="0097766E">
        <w:t xml:space="preserve">(AQSIQ) </w:t>
      </w:r>
      <w:r w:rsidRPr="0097766E">
        <w:t>và các tiêu chuẩn Quốc gia của Trung Quốc (Quốc biểu - GB). Các quy định chính khác phải tuân theo Luật An toàn Thực phẩm, Các biện pháp Quản lý An toàn Thực phẩm Nhập khẩu/ Xuất khẩu và Cấp phép Sản xuất Thực phẩm.</w:t>
      </w:r>
    </w:p>
    <w:p w14:paraId="6B8B7410" w14:textId="77777777" w:rsidR="000D23D5" w:rsidRPr="0097766E" w:rsidRDefault="0045688E" w:rsidP="008A3D06">
      <w:pPr>
        <w:spacing w:after="0" w:line="360" w:lineRule="auto"/>
        <w:ind w:firstLine="720"/>
        <w:jc w:val="both"/>
      </w:pPr>
      <w:r w:rsidRPr="0097766E">
        <w:t>Trong khi đó, một số tiêu chuẩn quốc gia bắt buộc bao gồm tiêu chuẩn chung về ghi nhãn đồ uống có cồn đóng gói sẵn (GB 10344-2005), đồ uống có cồn lên men và đồ uống có cồn tích hợp (GB 2758-2012), mức độ ô nhiễm tối đa trong thực phẩm (GB 2762-2012).</w:t>
      </w:r>
    </w:p>
    <w:p w14:paraId="61E85E55" w14:textId="59F68E2B" w:rsidR="0045688E" w:rsidRPr="0097766E" w:rsidRDefault="000D23D5" w:rsidP="008A3D06">
      <w:pPr>
        <w:spacing w:after="0" w:line="360" w:lineRule="auto"/>
        <w:ind w:firstLine="720"/>
        <w:jc w:val="both"/>
        <w:rPr>
          <w:i/>
        </w:rPr>
      </w:pPr>
      <w:r w:rsidRPr="0097766E">
        <w:rPr>
          <w:i/>
        </w:rPr>
        <w:t>- Quy định về q</w:t>
      </w:r>
      <w:r w:rsidR="0045688E" w:rsidRPr="0097766E">
        <w:rPr>
          <w:i/>
        </w:rPr>
        <w:t xml:space="preserve">uy trình nhập khẩu rượu </w:t>
      </w:r>
    </w:p>
    <w:p w14:paraId="2A77D3B9" w14:textId="563CD754" w:rsidR="0002092E" w:rsidRPr="0097766E" w:rsidRDefault="000D23D5" w:rsidP="008A3D06">
      <w:pPr>
        <w:spacing w:after="0" w:line="360" w:lineRule="auto"/>
        <w:ind w:firstLine="720"/>
        <w:jc w:val="both"/>
      </w:pPr>
      <w:r w:rsidRPr="0097766E">
        <w:t>Trung Quốc quy định, hoạt động nhập khẩu rượu phải do thương nhân của Trung quốc</w:t>
      </w:r>
      <w:r w:rsidR="0045688E" w:rsidRPr="0097766E">
        <w:t xml:space="preserve"> có giấy phép kinh doanh nhập khẩu hợp lệ, </w:t>
      </w:r>
      <w:r w:rsidRPr="0097766E">
        <w:t>các thương nhân này đã được cấp</w:t>
      </w:r>
      <w:r w:rsidR="0045688E" w:rsidRPr="0097766E">
        <w:t xml:space="preserve"> chứng chỉ Kiểm tra và Kiểm dịch Trung Quốc (CIQ). </w:t>
      </w:r>
      <w:r w:rsidRPr="0097766E">
        <w:t xml:space="preserve">Các thương nhân này thực hiện </w:t>
      </w:r>
      <w:r w:rsidR="0045688E" w:rsidRPr="0097766E">
        <w:t xml:space="preserve">đăng ký sản phẩm với Cơ quan Cấp phép và Chứng nhận Nhà nước (CAA) </w:t>
      </w:r>
      <w:r w:rsidR="00E9599A" w:rsidRPr="0097766E">
        <w:t>và Tổng cục giám sát chất lượng, kiểm nghiệm kiểm dịch quốc gia Trung Quốc.</w:t>
      </w:r>
    </w:p>
    <w:p w14:paraId="520228D0" w14:textId="735F5903" w:rsidR="00E9599A" w:rsidRPr="0097766E" w:rsidRDefault="00E9599A" w:rsidP="008A3D06">
      <w:pPr>
        <w:spacing w:after="0" w:line="360" w:lineRule="auto"/>
        <w:ind w:firstLine="720"/>
        <w:jc w:val="both"/>
      </w:pPr>
      <w:r w:rsidRPr="0097766E">
        <w:t xml:space="preserve">Các sản phẩm nhập khẩu phải được dán nhãn theo tiêu chuẩn của Trung Quốc. Việc này bao gồm cả nhãn gốc và nhãn được dịch bằng tiếng Trung </w:t>
      </w:r>
      <w:r w:rsidRPr="0097766E">
        <w:lastRenderedPageBreak/>
        <w:t xml:space="preserve">Quốc, cũng như phiên bản kỹ thuật số của nhãn Trung Quốc đã đăng ký với Cơ quan Kiểm nghiệm và Kiểm dịch Trung Quốc (CIQ). </w:t>
      </w:r>
    </w:p>
    <w:p w14:paraId="2A5835C6" w14:textId="77777777" w:rsidR="000D23D5" w:rsidRPr="0097766E" w:rsidRDefault="00B3178B" w:rsidP="008A3D06">
      <w:pPr>
        <w:spacing w:after="0" w:line="360" w:lineRule="auto"/>
        <w:ind w:firstLine="720"/>
        <w:jc w:val="both"/>
      </w:pPr>
      <w:r w:rsidRPr="0097766E">
        <w:t xml:space="preserve">Theo tiêu chuẩn ghi nhãn thực phẩm của Trung Quốc, đối với thực phẩm đóng gói sẵn và đồ uống có cồn đóng gói sẵn. Các nhãn gốc và </w:t>
      </w:r>
      <w:r w:rsidR="000D23D5" w:rsidRPr="0097766E">
        <w:t xml:space="preserve">nhãn </w:t>
      </w:r>
      <w:r w:rsidRPr="0097766E">
        <w:t>dịch được yêu cầu, sau đó được đăng ký với Cơ quan Kiểm dịch và Kiểm dịch Trung Quốc (CIQ) trong trường hợp nhập khẩu đầu tiên. Sau khi phê duyệt, các nhãn có thể được in. Ngoài ra, một quốc gia có giấy chứng nhận xuất xứ, giấy chứng nhận sức khỏe, danh sách thành phần sản phẩm, tài liệu đăng ký phê duyệt bán hàng sản phẩm, danh sách đóng gói, hóa đơn, hợp đồng và vận đơn sẽ được yêu cầu. Hàng nhập khẩu phải tuân thủ các tiêu chuẩ</w:t>
      </w:r>
      <w:r w:rsidR="000D23D5" w:rsidRPr="0097766E">
        <w:t>n liên quan.</w:t>
      </w:r>
    </w:p>
    <w:p w14:paraId="561FD971" w14:textId="47BEDC68" w:rsidR="00E9599A" w:rsidRPr="0097766E" w:rsidRDefault="000D23D5" w:rsidP="008A3D06">
      <w:pPr>
        <w:spacing w:after="0" w:line="360" w:lineRule="auto"/>
        <w:ind w:firstLine="720"/>
        <w:jc w:val="both"/>
        <w:rPr>
          <w:i/>
        </w:rPr>
      </w:pPr>
      <w:r w:rsidRPr="0097766E">
        <w:rPr>
          <w:i/>
        </w:rPr>
        <w:t>- Quy định về t</w:t>
      </w:r>
      <w:r w:rsidR="00E9599A" w:rsidRPr="0097766E">
        <w:rPr>
          <w:i/>
        </w:rPr>
        <w:t xml:space="preserve">huế nhập khẩu và thuế </w:t>
      </w:r>
      <w:r w:rsidRPr="0097766E">
        <w:rPr>
          <w:i/>
        </w:rPr>
        <w:t>nội địa đối với rượu nhập khẩu</w:t>
      </w:r>
    </w:p>
    <w:p w14:paraId="605465A2" w14:textId="2D411E8E" w:rsidR="00E9599A" w:rsidRPr="0097766E" w:rsidRDefault="000D23D5" w:rsidP="008A3D06">
      <w:pPr>
        <w:tabs>
          <w:tab w:val="left" w:pos="993"/>
        </w:tabs>
        <w:spacing w:after="0" w:line="360" w:lineRule="auto"/>
        <w:ind w:firstLine="720"/>
        <w:jc w:val="both"/>
      </w:pPr>
      <w:r w:rsidRPr="0097766E">
        <w:t>Đối với rượu nhập khẩu, Trung Quốc áp các loại thuế sau: t</w:t>
      </w:r>
      <w:r w:rsidR="00E9599A" w:rsidRPr="0097766E">
        <w:t xml:space="preserve">huế </w:t>
      </w:r>
      <w:r w:rsidRPr="0097766E">
        <w:t xml:space="preserve">nhập khẩu, </w:t>
      </w:r>
      <w:r w:rsidR="00E9599A" w:rsidRPr="0097766E">
        <w:t xml:space="preserve">thuế </w:t>
      </w:r>
      <w:r w:rsidRPr="0097766E">
        <w:t>tiêu thụ đặc biệt</w:t>
      </w:r>
      <w:r w:rsidR="00E9599A" w:rsidRPr="0097766E">
        <w:t xml:space="preserve"> và thuế giá trị gia tăng</w:t>
      </w:r>
      <w:r w:rsidRPr="0097766E">
        <w:t>. Tuỳ theo nồng độ cồn của rượu, chủng loại rượu, các mức thuế suất này được áp dụng khác nhau</w:t>
      </w:r>
      <w:r w:rsidR="002A298C" w:rsidRPr="0097766E">
        <w:t>. Ví dụ, đ</w:t>
      </w:r>
      <w:r w:rsidR="00E9599A" w:rsidRPr="0097766E">
        <w:t xml:space="preserve">ối với rượu vang, thuế </w:t>
      </w:r>
      <w:r w:rsidR="002A298C" w:rsidRPr="0097766E">
        <w:t>nhập khẩu</w:t>
      </w:r>
      <w:r w:rsidR="00E9599A" w:rsidRPr="0097766E">
        <w:t xml:space="preserve"> ở mức 14%, thuế tiêu thụ đặc biệt là 10% và thuế giá trị</w:t>
      </w:r>
      <w:r w:rsidR="002A298C" w:rsidRPr="0097766E">
        <w:t xml:space="preserve"> gia tăng là 17%, đối với rượu mạnh thì mức này cao hơn.</w:t>
      </w:r>
    </w:p>
    <w:p w14:paraId="45F34814" w14:textId="0228EF5F" w:rsidR="00DE4247" w:rsidRPr="0097766E" w:rsidRDefault="002A298C" w:rsidP="008A3D06">
      <w:pPr>
        <w:spacing w:after="0" w:line="360" w:lineRule="auto"/>
        <w:ind w:firstLine="720"/>
        <w:jc w:val="both"/>
      </w:pPr>
      <w:r w:rsidRPr="0097766E">
        <w:t>Nhìn chung, các quy định về quản lý kinh doanh rượu nhập khẩu của Trung Quốc khá chặt chẽ, và yêu cầu thực hiện nghiêm ngặt.</w:t>
      </w:r>
    </w:p>
    <w:p w14:paraId="39142800" w14:textId="56625A16" w:rsidR="00FE01F5" w:rsidRPr="0097766E" w:rsidRDefault="00144C5A" w:rsidP="008A3D06">
      <w:pPr>
        <w:spacing w:after="0" w:line="360" w:lineRule="auto"/>
        <w:ind w:firstLine="720"/>
        <w:jc w:val="both"/>
        <w:rPr>
          <w:i/>
        </w:rPr>
      </w:pPr>
      <w:r w:rsidRPr="0097766E">
        <w:rPr>
          <w:i/>
        </w:rPr>
        <w:t>2</w:t>
      </w:r>
      <w:r w:rsidR="002A298C" w:rsidRPr="0097766E">
        <w:rPr>
          <w:i/>
        </w:rPr>
        <w:t>.</w:t>
      </w:r>
      <w:r w:rsidR="00E04683">
        <w:rPr>
          <w:i/>
        </w:rPr>
        <w:t>4</w:t>
      </w:r>
      <w:r w:rsidR="002A298C" w:rsidRPr="0097766E">
        <w:rPr>
          <w:i/>
        </w:rPr>
        <w:t xml:space="preserve">.1.4. </w:t>
      </w:r>
      <w:bookmarkStart w:id="68" w:name="_Toc101421624"/>
      <w:r w:rsidR="00FE01F5" w:rsidRPr="0097766E">
        <w:rPr>
          <w:i/>
        </w:rPr>
        <w:t>Kinh nghiệm của Nhật Bản</w:t>
      </w:r>
      <w:bookmarkEnd w:id="68"/>
    </w:p>
    <w:p w14:paraId="661A6E96" w14:textId="1F1151D4" w:rsidR="00564988" w:rsidRPr="0097766E" w:rsidRDefault="00564988" w:rsidP="008A3D06">
      <w:pPr>
        <w:spacing w:after="0" w:line="360" w:lineRule="auto"/>
        <w:ind w:firstLine="720"/>
        <w:jc w:val="both"/>
      </w:pPr>
      <w:r w:rsidRPr="0097766E">
        <w:t>- Về quản lý hoạt động nhập khẩu rượu:</w:t>
      </w:r>
    </w:p>
    <w:p w14:paraId="1F91C786" w14:textId="09DBC280" w:rsidR="006E19A1" w:rsidRPr="0097766E" w:rsidRDefault="00A550F3" w:rsidP="008A3D06">
      <w:pPr>
        <w:spacing w:after="0" w:line="360" w:lineRule="auto"/>
        <w:ind w:firstLine="720"/>
        <w:jc w:val="both"/>
      </w:pPr>
      <w:r w:rsidRPr="0097766E">
        <w:t xml:space="preserve">Hoạt động nhập khẩu đồ uống có cồn vào Nhật Bản phải được cấp phép. Giấy phép nhập khẩu đồ uống có cồn chỉ cấp cho những thương nhân cư trú tại Nhật Bản. </w:t>
      </w:r>
      <w:r w:rsidR="00564988" w:rsidRPr="0097766E">
        <w:t>Các thương nhân nước ngoài không được phép nhập khẩu rượu vào Nhật Bản. Tất cả các loại đ</w:t>
      </w:r>
      <w:r w:rsidR="006E19A1" w:rsidRPr="0097766E">
        <w:t>ồ uống có cồn</w:t>
      </w:r>
      <w:r w:rsidR="00564988" w:rsidRPr="0097766E">
        <w:t xml:space="preserve"> nhập khẩu vào Nhật Bản </w:t>
      </w:r>
      <w:r w:rsidR="006E19A1" w:rsidRPr="0097766E">
        <w:t xml:space="preserve"> phải có nhãn ghi rõ các thông tin cần thiết theo</w:t>
      </w:r>
      <w:r w:rsidR="00564988" w:rsidRPr="0097766E">
        <w:t xml:space="preserve"> quy định tại L</w:t>
      </w:r>
      <w:r w:rsidR="006E19A1" w:rsidRPr="0097766E">
        <w:t xml:space="preserve">uật vệ sinh thực phẩm và </w:t>
      </w:r>
      <w:r w:rsidR="00564988" w:rsidRPr="0097766E">
        <w:t>L</w:t>
      </w:r>
      <w:r w:rsidR="006E19A1" w:rsidRPr="0097766E">
        <w:t>uật thuế rượ</w:t>
      </w:r>
      <w:r w:rsidR="00564988" w:rsidRPr="0097766E">
        <w:t>u</w:t>
      </w:r>
      <w:r w:rsidR="006E19A1" w:rsidRPr="0097766E">
        <w:t>.</w:t>
      </w:r>
      <w:r w:rsidR="00564988" w:rsidRPr="0097766E">
        <w:t xml:space="preserve"> </w:t>
      </w:r>
      <w:r w:rsidR="006E19A1" w:rsidRPr="0097766E">
        <w:t xml:space="preserve">Thông tin được yêu cầu cụ thể trên lon và chai đồ uống có cồn, bao gồm: </w:t>
      </w:r>
      <w:r w:rsidR="00564988" w:rsidRPr="0097766E">
        <w:t>t</w:t>
      </w:r>
      <w:r w:rsidR="006E19A1" w:rsidRPr="0097766E">
        <w:t xml:space="preserve">ên nhà nhập khẩu; </w:t>
      </w:r>
      <w:r w:rsidR="00564988" w:rsidRPr="0097766E">
        <w:t>đ</w:t>
      </w:r>
      <w:r w:rsidR="006E19A1" w:rsidRPr="0097766E">
        <w:t xml:space="preserve">ịa chỉ nhà nhập khẩu; </w:t>
      </w:r>
      <w:r w:rsidR="00564988" w:rsidRPr="0097766E">
        <w:t>đ</w:t>
      </w:r>
      <w:r w:rsidR="006E19A1" w:rsidRPr="0097766E">
        <w:t xml:space="preserve">ịa điểm giao dịch (địa chỉ ghi </w:t>
      </w:r>
      <w:r w:rsidR="006E19A1" w:rsidRPr="0097766E">
        <w:lastRenderedPageBreak/>
        <w:t xml:space="preserve">trong giấy phép bán rượu); </w:t>
      </w:r>
      <w:r w:rsidR="00564988" w:rsidRPr="0097766E">
        <w:t>n</w:t>
      </w:r>
      <w:r w:rsidR="006E19A1" w:rsidRPr="0097766E">
        <w:t xml:space="preserve">ội dung (l, ml,…); </w:t>
      </w:r>
      <w:r w:rsidR="00564988" w:rsidRPr="0097766E">
        <w:t>l</w:t>
      </w:r>
      <w:r w:rsidR="006E19A1" w:rsidRPr="0097766E">
        <w:t xml:space="preserve">oại rượu; </w:t>
      </w:r>
      <w:r w:rsidR="00564988" w:rsidRPr="0097766E">
        <w:t xml:space="preserve">nồng độ </w:t>
      </w:r>
      <w:r w:rsidR="006E19A1" w:rsidRPr="0097766E">
        <w:t xml:space="preserve">cồn (%); </w:t>
      </w:r>
      <w:r w:rsidR="00564988" w:rsidRPr="0097766E">
        <w:t>s</w:t>
      </w:r>
      <w:r w:rsidR="006E19A1" w:rsidRPr="0097766E">
        <w:t xml:space="preserve">ủi bọt nếu có (sủi tăm hoặc có ga); </w:t>
      </w:r>
      <w:r w:rsidR="00564988" w:rsidRPr="0097766E">
        <w:t>p</w:t>
      </w:r>
      <w:r w:rsidR="006E19A1" w:rsidRPr="0097766E">
        <w:t xml:space="preserve">hụ gia thực phẩm (tên chất chống oxy hóa hoặc chất bảo quản tổng hợp); </w:t>
      </w:r>
      <w:r w:rsidR="00564988" w:rsidRPr="0097766E">
        <w:t>c</w:t>
      </w:r>
      <w:r w:rsidR="006E19A1" w:rsidRPr="0097766E">
        <w:t xml:space="preserve">ảnh báo về việc uống rượu bia; </w:t>
      </w:r>
      <w:r w:rsidR="00564988" w:rsidRPr="0097766E">
        <w:t>n</w:t>
      </w:r>
      <w:r w:rsidR="006E19A1" w:rsidRPr="0097766E">
        <w:t>hãn hiệu tái chế (lon thép, lon nhôm, PET, giấy, nhựa,...).</w:t>
      </w:r>
    </w:p>
    <w:p w14:paraId="2BBAA441" w14:textId="77777777" w:rsidR="00144C5A" w:rsidRPr="0097766E" w:rsidRDefault="00564988" w:rsidP="008A3D06">
      <w:pPr>
        <w:spacing w:after="0" w:line="360" w:lineRule="auto"/>
        <w:ind w:firstLine="720"/>
        <w:jc w:val="both"/>
      </w:pPr>
      <w:r w:rsidRPr="0097766E">
        <w:t xml:space="preserve">Hoạt động kiểm tra và kiểm soát nhập khẩu đồ uống có cồn do Hải quan thực hiện. Trình tư, thủ tục kểm dịch ở cửa khẩu của Nhật Bản là tương đối đơn giản. </w:t>
      </w:r>
      <w:r w:rsidR="00144C5A" w:rsidRPr="0097766E">
        <w:t xml:space="preserve">Đồ uống có cồn nhập khẩu vào Nhật Bản phải chịu các loại thuế sau: thuế cồn, thuế nhập khẩu thông thường và thuế VAT, tùy thuộc vào phương pháp sản xuất và nồng độ cồn. Nhật Bản quy định trách nhiệm về chất lượng sản phẩn, an toàn thực phẩm đối với đồ uống có cồn thuộc về các nhà nhập khẩu. </w:t>
      </w:r>
    </w:p>
    <w:p w14:paraId="7108B46B" w14:textId="77777777" w:rsidR="00B22232" w:rsidRPr="0097766E" w:rsidRDefault="00564988" w:rsidP="008A3D06">
      <w:pPr>
        <w:spacing w:after="0" w:line="360" w:lineRule="auto"/>
        <w:ind w:firstLine="720"/>
        <w:jc w:val="both"/>
      </w:pPr>
      <w:r w:rsidRPr="0097766E">
        <w:t xml:space="preserve">- </w:t>
      </w:r>
      <w:r w:rsidR="00B22232" w:rsidRPr="0097766E">
        <w:t>Về kinh doanh rượu nhập khẩu trên thị trường nội địa:</w:t>
      </w:r>
    </w:p>
    <w:p w14:paraId="6E2C6093" w14:textId="77777777" w:rsidR="00144C5A" w:rsidRPr="0097766E" w:rsidRDefault="00B22232" w:rsidP="008A3D06">
      <w:pPr>
        <w:spacing w:after="0" w:line="360" w:lineRule="auto"/>
        <w:ind w:firstLine="720"/>
        <w:jc w:val="both"/>
      </w:pPr>
      <w:r w:rsidRPr="0097766E">
        <w:t xml:space="preserve">Việc bán (gồm cả bán buôn và bán lẻ) đồ uống có cồn nhập khẩu ở Nhật Bản phải có giấy phép bán hàng. Giấy phép này không cấp cho các thương nhân không cư trú tại Nhật Bản. Do đó, việc bán hàng phải được thực hiện bởi các </w:t>
      </w:r>
      <w:r w:rsidR="00144C5A" w:rsidRPr="0097766E">
        <w:t>thương nhân</w:t>
      </w:r>
      <w:r w:rsidRPr="0097766E">
        <w:t xml:space="preserve"> Nhật Bản, và trong nhiều trường hợp, nhà nhập khẩu thay mặt người bán xử lý tất cả các quá trình từ nhập khẩu đến bán hàng. Mọi hình thức bán rượu nhập khẩu (gồm cả bán hàng qua internet và ký gửi) ở Nhật Bản phải </w:t>
      </w:r>
      <w:r w:rsidR="006E19A1" w:rsidRPr="0097766E">
        <w:t>có giấy phép kinh doanh</w:t>
      </w:r>
      <w:r w:rsidR="00144C5A" w:rsidRPr="0097766E">
        <w:t>.</w:t>
      </w:r>
      <w:r w:rsidR="006E19A1" w:rsidRPr="0097766E">
        <w:t xml:space="preserve"> </w:t>
      </w:r>
      <w:bookmarkStart w:id="69" w:name="_Toc101421625"/>
    </w:p>
    <w:p w14:paraId="1B5FD81E" w14:textId="6E3AF521" w:rsidR="00144C5A" w:rsidRPr="0097766E" w:rsidRDefault="00144C5A" w:rsidP="008A3D06">
      <w:pPr>
        <w:spacing w:after="0" w:line="360" w:lineRule="auto"/>
        <w:ind w:firstLine="720"/>
        <w:jc w:val="both"/>
        <w:rPr>
          <w:i/>
        </w:rPr>
      </w:pPr>
      <w:r w:rsidRPr="00E04683">
        <w:rPr>
          <w:i/>
        </w:rPr>
        <w:t>2.</w:t>
      </w:r>
      <w:r w:rsidR="00E04683" w:rsidRPr="00E04683">
        <w:rPr>
          <w:i/>
        </w:rPr>
        <w:t>4</w:t>
      </w:r>
      <w:r w:rsidRPr="00E04683">
        <w:rPr>
          <w:i/>
        </w:rPr>
        <w:t xml:space="preserve">.1.5. </w:t>
      </w:r>
      <w:r w:rsidR="00614795" w:rsidRPr="0097766E">
        <w:rPr>
          <w:i/>
        </w:rPr>
        <w:t xml:space="preserve">Kinh nghiệm của </w:t>
      </w:r>
      <w:r w:rsidR="00CE0BBA" w:rsidRPr="0097766E">
        <w:rPr>
          <w:i/>
        </w:rPr>
        <w:t>Hàn Quốc</w:t>
      </w:r>
      <w:r w:rsidR="00614795" w:rsidRPr="0097766E">
        <w:rPr>
          <w:i/>
        </w:rPr>
        <w:t xml:space="preserve"> </w:t>
      </w:r>
      <w:bookmarkEnd w:id="69"/>
    </w:p>
    <w:p w14:paraId="6A89C7FD" w14:textId="743E9F72" w:rsidR="00144C5A" w:rsidRPr="0097766E" w:rsidRDefault="00144C5A" w:rsidP="008A3D06">
      <w:pPr>
        <w:spacing w:after="0" w:line="360" w:lineRule="auto"/>
        <w:ind w:firstLine="720"/>
        <w:jc w:val="both"/>
        <w:rPr>
          <w:i/>
        </w:rPr>
      </w:pPr>
      <w:r w:rsidRPr="0097766E">
        <w:rPr>
          <w:i/>
        </w:rPr>
        <w:t xml:space="preserve">- Về </w:t>
      </w:r>
      <w:r w:rsidR="00DC24F4" w:rsidRPr="0097766E">
        <w:rPr>
          <w:i/>
        </w:rPr>
        <w:t xml:space="preserve">cấp phép hoạt động </w:t>
      </w:r>
      <w:r w:rsidRPr="0097766E">
        <w:rPr>
          <w:i/>
        </w:rPr>
        <w:t>nhập khẩu:</w:t>
      </w:r>
    </w:p>
    <w:p w14:paraId="72F63376" w14:textId="77777777" w:rsidR="00144C5A" w:rsidRPr="0097766E" w:rsidRDefault="00144C5A" w:rsidP="008A3D06">
      <w:pPr>
        <w:spacing w:after="0" w:line="360" w:lineRule="auto"/>
        <w:ind w:firstLine="720"/>
        <w:jc w:val="both"/>
      </w:pPr>
      <w:r w:rsidRPr="0097766E">
        <w:t>Thương nhân nhập khẩu đồ uống có cồn phải có giấy phép nhập khẩu. Trình tự và thủ tục cấp phép nhập khẩu đồ uống có cồn ở Hàn Quốc như sau:</w:t>
      </w:r>
    </w:p>
    <w:p w14:paraId="12D0041B" w14:textId="77777777" w:rsidR="00144C5A" w:rsidRPr="0097766E" w:rsidRDefault="00144C5A" w:rsidP="008A3D06">
      <w:pPr>
        <w:spacing w:after="0" w:line="360" w:lineRule="auto"/>
        <w:ind w:firstLine="720"/>
        <w:jc w:val="both"/>
      </w:pPr>
      <w:r w:rsidRPr="0097766E">
        <w:t xml:space="preserve">(1) Nhà nhập khẩu gửi đơn đến Trưởng Cơ quan Quản lý Thực phẩm và Dược phẩm khu vực (việc này có thể được thực hiện không ít hơn 5 ngày trước khi hàng đến) cùng với bất kỳ tài liệu khác. </w:t>
      </w:r>
    </w:p>
    <w:p w14:paraId="5548AF1A" w14:textId="07B6EBC5" w:rsidR="00246018" w:rsidRPr="0097766E" w:rsidRDefault="00144C5A" w:rsidP="008A3D06">
      <w:pPr>
        <w:spacing w:after="0" w:line="360" w:lineRule="auto"/>
        <w:ind w:firstLine="720"/>
        <w:jc w:val="both"/>
      </w:pPr>
      <w:r w:rsidRPr="0097766E">
        <w:t xml:space="preserve">(2) Cục Quản lý Thực phẩm và Dược phẩm Hàn Quốc có thể tiến hành nhiều loại kiểm tra khác nhau, bao gồm kiểm tra tài liệu, kiểm tra bằng mắt, </w:t>
      </w:r>
      <w:r w:rsidRPr="0097766E">
        <w:lastRenderedPageBreak/>
        <w:t>kiểm tra trong phòng thí nghiệm, kiểm tra ủ và kiểm tra ngẫu nhiên. Kiểm tra trong phòng thí nghiệm bao gồm việc lấy mẫu sản phẩm và kiểm tra hóa chất trong các phòng thí nghiệm của Cục Quản lý Thực phẩm và Dược phẩm Hàn Quốc.</w:t>
      </w:r>
      <w:r w:rsidR="00246018" w:rsidRPr="0097766E">
        <w:t xml:space="preserve"> Đối với đồ uống có cồn </w:t>
      </w:r>
      <w:r w:rsidRPr="0097766E">
        <w:t>nhập khẩu lần đầu tiên (sản phẩm chưa được nhập khẩu vào Hàn Quốc trước đây) phải nộp hai chai mẫu của mỗi sản phẩm cho văn phòng kiểm tra Cục Quản lý Thực phẩm và Dược phẩm Hàn Quốc, nơi sẽ hoàn thành kiểm tra an toàn hóa chất. Sau khi quá trình này hoàn tất, sản phẩm có thể được nhập khẩu mà chỉ cần kiểm tra trực quan hoặc kiểm tra các tài liệu thích hợp. Tuy nhiên, các sản phẩm có trong các lô hàng tiếp theo phải giống với mẫu ban đầu được gửi trong nhãn, tên sản phẩm, tỷ lệ phần trăm cồn, rượu vang cũ (nếu là rượu vang), thành phần và khối lượng thực. Kiểm tra hóa chất ngẫu nhiên cũng có thể được áp dụng.</w:t>
      </w:r>
      <w:r w:rsidR="00246018" w:rsidRPr="0097766E">
        <w:t xml:space="preserve"> </w:t>
      </w:r>
      <w:r w:rsidRPr="0097766E">
        <w:t>Cục Quản lý Thực phẩm và Dược phẩm Hàn Quốc cũng kiểm tra sản phẩm theo quy trình “Đánh giá sự phù hợp” nhằm đánh giá sự tuân thủ của sản phẩm nhập khẩu với Bộ luật Thực phẩm Hàn Quốc, Bộ luật Phụ gia Thực phẩm và các quy định ghi nhãn của Hàn Quốc (được quy định trong “Hướng dẫn ghi nhãn” của Hàn Quốc).</w:t>
      </w:r>
    </w:p>
    <w:p w14:paraId="109F68CE" w14:textId="70DB09AE" w:rsidR="00144C5A" w:rsidRPr="0097766E" w:rsidRDefault="00246018" w:rsidP="008A3D06">
      <w:pPr>
        <w:tabs>
          <w:tab w:val="left" w:pos="709"/>
        </w:tabs>
        <w:spacing w:after="0" w:line="360" w:lineRule="auto"/>
        <w:ind w:firstLine="720"/>
        <w:jc w:val="both"/>
      </w:pPr>
      <w:r w:rsidRPr="0097766E">
        <w:t>(3) Cục Quản lý Thực phẩm và Dược phẩm Hàn Quốc cấp giấy chứng nhận nhập khẩu cho thương nhân n</w:t>
      </w:r>
      <w:r w:rsidR="00144C5A" w:rsidRPr="0097766E">
        <w:t>ếu sản phẩm tuân thủ quy trình trên, giấy chứng nhận này có thể được sử dụng để thông quan các lô hàng được kiểm tra trong tương lai. Nếu sản phẩm không tuân thủ, nhà nhập khẩu sẽ được thông báo và có thể lựa chọn tiêu hủy sản phẩm hoặc trả lại nước xuất xứ. Trong một số trường hợp, tức là với các vi phạm về nhãn mác, nhà nhập khẩu có thể đăng ký lại để kiểm tra sau khi các vi phạm đã được khắc phục.</w:t>
      </w:r>
    </w:p>
    <w:p w14:paraId="0F542B8A" w14:textId="57247BAB" w:rsidR="00DC24F4" w:rsidRPr="0097766E" w:rsidRDefault="00DC24F4" w:rsidP="008A3D06">
      <w:pPr>
        <w:spacing w:after="0" w:line="360" w:lineRule="auto"/>
        <w:ind w:firstLine="720"/>
        <w:jc w:val="both"/>
        <w:rPr>
          <w:i/>
        </w:rPr>
      </w:pPr>
      <w:r w:rsidRPr="0097766E">
        <w:rPr>
          <w:i/>
        </w:rPr>
        <w:t>- Về thủ tục nhập khẩu:</w:t>
      </w:r>
    </w:p>
    <w:p w14:paraId="09F8229A" w14:textId="77777777" w:rsidR="00DC24F4" w:rsidRPr="0097766E" w:rsidRDefault="00DC24F4" w:rsidP="008A3D06">
      <w:pPr>
        <w:spacing w:after="0" w:line="360" w:lineRule="auto"/>
        <w:ind w:firstLine="720"/>
        <w:jc w:val="both"/>
      </w:pPr>
      <w:r w:rsidRPr="0097766E">
        <w:t xml:space="preserve">Cơ quan Hải quan Hàn Quốc sử dụng hệ thống thông quan nhập khẩu điện tử, cho phép nhà nhập khẩu hoàn thành các tờ khai điện tử lên đến năm ngày trước khi hàng được vận chuyển đến hoặc một ngày trước khi hàng đến </w:t>
      </w:r>
      <w:r w:rsidRPr="0097766E">
        <w:lastRenderedPageBreak/>
        <w:t xml:space="preserve">bằng đường hàng không (quy trình này được đề cập đến như một “tờ khai nhập khẩu trước”). Nhà nhập khẩu phải nộp tờ khai nhập khẩu tại cơ quan Hải quan tại khu vực mà lô hàng sẽ đến. Tờ khai (nêu rõ mô tả hàng hóa, số lượng, giá trị và các thông tin liên quan khác) cần bao gồm các tài liệu nêu trong phần các giấy tờ cần thiết của hồ sơ này. Khi lô hàng đã đến nơi phải được lưu trữ tại một địa điểm lưu giữ ngoại quan trong khi Hải quan xác minh rằng nhà nhập khẩu đã hoàn thành tất cả các chứng nhận (tức là giấy chứng nhận nhập khẩu nhận được từ </w:t>
      </w:r>
      <w:r w:rsidRPr="0097766E">
        <w:rPr>
          <w:lang w:val="x-none"/>
        </w:rPr>
        <w:t xml:space="preserve">Cục Quản lý </w:t>
      </w:r>
      <w:r w:rsidRPr="0097766E">
        <w:t>Thực</w:t>
      </w:r>
      <w:r w:rsidRPr="0097766E">
        <w:rPr>
          <w:lang w:val="x-none"/>
        </w:rPr>
        <w:t xml:space="preserve"> phẩm và Dược phẩm Hàn Quốc</w:t>
      </w:r>
      <w:r w:rsidRPr="0097766E">
        <w:t>). Sau đó, Hải quan sẽ “chấp nhận” tờ khai nếu tất cả các yêu cầu đã được đáp ứng và cấp cho nhà nhập khẩu một chứng chỉ chứng minh rằng tờ khai đã được chấp nhận. Mọi loại thuế hải quan hiện hành phải được thanh toán tại thời điểm này, cùng với các loại thuế hoặc thuế quan khác được yêu cầu. Sau đó, lô hàng có thể được đưa ra khỏi địa điểm lưu giữ ngoại quan và được lưu hành tự do. Tất cả các loại thực phẩm và đồ uống có cồn nhập khẩu phải chịu sự kiểm tra ngẫu nhiên của Cục Quản lý Thực phẩm &amp; Dược phẩm Hàn Quốc khi chúng đã nhập cảnh vào Hải quan Hàn Quốc.</w:t>
      </w:r>
    </w:p>
    <w:p w14:paraId="5B3F60B8" w14:textId="77777777" w:rsidR="00DC24F4" w:rsidRPr="0097766E" w:rsidRDefault="00DC24F4" w:rsidP="008A3D06">
      <w:pPr>
        <w:spacing w:after="0" w:line="360" w:lineRule="auto"/>
        <w:ind w:firstLine="720"/>
        <w:jc w:val="both"/>
        <w:rPr>
          <w:i/>
        </w:rPr>
      </w:pPr>
      <w:r w:rsidRPr="0097766E">
        <w:rPr>
          <w:i/>
        </w:rPr>
        <w:t>- Về ghi nhẫn đối với rượu nhập khẩu</w:t>
      </w:r>
    </w:p>
    <w:p w14:paraId="296E4FC2" w14:textId="77777777" w:rsidR="00DC24F4" w:rsidRPr="0097766E" w:rsidRDefault="00DC24F4" w:rsidP="008A3D06">
      <w:pPr>
        <w:spacing w:after="0" w:line="360" w:lineRule="auto"/>
        <w:ind w:firstLine="720"/>
        <w:jc w:val="both"/>
      </w:pPr>
      <w:r w:rsidRPr="0097766E">
        <w:t xml:space="preserve">Hàn quốc quy định tất cả đồ uống có cồn nhập khẩu vào Hàn Quốc phải có nhãn bằng tiếng Hàn Quốc, trên đó phải có đầy đủ các thông tin: tên sản phẩm, nước xuất xứ, loại sản phẩm, tên và địa chỉ nhà nhập khẩu, số giấy phép kinh doanh của nhà nhập khẩu, ngày đóng chai, tỷ lệ phần trăm cồn và khối lượng sản phẩm (mức dung sai thấp là +/- 0,5 liên quan đến việc ghi nhãn đúng và chính xác về hàm lượng cồn), tên thành phần theo phần trăm thể tích, địa điểm có thể đổi hoặc trả sản phẩm (trong trường hợp sản phẩm bị lỗi); hướng dẫn bảo quản (nếu có); danh sách các chất phụ gia thực phẩm (tức là axit sorbic); cảnh báo Y tế của Chính phủ; cảnh báo của Chính phủ chống lại việc bán cho trẻ vị thành niên; phương thức phân phối (nhãn phải ghi rõ một trong ba </w:t>
      </w:r>
      <w:r w:rsidRPr="0097766E">
        <w:lastRenderedPageBreak/>
        <w:t>phương thức: “Chỉ giảm giá trong Cửa hàng”, “Chỉ bán tại nhà hàng” hoặc “Chỉ nán cho gia đình”). Quy định này áp dụng vì thuế đối với đồ uống có cồn khác nhau tùy thuộc vào phương thức cung cấp cho người tiêu dùng.</w:t>
      </w:r>
    </w:p>
    <w:p w14:paraId="2177BF71" w14:textId="12CD55A9" w:rsidR="00DC24F4" w:rsidRPr="0097766E" w:rsidRDefault="00DC24F4" w:rsidP="008A3D06">
      <w:pPr>
        <w:spacing w:after="0" w:line="360" w:lineRule="auto"/>
        <w:ind w:firstLine="720"/>
        <w:jc w:val="both"/>
        <w:rPr>
          <w:i/>
        </w:rPr>
      </w:pPr>
      <w:r w:rsidRPr="0097766E">
        <w:rPr>
          <w:i/>
        </w:rPr>
        <w:t>- Về thuế đối với rượu nhập khẩu</w:t>
      </w:r>
    </w:p>
    <w:p w14:paraId="634862C4" w14:textId="02702202" w:rsidR="00DC24F4" w:rsidRPr="0097766E" w:rsidRDefault="00DC24F4" w:rsidP="008A3D06">
      <w:pPr>
        <w:spacing w:after="0" w:line="360" w:lineRule="auto"/>
        <w:ind w:firstLine="720"/>
        <w:jc w:val="both"/>
      </w:pPr>
      <w:r w:rsidRPr="0097766E">
        <w:t>Có một số loại thuế và biểu thuế áp dụng cho các sản phẩm rượu nhập khẩu bán ở Hàn Quốc. Tuy nhiên, thuế đồ uống có cồn chỉ áp dụng đối với các sản phẩm bia và rượu chưng cất nhập khẩu. Để biết các biểu thuế và mức thuế hiện hành nhất áp dụng cho các sản phẩm nhập khẩu của quốc gia này, các doanh nghiệp có thể truy cập Cơ sở dữ liệu thuế quan trực tuyến do Cơ quan Thuế cung cấp. Doanh nghiệp có mã phân loại HS gồm 10 chữ số để lấy thông tin về thuế quan.</w:t>
      </w:r>
    </w:p>
    <w:p w14:paraId="2146A516" w14:textId="73BFC6F8" w:rsidR="003C4931" w:rsidRPr="0097766E" w:rsidRDefault="00DC24F4" w:rsidP="008A3D06">
      <w:pPr>
        <w:spacing w:after="0" w:line="360" w:lineRule="auto"/>
        <w:ind w:firstLine="720"/>
        <w:jc w:val="both"/>
      </w:pPr>
      <w:r w:rsidRPr="0097766E">
        <w:t xml:space="preserve">Thuế nhập khẩu rượu vang đối với Hoa Kỳ đã được xóa bỏ kể từ ngày 15 tháng 3 năm 2012 như một phần của Hiệp định thương mại tự do Hàn Quốc-Hoa Kỳ. Mặc dù bia và rượu chưng cất vẫn phải chịu một mức thuế thông thường, nhưng các mức thuế này dự kiến ​​sẽ giảm hàng năm và loại bỏ hoàn toàn. Biểu thuế bia ​​kết thúc vào năm 2018 và thuế rượu mạnh chưng cất kết thúc vào năm 2016 đối với Hoa Kỳ. Để hưởng ưu đãi thuế đối với rượu nhập khẩu từ Hoa Kỳ, các sản phẩm rượu phải </w:t>
      </w:r>
      <w:r w:rsidR="00144C5A" w:rsidRPr="0097766E">
        <w:t>có Giấy chứng nhận xuất xứ từ Hoa Kỳ</w:t>
      </w:r>
      <w:r w:rsidRPr="0097766E">
        <w:t xml:space="preserve"> để</w:t>
      </w:r>
      <w:r w:rsidR="00144C5A" w:rsidRPr="0097766E">
        <w:t xml:space="preserve"> xuất trình Cơ quan Hải quan Hàn Quốc. </w:t>
      </w:r>
    </w:p>
    <w:p w14:paraId="307C8CDF" w14:textId="6063D57C" w:rsidR="005877DF" w:rsidRDefault="009A0D6E" w:rsidP="009B5725">
      <w:pPr>
        <w:pStyle w:val="Heading3"/>
        <w:keepLines w:val="0"/>
        <w:numPr>
          <w:ilvl w:val="0"/>
          <w:numId w:val="0"/>
        </w:numPr>
        <w:tabs>
          <w:tab w:val="left" w:pos="720"/>
        </w:tabs>
        <w:spacing w:before="0" w:line="360" w:lineRule="auto"/>
        <w:ind w:firstLine="720"/>
        <w:jc w:val="both"/>
        <w:rPr>
          <w:rFonts w:ascii="Times New Roman" w:hAnsi="Times New Roman"/>
          <w:i/>
          <w:color w:val="auto"/>
          <w:lang w:val="en-US"/>
        </w:rPr>
      </w:pPr>
      <w:bookmarkStart w:id="70" w:name="_Toc101421627"/>
      <w:bookmarkStart w:id="71" w:name="_Toc135018230"/>
      <w:r w:rsidRPr="009B5725">
        <w:rPr>
          <w:rFonts w:ascii="Times New Roman" w:hAnsi="Times New Roman"/>
          <w:i/>
          <w:color w:val="auto"/>
          <w:lang w:val="en-US"/>
        </w:rPr>
        <w:t>2.</w:t>
      </w:r>
      <w:r w:rsidR="00E04683">
        <w:rPr>
          <w:rFonts w:ascii="Times New Roman" w:hAnsi="Times New Roman"/>
          <w:i/>
          <w:color w:val="auto"/>
          <w:lang w:val="en-US"/>
        </w:rPr>
        <w:t>4</w:t>
      </w:r>
      <w:r w:rsidRPr="009B5725">
        <w:rPr>
          <w:rFonts w:ascii="Times New Roman" w:hAnsi="Times New Roman"/>
          <w:i/>
          <w:color w:val="auto"/>
          <w:lang w:val="en-US"/>
        </w:rPr>
        <w:t xml:space="preserve">.2. </w:t>
      </w:r>
      <w:r w:rsidR="005877DF" w:rsidRPr="009B5725">
        <w:rPr>
          <w:rFonts w:ascii="Times New Roman" w:hAnsi="Times New Roman"/>
          <w:i/>
          <w:color w:val="auto"/>
          <w:lang w:val="en-US"/>
        </w:rPr>
        <w:t xml:space="preserve">Bài học </w:t>
      </w:r>
      <w:bookmarkEnd w:id="70"/>
      <w:r w:rsidRPr="009B5725">
        <w:rPr>
          <w:rFonts w:ascii="Times New Roman" w:hAnsi="Times New Roman"/>
          <w:i/>
          <w:color w:val="auto"/>
          <w:lang w:val="en-US"/>
        </w:rPr>
        <w:t>có thể vận đối với Việt Nam</w:t>
      </w:r>
      <w:bookmarkEnd w:id="71"/>
    </w:p>
    <w:p w14:paraId="78D3BFC4" w14:textId="2F245BD7" w:rsidR="009B5725" w:rsidRPr="009B5725" w:rsidRDefault="00145F83" w:rsidP="009B5725">
      <w:pPr>
        <w:spacing w:after="0" w:line="360" w:lineRule="auto"/>
        <w:ind w:firstLine="720"/>
        <w:jc w:val="both"/>
      </w:pPr>
      <w:r>
        <w:rPr>
          <w:i/>
        </w:rPr>
        <w:t xml:space="preserve">Thứ nhất, </w:t>
      </w:r>
      <w:r w:rsidRPr="00F6799D">
        <w:t>tiếp</w:t>
      </w:r>
      <w:r w:rsidRPr="00107362">
        <w:t xml:space="preserve"> tục hoàn thiện bộ máy quản lý nhà nước đối với kinh doanh rượu nhập khẩu</w:t>
      </w:r>
      <w:r w:rsidR="00107362" w:rsidRPr="00107362">
        <w:t>.</w:t>
      </w:r>
      <w:r w:rsidR="00107362">
        <w:rPr>
          <w:i/>
        </w:rPr>
        <w:t xml:space="preserve"> </w:t>
      </w:r>
      <w:r w:rsidR="00107362" w:rsidRPr="00107362">
        <w:t>Tìm hiểu kinh nghiệm về</w:t>
      </w:r>
      <w:r w:rsidR="00107362">
        <w:rPr>
          <w:i/>
        </w:rPr>
        <w:t xml:space="preserve"> </w:t>
      </w:r>
      <w:r w:rsidR="009B5725" w:rsidRPr="009B5725">
        <w:t xml:space="preserve">thành lập hoặc chỉ định một tổ chức chính hoặc cơ quan thích hợp chịu trách nhiệm theo dõi các chính sách, chiến lược và kế hoạch quốc gia, cũng như điều phối các hoạt động của chiến lược phòng, chống tác hại của rượu bia; điều phối hoạt động kinh doanh rượu nói chung, </w:t>
      </w:r>
      <w:r w:rsidR="009B5725">
        <w:t>rượu nhập khẩu</w:t>
      </w:r>
      <w:r w:rsidR="009B5725" w:rsidRPr="009B5725">
        <w:t xml:space="preserve"> nói riêng.</w:t>
      </w:r>
    </w:p>
    <w:p w14:paraId="6E70C3E7" w14:textId="24843DF6" w:rsidR="009B5725" w:rsidRPr="009B5725" w:rsidRDefault="009B5725" w:rsidP="009B5725">
      <w:pPr>
        <w:spacing w:after="0" w:line="360" w:lineRule="auto"/>
        <w:ind w:firstLine="720"/>
        <w:jc w:val="both"/>
      </w:pPr>
      <w:r w:rsidRPr="009B5725">
        <w:rPr>
          <w:i/>
        </w:rPr>
        <w:lastRenderedPageBreak/>
        <w:t>Thứ hai,</w:t>
      </w:r>
      <w:r w:rsidR="00F6799D">
        <w:t xml:space="preserve"> hoàn thiện chính sách quản lý thương nhân kinh doanh rượu nhập khẩu. Trên cơ sở kinh nghiệm của một số nước như Trung Quốc, Nhật Bản, Việt Nam cần </w:t>
      </w:r>
      <w:r w:rsidRPr="009B5725">
        <w:t>nghiên cứu xây dựng chính sách quản lý</w:t>
      </w:r>
      <w:r w:rsidR="00B03490">
        <w:t xml:space="preserve"> thương nhân </w:t>
      </w:r>
      <w:r w:rsidR="00B03490" w:rsidRPr="009B5725">
        <w:t xml:space="preserve">kinh doanh </w:t>
      </w:r>
      <w:r w:rsidR="00B03490">
        <w:t>rượu nhập khẩu</w:t>
      </w:r>
      <w:r w:rsidR="00B03490" w:rsidRPr="009B5725">
        <w:t xml:space="preserve"> </w:t>
      </w:r>
      <w:r w:rsidR="00B03490">
        <w:t>theo hướng</w:t>
      </w:r>
      <w:r w:rsidRPr="009B5725">
        <w:t xml:space="preserve"> chặt chẽ</w:t>
      </w:r>
      <w:r w:rsidR="00B03490">
        <w:t xml:space="preserve"> hơn,</w:t>
      </w:r>
      <w:r w:rsidRPr="009B5725">
        <w:t xml:space="preserve"> tăng điều kiện được cấp giấy phép nhập khẩu rượu để hạn chế nguồn cung rượu</w:t>
      </w:r>
      <w:r w:rsidR="00C574A8">
        <w:t xml:space="preserve"> trên thị trường trong nước</w:t>
      </w:r>
      <w:r w:rsidRPr="009B5725">
        <w:t>.</w:t>
      </w:r>
    </w:p>
    <w:p w14:paraId="77185EF0" w14:textId="66645E25" w:rsidR="009B5725" w:rsidRPr="009B5725" w:rsidRDefault="009B5725" w:rsidP="009B5725">
      <w:pPr>
        <w:spacing w:after="0" w:line="360" w:lineRule="auto"/>
        <w:ind w:firstLine="720"/>
        <w:jc w:val="both"/>
      </w:pPr>
      <w:r w:rsidRPr="009B5725">
        <w:rPr>
          <w:i/>
        </w:rPr>
        <w:t>Thứ ba,</w:t>
      </w:r>
      <w:r w:rsidRPr="009B5725">
        <w:t> </w:t>
      </w:r>
      <w:r w:rsidR="00B03490">
        <w:t>điều chỉnh và hoàn chính sách thuế đối với rượu nhập khẩu. Viện Nam cần tìm hiểu kinh nghiệm của một số nước</w:t>
      </w:r>
      <w:r w:rsidR="00C574A8">
        <w:t xml:space="preserve"> để </w:t>
      </w:r>
      <w:r w:rsidRPr="009B5725">
        <w:t xml:space="preserve">xây dựng chính sách thuế ở mức cao đối với </w:t>
      </w:r>
      <w:r>
        <w:t>rượu nhập khẩu</w:t>
      </w:r>
      <w:r w:rsidRPr="009B5725">
        <w:t xml:space="preserve"> nhằm n</w:t>
      </w:r>
      <w:r w:rsidR="00C574A8">
        <w:t xml:space="preserve">âng giá </w:t>
      </w:r>
      <w:r w:rsidRPr="009B5725">
        <w:t>đối với rượu nhập khẩu, với mục đích hạn chế</w:t>
      </w:r>
      <w:r>
        <w:t xml:space="preserve"> tiêu dùng</w:t>
      </w:r>
      <w:r w:rsidRPr="009B5725">
        <w:t>, như:</w:t>
      </w:r>
      <w:r w:rsidR="0061437F">
        <w:t xml:space="preserve"> áp dụng cách tiếp cận thuế tuyệt đối trong cách tính thuế tiêu thụ đặc biệt đối với rượu</w:t>
      </w:r>
      <w:r w:rsidR="00C574A8">
        <w:t xml:space="preserve"> nhập khẩu</w:t>
      </w:r>
      <w:r w:rsidR="0061437F">
        <w:t>;</w:t>
      </w:r>
      <w:r w:rsidRPr="009B5725">
        <w:t xml:space="preserve"> quy định giá tối thiểu của rượu tại những nơi có thể áp dụ</w:t>
      </w:r>
      <w:r w:rsidR="00C574A8">
        <w:t>ng,..</w:t>
      </w:r>
      <w:r w:rsidRPr="009B5725">
        <w:t xml:space="preserve"> </w:t>
      </w:r>
    </w:p>
    <w:p w14:paraId="7CFF1E49" w14:textId="4C5FDA68" w:rsidR="009B5725" w:rsidRPr="009B5725" w:rsidRDefault="009B5725" w:rsidP="009B5725">
      <w:pPr>
        <w:spacing w:after="0" w:line="360" w:lineRule="auto"/>
        <w:ind w:firstLine="720"/>
        <w:jc w:val="both"/>
      </w:pPr>
      <w:r w:rsidRPr="009B5725">
        <w:rPr>
          <w:i/>
        </w:rPr>
        <w:t>Thứ tư,</w:t>
      </w:r>
      <w:r w:rsidRPr="009B5725">
        <w:t> </w:t>
      </w:r>
      <w:r w:rsidR="0061437F">
        <w:t xml:space="preserve">thực hiện nghiêm ngặt việc </w:t>
      </w:r>
      <w:r w:rsidRPr="009B5725">
        <w:t xml:space="preserve">kiểm nghiệm, kiểm dịch, kiểm tra xuất xứ và các hoạt động kiểm soát khác </w:t>
      </w:r>
      <w:r w:rsidR="0061437F">
        <w:t>đối với sản phẩm rượu nhập khẩu</w:t>
      </w:r>
      <w:r w:rsidRPr="009B5725">
        <w:t xml:space="preserve">, từng bước nghiên cứu áp dụng việc tách riêng tem </w:t>
      </w:r>
      <w:r w:rsidR="0061437F">
        <w:t>rượu nhập khẩu</w:t>
      </w:r>
      <w:r w:rsidRPr="009B5725">
        <w:t xml:space="preserve"> và tem phân phối, bán buôn, bán lẻ rượu.</w:t>
      </w:r>
    </w:p>
    <w:p w14:paraId="1EF59D5F" w14:textId="7FF93644" w:rsidR="0024504A" w:rsidRPr="005F244C" w:rsidRDefault="0024504A" w:rsidP="0024504A">
      <w:pPr>
        <w:spacing w:before="120" w:after="120" w:line="360" w:lineRule="auto"/>
        <w:ind w:firstLine="709"/>
        <w:jc w:val="both"/>
      </w:pPr>
      <w:r w:rsidRPr="005F244C">
        <w:rPr>
          <w:i/>
        </w:rPr>
        <w:t xml:space="preserve">Thứ </w:t>
      </w:r>
      <w:r>
        <w:rPr>
          <w:i/>
        </w:rPr>
        <w:t>năm</w:t>
      </w:r>
      <w:r w:rsidRPr="005F244C">
        <w:rPr>
          <w:i/>
        </w:rPr>
        <w:t>,</w:t>
      </w:r>
      <w:r w:rsidRPr="005F244C">
        <w:t xml:space="preserve"> quy định chặt chẽ, cụ thể về tem nhãn đối với hàng hoá là rượu nhập khẩu. Ở các nước được nghiên cứu việc quy định về hình thức, nội dung đối với tem nhãn của rượu nhập khẩu rất cụ thể, chi tiết và chặt chẽ. Việt Nam nên nghiên cứu kinh nghiệm của các nước này để hoàn thiện các quy định về hình thức và nội dung của tem, nhãn rượu nhập khẩu khi lưu thông trên thị trường nội địa. </w:t>
      </w:r>
    </w:p>
    <w:p w14:paraId="0333D904" w14:textId="3A2032CD" w:rsidR="0061437F" w:rsidRPr="005F244C" w:rsidRDefault="0061437F" w:rsidP="0061437F">
      <w:pPr>
        <w:spacing w:before="120" w:after="120" w:line="360" w:lineRule="auto"/>
        <w:ind w:firstLine="709"/>
        <w:jc w:val="both"/>
      </w:pPr>
      <w:r w:rsidRPr="005F244C">
        <w:rPr>
          <w:i/>
          <w:iCs/>
        </w:rPr>
        <w:t xml:space="preserve">Thứ </w:t>
      </w:r>
      <w:r>
        <w:rPr>
          <w:i/>
          <w:iCs/>
        </w:rPr>
        <w:t>sáu</w:t>
      </w:r>
      <w:r w:rsidRPr="005F244C">
        <w:t xml:space="preserve">, </w:t>
      </w:r>
      <w:r>
        <w:t xml:space="preserve">xây dựng, áp dụng các biện pháp nhằm </w:t>
      </w:r>
      <w:r w:rsidRPr="005F244C">
        <w:t>hạn chế tính có sẵn của rượu nói chung, trong đó có rượu nhập khẩu. Các quốc gia như Hoa Kỳ, Vương Quốc Anh, Trung Quốc, Nhật Bả</w:t>
      </w:r>
      <w:r>
        <w:t>n và</w:t>
      </w:r>
      <w:r w:rsidRPr="005F244C">
        <w:t xml:space="preserve"> Hàn Quốc</w:t>
      </w:r>
      <w:r>
        <w:t xml:space="preserve"> </w:t>
      </w:r>
      <w:r w:rsidRPr="005F244C">
        <w:t xml:space="preserve">đều xây dựng và thực thi các quy định nhằm hạn chế tính sẵn có của rượu nhập khẩu. Các quốc gia này xây dựng quy hoạch các cửa hàng bán buôn, bán lẻ rượu cũng như rượu nhập khẩu; hạn chế những địa điểm thuận tiện, những địa điểm văn hóa, chính trị, những </w:t>
      </w:r>
      <w:r w:rsidRPr="005F244C">
        <w:lastRenderedPageBreak/>
        <w:t>khu đông dân cư… không được hoạt động đối với cửa hàng kinh doanh rượu nhập khẩu; hạn chế tuổi được mua rượu. Việt Nam nên nghiên cứu để vận dụng theo hướng chặt chẽ hơn, cụ thể hơn đồng thời phải phù hợp với điều kiện kinh tế - xã hội của đất nước.</w:t>
      </w:r>
    </w:p>
    <w:p w14:paraId="5762A71F" w14:textId="77777777" w:rsidR="00145F83" w:rsidRDefault="00145F83">
      <w:pPr>
        <w:spacing w:after="0" w:line="240" w:lineRule="auto"/>
        <w:rPr>
          <w:rFonts w:eastAsia="Times New Roman"/>
          <w:b/>
          <w:bCs/>
          <w:lang w:eastAsia="x-none"/>
        </w:rPr>
      </w:pPr>
      <w:bookmarkStart w:id="72" w:name="_Toc101421629"/>
      <w:r>
        <w:br w:type="page"/>
      </w:r>
    </w:p>
    <w:p w14:paraId="4E9F6661" w14:textId="022B6F8A" w:rsidR="00D504E5" w:rsidRPr="0097766E" w:rsidRDefault="0058074C" w:rsidP="00117181">
      <w:pPr>
        <w:pStyle w:val="Heading1"/>
        <w:tabs>
          <w:tab w:val="left" w:pos="426"/>
        </w:tabs>
        <w:spacing w:before="0" w:line="360" w:lineRule="auto"/>
        <w:jc w:val="center"/>
        <w:rPr>
          <w:rFonts w:ascii="Times New Roman" w:hAnsi="Times New Roman"/>
          <w:color w:val="auto"/>
          <w:lang w:val="en-US"/>
        </w:rPr>
      </w:pPr>
      <w:bookmarkStart w:id="73" w:name="_Toc135018231"/>
      <w:r w:rsidRPr="0097766E">
        <w:rPr>
          <w:rFonts w:ascii="Times New Roman" w:hAnsi="Times New Roman"/>
          <w:color w:val="auto"/>
          <w:lang w:val="en-US"/>
        </w:rPr>
        <w:lastRenderedPageBreak/>
        <w:t>CHƯƠNG</w:t>
      </w:r>
      <w:r w:rsidR="00D504E5" w:rsidRPr="0097766E">
        <w:rPr>
          <w:rFonts w:ascii="Times New Roman" w:hAnsi="Times New Roman"/>
          <w:color w:val="auto"/>
          <w:lang w:val="en-US"/>
        </w:rPr>
        <w:t xml:space="preserve"> 3</w:t>
      </w:r>
      <w:bookmarkEnd w:id="72"/>
      <w:r w:rsidRPr="0097766E">
        <w:rPr>
          <w:rFonts w:ascii="Times New Roman" w:hAnsi="Times New Roman"/>
          <w:color w:val="auto"/>
          <w:lang w:val="en-US"/>
        </w:rPr>
        <w:t>:</w:t>
      </w:r>
      <w:bookmarkEnd w:id="73"/>
    </w:p>
    <w:p w14:paraId="54278322" w14:textId="3CA1E996" w:rsidR="00501A49" w:rsidRPr="0097766E" w:rsidRDefault="00D504E5" w:rsidP="00117181">
      <w:pPr>
        <w:pStyle w:val="Heading1"/>
        <w:tabs>
          <w:tab w:val="left" w:pos="426"/>
        </w:tabs>
        <w:spacing w:before="0" w:line="360" w:lineRule="auto"/>
        <w:jc w:val="center"/>
        <w:rPr>
          <w:rFonts w:ascii="Times New Roman" w:hAnsi="Times New Roman"/>
          <w:color w:val="auto"/>
          <w:lang w:val="en-US"/>
        </w:rPr>
      </w:pPr>
      <w:bookmarkStart w:id="74" w:name="_Toc101421630"/>
      <w:bookmarkStart w:id="75" w:name="_Toc135018232"/>
      <w:r w:rsidRPr="0097766E">
        <w:rPr>
          <w:rFonts w:ascii="Times New Roman" w:hAnsi="Times New Roman"/>
          <w:color w:val="auto"/>
          <w:lang w:val="en-US"/>
        </w:rPr>
        <w:t xml:space="preserve">THỰC TRẠNG </w:t>
      </w:r>
      <w:r w:rsidR="00501A49" w:rsidRPr="0097766E">
        <w:rPr>
          <w:rFonts w:ascii="Times New Roman" w:hAnsi="Times New Roman"/>
          <w:color w:val="auto"/>
          <w:lang w:val="en-US"/>
        </w:rPr>
        <w:t xml:space="preserve">QUẢN LÝ NHÀ NƯỚC ĐỐI VỚI KINH DOANH </w:t>
      </w:r>
      <w:r w:rsidR="00117181">
        <w:rPr>
          <w:rFonts w:ascii="Times New Roman" w:hAnsi="Times New Roman"/>
          <w:color w:val="auto"/>
          <w:lang w:val="en-US"/>
        </w:rPr>
        <w:t xml:space="preserve">                </w:t>
      </w:r>
      <w:r w:rsidR="00501A49" w:rsidRPr="0097766E">
        <w:rPr>
          <w:rFonts w:ascii="Times New Roman" w:hAnsi="Times New Roman"/>
          <w:color w:val="auto"/>
          <w:lang w:val="en-US"/>
        </w:rPr>
        <w:t>RƯỢU NHẬP KHẨU Ở VIỆT NAM</w:t>
      </w:r>
      <w:bookmarkEnd w:id="74"/>
      <w:bookmarkEnd w:id="75"/>
    </w:p>
    <w:p w14:paraId="0ADE9EC6" w14:textId="1254A6CF" w:rsidR="00D37556" w:rsidRPr="0097766E" w:rsidRDefault="00E7655D" w:rsidP="0036012C">
      <w:pPr>
        <w:pStyle w:val="Heading2"/>
        <w:keepLines w:val="0"/>
        <w:tabs>
          <w:tab w:val="left" w:pos="0"/>
        </w:tabs>
        <w:spacing w:before="240" w:line="360" w:lineRule="auto"/>
        <w:ind w:firstLine="720"/>
        <w:jc w:val="both"/>
        <w:rPr>
          <w:rFonts w:ascii="Times New Roman" w:hAnsi="Times New Roman"/>
          <w:color w:val="auto"/>
          <w:sz w:val="28"/>
          <w:szCs w:val="28"/>
          <w:lang w:val="en-US"/>
        </w:rPr>
      </w:pPr>
      <w:bookmarkStart w:id="76" w:name="_Toc135018233"/>
      <w:r w:rsidRPr="0097766E">
        <w:rPr>
          <w:rFonts w:ascii="Times New Roman" w:hAnsi="Times New Roman"/>
          <w:color w:val="auto"/>
          <w:sz w:val="28"/>
          <w:szCs w:val="28"/>
          <w:lang w:val="en-US"/>
        </w:rPr>
        <w:t xml:space="preserve">3.1. </w:t>
      </w:r>
      <w:bookmarkStart w:id="77" w:name="_Toc101421631"/>
      <w:r w:rsidRPr="0097766E">
        <w:rPr>
          <w:rFonts w:ascii="Times New Roman" w:hAnsi="Times New Roman"/>
          <w:color w:val="auto"/>
          <w:sz w:val="28"/>
          <w:szCs w:val="28"/>
          <w:lang w:val="en-US"/>
        </w:rPr>
        <w:t>Khái quát về tình hình</w:t>
      </w:r>
      <w:r w:rsidR="00C80708" w:rsidRPr="0097766E">
        <w:rPr>
          <w:rFonts w:ascii="Times New Roman" w:hAnsi="Times New Roman"/>
          <w:color w:val="auto"/>
          <w:sz w:val="28"/>
          <w:szCs w:val="28"/>
          <w:lang w:val="en-US"/>
        </w:rPr>
        <w:t xml:space="preserve"> </w:t>
      </w:r>
      <w:r w:rsidR="001946F2" w:rsidRPr="0097766E">
        <w:rPr>
          <w:rFonts w:ascii="Times New Roman" w:hAnsi="Times New Roman"/>
          <w:color w:val="auto"/>
          <w:sz w:val="28"/>
          <w:szCs w:val="28"/>
          <w:lang w:val="en-US"/>
        </w:rPr>
        <w:t>kinh doanh rượu ở</w:t>
      </w:r>
      <w:r w:rsidR="00C174BA" w:rsidRPr="0097766E">
        <w:rPr>
          <w:rFonts w:ascii="Times New Roman" w:hAnsi="Times New Roman"/>
          <w:color w:val="auto"/>
          <w:sz w:val="28"/>
          <w:szCs w:val="28"/>
          <w:lang w:val="en-US"/>
        </w:rPr>
        <w:t xml:space="preserve"> Việt Nam</w:t>
      </w:r>
      <w:bookmarkEnd w:id="76"/>
      <w:bookmarkEnd w:id="77"/>
    </w:p>
    <w:p w14:paraId="3BF08152" w14:textId="466BEAB4" w:rsidR="002621C3" w:rsidRPr="0097766E" w:rsidRDefault="00E7655D"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78" w:name="_Toc101421632"/>
      <w:bookmarkStart w:id="79" w:name="_Toc135018234"/>
      <w:r w:rsidRPr="0097766E">
        <w:rPr>
          <w:rFonts w:ascii="Times New Roman" w:hAnsi="Times New Roman"/>
          <w:i/>
          <w:color w:val="auto"/>
          <w:lang w:val="en-US"/>
        </w:rPr>
        <w:t>3.1.1. T</w:t>
      </w:r>
      <w:r w:rsidR="002621C3" w:rsidRPr="0097766E">
        <w:rPr>
          <w:rFonts w:ascii="Times New Roman" w:hAnsi="Times New Roman"/>
          <w:i/>
          <w:color w:val="auto"/>
          <w:lang w:val="en-US"/>
        </w:rPr>
        <w:t xml:space="preserve">ình hình sản xuất </w:t>
      </w:r>
      <w:bookmarkEnd w:id="78"/>
      <w:r w:rsidR="001946F2" w:rsidRPr="0097766E">
        <w:rPr>
          <w:rFonts w:ascii="Times New Roman" w:hAnsi="Times New Roman"/>
          <w:i/>
          <w:color w:val="auto"/>
          <w:lang w:val="en-US"/>
        </w:rPr>
        <w:t>rượu ở Việt Nam</w:t>
      </w:r>
      <w:bookmarkEnd w:id="79"/>
    </w:p>
    <w:p w14:paraId="149DF9F6" w14:textId="761F6E3D" w:rsidR="00F9531D" w:rsidRPr="0097766E" w:rsidRDefault="00F9531D" w:rsidP="008A3D06">
      <w:pPr>
        <w:tabs>
          <w:tab w:val="num" w:pos="0"/>
        </w:tabs>
        <w:spacing w:after="0" w:line="360" w:lineRule="auto"/>
        <w:ind w:firstLine="720"/>
        <w:jc w:val="both"/>
      </w:pPr>
      <w:r w:rsidRPr="0097766E">
        <w:t xml:space="preserve">Trong những năm qua, </w:t>
      </w:r>
      <w:r w:rsidR="00001609" w:rsidRPr="0097766E">
        <w:t xml:space="preserve">sản xuất rượu, bia và đồ uống có cồn nói chung và sản xuất rượu nói riêng ở Việt Nam phát triển với tốc độ gia tăng nhanh về sản lượng qua các năm. Tổng sản lượng rượu được sản xuất </w:t>
      </w:r>
      <w:r w:rsidR="00822E3C" w:rsidRPr="0097766E">
        <w:t xml:space="preserve">trong giai đoạn 2013-2021 tại Việt Nam là trên 3.000 triệu lít, trong đó bao gồm trên 648 triệu lít rượu công nghiệp và 2.362 triệu lít rượu thủ công. Sản lượng rượu được sản xuất năm </w:t>
      </w:r>
      <w:r w:rsidR="00001609" w:rsidRPr="0097766E">
        <w:t>202</w:t>
      </w:r>
      <w:r w:rsidR="00822E3C" w:rsidRPr="0097766E">
        <w:t>1</w:t>
      </w:r>
      <w:r w:rsidR="00001609" w:rsidRPr="0097766E">
        <w:t xml:space="preserve"> gấp</w:t>
      </w:r>
      <w:r w:rsidR="00822E3C" w:rsidRPr="0097766E">
        <w:t xml:space="preserve"> hơn</w:t>
      </w:r>
      <w:r w:rsidR="00001609" w:rsidRPr="0097766E">
        <w:t xml:space="preserve"> 2 lần so với năm 2013. Năm 2013, tổng sản lượng rượu sản xuất đạt 217,31 triệu lít, bao gồm 46,69 </w:t>
      </w:r>
      <w:r w:rsidR="00822E3C" w:rsidRPr="0097766E">
        <w:t xml:space="preserve">triệu lít </w:t>
      </w:r>
      <w:r w:rsidR="00001609" w:rsidRPr="0097766E">
        <w:t xml:space="preserve">công nghiệp và khoảng 170,62 </w:t>
      </w:r>
      <w:r w:rsidR="00822E3C" w:rsidRPr="0097766E">
        <w:t xml:space="preserve">triệu lít </w:t>
      </w:r>
      <w:r w:rsidR="00001609" w:rsidRPr="0097766E">
        <w:t>thủ công</w:t>
      </w:r>
      <w:r w:rsidR="00822E3C" w:rsidRPr="0097766E">
        <w:t>;</w:t>
      </w:r>
      <w:r w:rsidR="009D4A57" w:rsidRPr="0097766E">
        <w:t xml:space="preserve"> </w:t>
      </w:r>
      <w:r w:rsidR="00822E3C" w:rsidRPr="0097766E">
        <w:t>đ</w:t>
      </w:r>
      <w:r w:rsidR="009D4A57" w:rsidRPr="0097766E">
        <w:t>ến năm 202</w:t>
      </w:r>
      <w:r w:rsidR="00822E3C" w:rsidRPr="0097766E">
        <w:t>1</w:t>
      </w:r>
      <w:r w:rsidR="009D4A57" w:rsidRPr="0097766E">
        <w:t xml:space="preserve">, tổng sản lượng rượu sản xuất đạt </w:t>
      </w:r>
      <w:r w:rsidR="00822E3C" w:rsidRPr="0097766E">
        <w:t>466,71</w:t>
      </w:r>
      <w:r w:rsidR="009D4A57" w:rsidRPr="0097766E">
        <w:t xml:space="preserve"> triệu lít, bao gồm </w:t>
      </w:r>
      <w:r w:rsidR="00C63BCF" w:rsidRPr="0097766E">
        <w:t>102,84</w:t>
      </w:r>
      <w:r w:rsidR="009D4A57" w:rsidRPr="0097766E">
        <w:t xml:space="preserve"> triệu lít công nghiệp và khoảng </w:t>
      </w:r>
      <w:r w:rsidR="00C63BCF" w:rsidRPr="0097766E">
        <w:t>363,86</w:t>
      </w:r>
      <w:r w:rsidR="009D4A57" w:rsidRPr="0097766E">
        <w:t xml:space="preserve"> triệu lít thủ công.</w:t>
      </w:r>
    </w:p>
    <w:bookmarkStart w:id="80" w:name="_Toc132121996"/>
    <w:p w14:paraId="3E3379B8" w14:textId="3D1D87A7" w:rsidR="0024504A" w:rsidRPr="0024504A" w:rsidRDefault="0024504A" w:rsidP="0024504A">
      <w:pPr>
        <w:pStyle w:val="Caption"/>
        <w:spacing w:line="360" w:lineRule="auto"/>
        <w:ind w:firstLine="720"/>
        <w:jc w:val="center"/>
      </w:pPr>
      <w:r w:rsidRPr="0097766E">
        <w:rPr>
          <w:noProof/>
        </w:rPr>
        <mc:AlternateContent>
          <mc:Choice Requires="wps">
            <w:drawing>
              <wp:anchor distT="0" distB="0" distL="114300" distR="114300" simplePos="0" relativeHeight="251704832" behindDoc="0" locked="0" layoutInCell="1" allowOverlap="1" wp14:anchorId="4CFE5707" wp14:editId="3D1ECC0A">
                <wp:simplePos x="0" y="0"/>
                <wp:positionH relativeFrom="column">
                  <wp:posOffset>4605655</wp:posOffset>
                </wp:positionH>
                <wp:positionV relativeFrom="paragraph">
                  <wp:posOffset>225425</wp:posOffset>
                </wp:positionV>
                <wp:extent cx="1099820" cy="307975"/>
                <wp:effectExtent l="0" t="0" r="24130" b="15875"/>
                <wp:wrapNone/>
                <wp:docPr id="61" name="Rectangle 1"/>
                <wp:cNvGraphicFramePr/>
                <a:graphic xmlns:a="http://schemas.openxmlformats.org/drawingml/2006/main">
                  <a:graphicData uri="http://schemas.microsoft.com/office/word/2010/wordprocessingShape">
                    <wps:wsp>
                      <wps:cNvSpPr/>
                      <wps:spPr>
                        <a:xfrm>
                          <a:off x="0" y="0"/>
                          <a:ext cx="1099820" cy="3079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69D74C" w14:textId="77777777" w:rsidR="002D6E4E" w:rsidRDefault="002D6E4E" w:rsidP="004968DE">
                            <w:pPr>
                              <w:jc w:val="center"/>
                              <w:rPr>
                                <w:rFonts w:cstheme="minorBidi"/>
                                <w:color w:val="000000" w:themeColor="dark1"/>
                                <w:sz w:val="24"/>
                                <w:szCs w:val="24"/>
                              </w:rPr>
                            </w:pPr>
                            <w:r>
                              <w:rPr>
                                <w:rFonts w:cstheme="minorBidi"/>
                                <w:color w:val="000000" w:themeColor="dark1"/>
                              </w:rPr>
                              <w:t>Đvt: triệu lít</w:t>
                            </w:r>
                          </w:p>
                        </w:txbxContent>
                      </wps:txbx>
                      <wps:bodyPr vertOverflow="clip"/>
                    </wps:wsp>
                  </a:graphicData>
                </a:graphic>
              </wp:anchor>
            </w:drawing>
          </mc:Choice>
          <mc:Fallback>
            <w:pict>
              <v:rect id="Rectangle 1" o:spid="_x0000_s1028" style="position:absolute;left:0;text-align:left;margin-left:362.65pt;margin-top:17.75pt;width:86.6pt;height:24.2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" fillcolor="white [3201]" strokecolor="#70ad47 [3209]" strokeweight="1pt">
                <v:textbox>
                  <w:txbxContent>
                    <w:p w14:paraId="3669D74C" w14:textId="77777777" w:rsidR="002D6E4E" w:rsidRDefault="002D6E4E" w:rsidP="004968DE">
                      <w:pPr>
                        <w:jc w:val="center"/>
                        <w:rPr>
                          <w:rFonts w:cstheme="minorBidi"/>
                          <w:color w:val="000000" w:themeColor="dark1"/>
                          <w:sz w:val="24"/>
                          <w:szCs w:val="24"/>
                        </w:rPr>
                      </w:pPr>
                      <w:r>
                        <w:rPr>
                          <w:rFonts w:cstheme="minorBidi"/>
                          <w:color w:val="000000" w:themeColor="dark1"/>
                        </w:rPr>
                        <w:t>Đvt: triệu lít</w:t>
                      </w:r>
                    </w:p>
                  </w:txbxContent>
                </v:textbox>
              </v:rect>
            </w:pict>
          </mc:Fallback>
        </mc:AlternateContent>
      </w:r>
      <w:r w:rsidR="00E7655D" w:rsidRPr="0097766E">
        <w:rPr>
          <w:color w:val="auto"/>
          <w:sz w:val="28"/>
          <w:szCs w:val="28"/>
        </w:rPr>
        <w:t>Biểu</w:t>
      </w:r>
      <w:r w:rsidR="0036012C">
        <w:rPr>
          <w:color w:val="auto"/>
          <w:sz w:val="28"/>
          <w:szCs w:val="28"/>
        </w:rPr>
        <w:t xml:space="preserve"> đồ</w:t>
      </w:r>
      <w:r w:rsidR="00E7655D" w:rsidRPr="0097766E">
        <w:rPr>
          <w:color w:val="auto"/>
          <w:sz w:val="28"/>
          <w:szCs w:val="28"/>
        </w:rPr>
        <w:t xml:space="preserve"> 3.</w:t>
      </w:r>
      <w:r w:rsidR="005D3EA5" w:rsidRPr="0097766E">
        <w:rPr>
          <w:color w:val="auto"/>
          <w:sz w:val="28"/>
          <w:szCs w:val="28"/>
        </w:rPr>
        <w:fldChar w:fldCharType="begin"/>
      </w:r>
      <w:r w:rsidR="005D3EA5" w:rsidRPr="0097766E">
        <w:rPr>
          <w:color w:val="auto"/>
          <w:sz w:val="28"/>
          <w:szCs w:val="28"/>
        </w:rPr>
        <w:instrText xml:space="preserve"> SEQ Biểu_đồ \* ARABIC </w:instrText>
      </w:r>
      <w:r w:rsidR="005D3EA5" w:rsidRPr="0097766E">
        <w:rPr>
          <w:color w:val="auto"/>
          <w:sz w:val="28"/>
          <w:szCs w:val="28"/>
        </w:rPr>
        <w:fldChar w:fldCharType="separate"/>
      </w:r>
      <w:r w:rsidR="0036012C">
        <w:rPr>
          <w:noProof/>
          <w:color w:val="auto"/>
          <w:sz w:val="28"/>
          <w:szCs w:val="28"/>
        </w:rPr>
        <w:t>1</w:t>
      </w:r>
      <w:r w:rsidR="005D3EA5" w:rsidRPr="0097766E">
        <w:rPr>
          <w:color w:val="auto"/>
          <w:sz w:val="28"/>
          <w:szCs w:val="28"/>
        </w:rPr>
        <w:fldChar w:fldCharType="end"/>
      </w:r>
      <w:r w:rsidR="005D3EA5" w:rsidRPr="0097766E">
        <w:rPr>
          <w:color w:val="auto"/>
          <w:sz w:val="28"/>
          <w:szCs w:val="28"/>
        </w:rPr>
        <w:t>. Tình hình sản xuất rượu ở Việt Nam 2013</w:t>
      </w:r>
      <w:r w:rsidR="00E04683">
        <w:rPr>
          <w:color w:val="auto"/>
          <w:sz w:val="28"/>
          <w:szCs w:val="28"/>
        </w:rPr>
        <w:t xml:space="preserve"> </w:t>
      </w:r>
      <w:r>
        <w:rPr>
          <w:color w:val="auto"/>
          <w:sz w:val="28"/>
          <w:szCs w:val="28"/>
        </w:rPr>
        <w:t>–</w:t>
      </w:r>
      <w:r w:rsidR="00E04683">
        <w:rPr>
          <w:color w:val="auto"/>
          <w:sz w:val="28"/>
          <w:szCs w:val="28"/>
        </w:rPr>
        <w:t xml:space="preserve"> </w:t>
      </w:r>
      <w:r w:rsidR="005D3EA5" w:rsidRPr="0097766E">
        <w:rPr>
          <w:color w:val="auto"/>
          <w:sz w:val="28"/>
          <w:szCs w:val="28"/>
        </w:rPr>
        <w:t>2021</w:t>
      </w:r>
      <w:bookmarkEnd w:id="80"/>
    </w:p>
    <w:p w14:paraId="3A758F57" w14:textId="5173B883" w:rsidR="00173812" w:rsidRPr="0097766E" w:rsidRDefault="007E4E29" w:rsidP="0024504A">
      <w:pPr>
        <w:spacing w:after="0" w:line="360" w:lineRule="auto"/>
        <w:jc w:val="both"/>
      </w:pPr>
      <w:r w:rsidRPr="0097766E">
        <w:rPr>
          <w:noProof/>
        </w:rPr>
        <w:drawing>
          <wp:inline distT="0" distB="0" distL="0" distR="0" wp14:anchorId="206CD3A7" wp14:editId="546BF827">
            <wp:extent cx="5708650" cy="3200400"/>
            <wp:effectExtent l="0" t="0" r="25400" b="1905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34F8613" w14:textId="23AEAA8D" w:rsidR="006B4F8D" w:rsidRPr="0097766E" w:rsidRDefault="006B4F8D" w:rsidP="008A3D06">
      <w:pPr>
        <w:spacing w:after="0" w:line="360" w:lineRule="auto"/>
        <w:ind w:firstLine="720"/>
        <w:jc w:val="right"/>
        <w:rPr>
          <w:i/>
          <w:iCs/>
        </w:rPr>
      </w:pPr>
      <w:r w:rsidRPr="0097766E">
        <w:rPr>
          <w:i/>
          <w:iCs/>
        </w:rPr>
        <w:t>Nguồn: Bộ Công Thương</w:t>
      </w:r>
    </w:p>
    <w:p w14:paraId="163A85B4" w14:textId="77777777" w:rsidR="00E7655D" w:rsidRPr="0097766E" w:rsidRDefault="00C749D1" w:rsidP="008A3D06">
      <w:pPr>
        <w:spacing w:after="0" w:line="360" w:lineRule="auto"/>
        <w:ind w:firstLine="720"/>
        <w:jc w:val="both"/>
      </w:pPr>
      <w:r w:rsidRPr="0097766E">
        <w:lastRenderedPageBreak/>
        <w:t>Một điểm đáng chú ý là sản xuất rượu tăng tương đối đều qua các năm về cả tổng sản lượng cũng như sản xuất công nghiệp và sản xuất thủ công. Trong giai đoạn 2013-202</w:t>
      </w:r>
      <w:r w:rsidR="00A016AC" w:rsidRPr="0097766E">
        <w:t>1</w:t>
      </w:r>
      <w:r w:rsidRPr="0097766E">
        <w:t xml:space="preserve">, </w:t>
      </w:r>
      <w:r w:rsidR="00CA3AF5" w:rsidRPr="0097766E">
        <w:t>tổng sản lượng sản xuất rượu có tỷ lệ tăng trung bình 10,</w:t>
      </w:r>
      <w:r w:rsidR="00A016AC" w:rsidRPr="0097766E">
        <w:t>1</w:t>
      </w:r>
      <w:r w:rsidR="00CA3AF5" w:rsidRPr="0097766E">
        <w:t>% một năm; tỷ lệ tăng trung bình của sản xuất rượu công nghiệp là gần 10,4% một năm; đồng thời tỷ lệ tăng trung bình của sản xuất rượu thủ công là gần 9,</w:t>
      </w:r>
      <w:r w:rsidR="00A016AC" w:rsidRPr="0097766E">
        <w:t>1</w:t>
      </w:r>
      <w:r w:rsidR="00CA3AF5" w:rsidRPr="0097766E">
        <w:t>% một năm.</w:t>
      </w:r>
      <w:r w:rsidR="00194876" w:rsidRPr="0097766E">
        <w:t xml:space="preserve"> </w:t>
      </w:r>
      <w:r w:rsidR="009D4A57" w:rsidRPr="0097766E">
        <w:t>Mặc dù vậy, trong khi số liệu về sản lượng rượu được sản xuất công nghiệp được cập nhật tương đối chính xác thì số liệu sản lượng rượu được sản xuất thủ công chỉ</w:t>
      </w:r>
      <w:r w:rsidRPr="0097766E">
        <w:t xml:space="preserve"> được ước lượng thông qua khảo sát.</w:t>
      </w:r>
      <w:r w:rsidR="00194876" w:rsidRPr="0097766E">
        <w:t xml:space="preserve"> Việc thống kê số liệu sản xuất rượu thủ công gặp nhiều khó khăn hơn khi nhiều hộ gia đình sản xuất theo hình thức “tự sản, tự tiêu”.</w:t>
      </w:r>
      <w:bookmarkStart w:id="81" w:name="_Toc101421633"/>
    </w:p>
    <w:p w14:paraId="6A496181" w14:textId="64BCDB92" w:rsidR="00931AEA" w:rsidRPr="0097766E" w:rsidRDefault="00E7655D"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82" w:name="_Toc135018235"/>
      <w:r w:rsidRPr="0097766E">
        <w:rPr>
          <w:rFonts w:ascii="Times New Roman" w:hAnsi="Times New Roman"/>
          <w:i/>
          <w:color w:val="auto"/>
          <w:lang w:val="en-US"/>
        </w:rPr>
        <w:t>3.1.2. Tì</w:t>
      </w:r>
      <w:r w:rsidR="00931AEA" w:rsidRPr="0097766E">
        <w:rPr>
          <w:rFonts w:ascii="Times New Roman" w:hAnsi="Times New Roman"/>
          <w:i/>
          <w:color w:val="auto"/>
          <w:lang w:val="en-US"/>
        </w:rPr>
        <w:t>nh hình tiêu thụ rượu ở Việt Nam</w:t>
      </w:r>
      <w:bookmarkEnd w:id="81"/>
      <w:bookmarkEnd w:id="82"/>
    </w:p>
    <w:p w14:paraId="46F1F95C" w14:textId="46E72503" w:rsidR="009D486E" w:rsidRPr="0097766E" w:rsidRDefault="009D486E" w:rsidP="008A3D06">
      <w:pPr>
        <w:spacing w:after="0" w:line="360" w:lineRule="auto"/>
        <w:ind w:firstLine="720"/>
        <w:jc w:val="both"/>
      </w:pPr>
      <w:r w:rsidRPr="0097766E">
        <w:t xml:space="preserve">Theo nghiên cứu đã được công bố của Tạp chí y </w:t>
      </w:r>
      <w:r w:rsidRPr="00E04683">
        <w:t>khoa </w:t>
      </w:r>
      <w:r w:rsidRPr="00E04683">
        <w:rPr>
          <w:iCs/>
        </w:rPr>
        <w:t>Lancet</w:t>
      </w:r>
      <w:r w:rsidRPr="0097766E">
        <w:rPr>
          <w:i/>
          <w:iCs/>
        </w:rPr>
        <w:t> </w:t>
      </w:r>
      <w:r w:rsidRPr="0097766E">
        <w:t>(Anh) về tình trạng sử dụng đồ uống có cồn tại 189 quốc gia và vùng lãnh thổ giai đoạn 1990 - 2017 cho thấy, tỷ trọng tiêu thụ bia rượu trên toàn cầu đang có xu hướng tăng nhanh, nhất là ở các quốc gia có thu nhập thấp, trung bình như Việt Nam, Ấn Độ... Theo báo cáo này, tổng lượng tiêu thụ rượu bia trên toàn cầu mỗi năm từ 21 tỉ lít năm 1990 đã lên 35,7 tỉ lít vào 2017, tương đương tăng 70%.</w:t>
      </w:r>
    </w:p>
    <w:p w14:paraId="2D6AF428" w14:textId="784A1101" w:rsidR="009D486E" w:rsidRPr="0097766E" w:rsidRDefault="009D486E" w:rsidP="008A3D06">
      <w:pPr>
        <w:spacing w:after="0" w:line="360" w:lineRule="auto"/>
        <w:ind w:firstLine="720"/>
        <w:jc w:val="both"/>
      </w:pPr>
      <w:r w:rsidRPr="0097766E">
        <w:t>Tại khu vực Đông Nam Á, lượng tiêu thụ rượu đã tăng 34% trong vòng 7 năm (2010 - 2017). Đáng chú ý, ở giai đoạn này, Việt Nam là quốc gia có tốc độ tăng tiêu thụ rượu lớn nhất thế giới, gần 90% kể từ năm 2010, gấp khoảng 2,5 lần tốc độ tiêu thụ của Ấn Độ (37,2%). Tại thời điểm năm 2017, bình quân mỗi người Việt uống gần 9 lít đồ uống có cồn, con số này tại Ấn Độ là 5,9 lít; Nhật Bản là 7,9 lít...</w:t>
      </w:r>
    </w:p>
    <w:p w14:paraId="48F64A84" w14:textId="77777777" w:rsidR="009D486E" w:rsidRPr="0097766E" w:rsidRDefault="009D486E" w:rsidP="008A3D06">
      <w:pPr>
        <w:spacing w:after="0" w:line="360" w:lineRule="auto"/>
        <w:ind w:firstLine="720"/>
        <w:jc w:val="both"/>
      </w:pPr>
      <w:r w:rsidRPr="0097766E">
        <w:t>Trong một báo cáo công bố năm 2018, Tổ chức Y tế thế giới (WHO) cũng đánh giá mức tiêu thụ </w:t>
      </w:r>
      <w:hyperlink r:id="rId64" w:tgtFrame="_blank" w:history="1">
        <w:r w:rsidRPr="0097766E">
          <w:t>rượu bia</w:t>
        </w:r>
      </w:hyperlink>
      <w:r w:rsidRPr="0097766E">
        <w:t xml:space="preserve"> của người Việt ở bậc cao so với các quốc gia khác trong khu vực. Ước tính, trung bình mỗi người Việt trên 15 tuổi tiêu thụ </w:t>
      </w:r>
      <w:r w:rsidRPr="0097766E">
        <w:lastRenderedPageBreak/>
        <w:t>8,3 lít cồn nguyên chất trong một năm, nhiều hơn người Trung Quốc và gấp 4 lần người Singapore.</w:t>
      </w:r>
    </w:p>
    <w:p w14:paraId="5FF2485D" w14:textId="77777777" w:rsidR="00E61B58" w:rsidRPr="0097766E" w:rsidRDefault="00E61B58" w:rsidP="008A3D06">
      <w:pPr>
        <w:spacing w:after="0" w:line="360" w:lineRule="auto"/>
        <w:ind w:firstLine="720"/>
        <w:jc w:val="both"/>
      </w:pPr>
      <w:r w:rsidRPr="0097766E">
        <w:t>Năm 2018, mức tiêu thụ rượu bình quân người lớn từ 15 tuổi trở lên tại Việt Nam là 8,66 lít/ người, đứng thứ hai trong ASEAN, chỉ sau Lào là 20,72 lít/ người. Mức tiêu thụ rượu bình quân tại Việt Nam trong năm 2018 cao hơn một chút so với Thái Lan (8,3 lít/ người); cao hơn nhiều so với Philippines (6,86 lít/ người), Campuchia (6,64 lít/ người), Myanmar (5,12 lít/ người). Một điều đáng chú ý, Mức tiêu thụ rượu bình quân tại Việt Nam trong năm 2018 cao gấp 4 lần so với Timor-leste (2,17 lít/ người) và Singapore (2,03 lít/ người); gấp hơn 10 lần so với Malaysia (0,85 lít/ người); gấp hơn 15 lần so với Indonesia (0,57 lít/ người); gấp hơn 18 lần so với Brunei (0,48 lít/ người).</w:t>
      </w:r>
    </w:p>
    <w:p w14:paraId="14033A1C" w14:textId="3DE514FF" w:rsidR="008D2838" w:rsidRPr="0097766E" w:rsidRDefault="00B90CDB" w:rsidP="008A3D06">
      <w:pPr>
        <w:pStyle w:val="Caption"/>
        <w:spacing w:line="360" w:lineRule="auto"/>
        <w:ind w:firstLine="720"/>
        <w:jc w:val="center"/>
        <w:rPr>
          <w:color w:val="auto"/>
          <w:sz w:val="28"/>
          <w:szCs w:val="28"/>
        </w:rPr>
      </w:pPr>
      <w:r w:rsidRPr="0097766E">
        <w:rPr>
          <w:color w:val="auto"/>
          <w:sz w:val="28"/>
          <w:szCs w:val="28"/>
        </w:rPr>
        <w:t xml:space="preserve">Biểu đồ </w:t>
      </w:r>
      <w:r w:rsidR="00E61B58" w:rsidRPr="0097766E">
        <w:rPr>
          <w:color w:val="auto"/>
          <w:sz w:val="28"/>
          <w:szCs w:val="28"/>
        </w:rPr>
        <w:t>3.</w:t>
      </w:r>
      <w:r w:rsidR="00E04683">
        <w:rPr>
          <w:color w:val="auto"/>
          <w:sz w:val="28"/>
          <w:szCs w:val="28"/>
        </w:rPr>
        <w:t>2</w:t>
      </w:r>
      <w:r w:rsidRPr="0097766E">
        <w:rPr>
          <w:color w:val="auto"/>
          <w:sz w:val="28"/>
          <w:szCs w:val="28"/>
        </w:rPr>
        <w:t>.</w:t>
      </w:r>
      <w:r w:rsidR="008B66E2" w:rsidRPr="0097766E">
        <w:rPr>
          <w:color w:val="auto"/>
          <w:sz w:val="28"/>
          <w:szCs w:val="28"/>
        </w:rPr>
        <w:t xml:space="preserve"> </w:t>
      </w:r>
      <w:r w:rsidR="00040018" w:rsidRPr="0097766E">
        <w:rPr>
          <w:color w:val="auto"/>
          <w:sz w:val="28"/>
          <w:szCs w:val="28"/>
        </w:rPr>
        <w:t>Tình hình tiêu thụ rượu ở</w:t>
      </w:r>
      <w:r w:rsidRPr="0097766E">
        <w:rPr>
          <w:color w:val="auto"/>
          <w:sz w:val="28"/>
          <w:szCs w:val="28"/>
        </w:rPr>
        <w:t xml:space="preserve"> </w:t>
      </w:r>
      <w:r w:rsidR="00040018" w:rsidRPr="0097766E">
        <w:rPr>
          <w:color w:val="auto"/>
          <w:sz w:val="28"/>
          <w:szCs w:val="28"/>
        </w:rPr>
        <w:t>Việt Nam so với các nước ASEAN</w:t>
      </w:r>
    </w:p>
    <w:p w14:paraId="1F3F8A5E" w14:textId="24AD4FF4" w:rsidR="004F56FA" w:rsidRPr="0097766E" w:rsidRDefault="004F56FA" w:rsidP="008A3D06">
      <w:pPr>
        <w:spacing w:after="0" w:line="360" w:lineRule="auto"/>
        <w:ind w:firstLine="720"/>
        <w:jc w:val="both"/>
      </w:pPr>
      <w:r w:rsidRPr="0097766E">
        <w:rPr>
          <w:noProof/>
        </w:rPr>
        <w:drawing>
          <wp:inline distT="0" distB="0" distL="0" distR="0" wp14:anchorId="27E11C5C" wp14:editId="604E28F9">
            <wp:extent cx="5569527" cy="32004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273141E" w14:textId="5585054B" w:rsidR="000A05F1" w:rsidRPr="0097766E" w:rsidRDefault="00A81A85" w:rsidP="008A3D06">
      <w:pPr>
        <w:spacing w:after="0" w:line="360" w:lineRule="auto"/>
        <w:ind w:firstLine="720"/>
        <w:jc w:val="right"/>
        <w:rPr>
          <w:i/>
          <w:iCs/>
        </w:rPr>
      </w:pPr>
      <w:r w:rsidRPr="0097766E">
        <w:rPr>
          <w:i/>
          <w:iCs/>
        </w:rPr>
        <w:t xml:space="preserve">Nguồn: WHO </w:t>
      </w:r>
      <w:r w:rsidR="00617209" w:rsidRPr="0097766E">
        <w:rPr>
          <w:i/>
          <w:iCs/>
        </w:rPr>
        <w:t xml:space="preserve">2018 </w:t>
      </w:r>
      <w:r w:rsidRPr="0097766E">
        <w:rPr>
          <w:i/>
          <w:iCs/>
        </w:rPr>
        <w:t>- Ourworldindata.org/alcohol-consumption</w:t>
      </w:r>
    </w:p>
    <w:p w14:paraId="3DB51FF8" w14:textId="092F24A3" w:rsidR="00E61B58" w:rsidRPr="0097766E" w:rsidRDefault="00E61B58" w:rsidP="008A3D06">
      <w:pPr>
        <w:spacing w:after="0" w:line="360" w:lineRule="auto"/>
        <w:ind w:firstLine="720"/>
        <w:jc w:val="both"/>
      </w:pPr>
      <w:r w:rsidRPr="0097766E">
        <w:t xml:space="preserve">Hiện tại, mức độ tiêu thụ đồ uống có cồn tại Việt Nam đứng trong nhóm 10 nước cao nhất Châu Á và nhóm 30 nước cao nhất thế giới. Đáng báo động </w:t>
      </w:r>
      <w:r w:rsidRPr="0097766E">
        <w:lastRenderedPageBreak/>
        <w:t>hơn, tỷ lệ sử dụng rượu, bia và đồ uống có cồn tại Việt nam đang có mức tăng ở mức hàng đầu thế giới, đặc biệt là trong khoảng thời gian một thập kỷ vừa qua, trong khi mức tiêu thụ trên toàn cầu tăng không đáng kể. Mức tiêu thụ rượu bình quân đầu người Việt Nam từ 15 tuổi trở lên hàng năm đã tăng từ 3,8 lít/ người năm 2005 lên 6,6 lít/ người năm 2010, lên trên 8,0 lít/ người năm 2015 và lên trên 9,0 lít/ người năm 2020. Mức độ này sẽ còn gia tăng trong những năm tới nếu không có các chính sách biện pháp kiểm soát mạnh mẽ để điều chỉnh.</w:t>
      </w:r>
    </w:p>
    <w:p w14:paraId="69644E1A" w14:textId="77777777" w:rsidR="00E61B58" w:rsidRPr="0097766E" w:rsidRDefault="00E61B58" w:rsidP="008A3D06">
      <w:pPr>
        <w:spacing w:after="0" w:line="360" w:lineRule="auto"/>
        <w:ind w:firstLine="720"/>
        <w:jc w:val="both"/>
      </w:pPr>
      <w:r w:rsidRPr="0097766E">
        <w:t xml:space="preserve">Theo kết quả điều tra quốc gia về tiêu dùng rượu bia ở Việt Nam cho thấy gần 60% tổng số người được điều tra cho biết họ hiện đang sử dụng rượu bia, trong đó tỷ lệ tương ứng ở nam giới và phụ nữ là 86,8% và 31,6%. Trong số những người hiện đang sử dụng rượu bia, có tới 80% sử dụng rượu nấu thủ công (85,6% ở nam giới và 51,5% ở phụ nữ). Tỷ lệ người uống bia chiếm 68,9% (67,3% nam giới và 76,4% phụ nữ). Tỷ lệ người uống rượu bia nhập lậu hay rượu giả/nhái chỉ chiếm một tỷ trọng nhỏ (1,5-2,5% tổng số người đang sử dụng rượu bia trong năm điều tra). (Lưu Bích Ngọc, Nguyễn Thị Thiềng, 2018). </w:t>
      </w:r>
      <w:bookmarkStart w:id="83" w:name="_Toc101421635"/>
    </w:p>
    <w:p w14:paraId="58A8A4E4" w14:textId="1DD40FB0" w:rsidR="00E61B58" w:rsidRPr="0097766E" w:rsidRDefault="00E61B58"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84" w:name="_Toc135018236"/>
      <w:r w:rsidRPr="0097766E">
        <w:rPr>
          <w:rFonts w:ascii="Times New Roman" w:hAnsi="Times New Roman"/>
          <w:i/>
          <w:color w:val="auto"/>
          <w:lang w:val="en-US"/>
        </w:rPr>
        <w:t>3.</w:t>
      </w:r>
      <w:r w:rsidR="001946F2" w:rsidRPr="0097766E">
        <w:rPr>
          <w:rFonts w:ascii="Times New Roman" w:hAnsi="Times New Roman"/>
          <w:i/>
          <w:color w:val="auto"/>
          <w:lang w:val="en-US"/>
        </w:rPr>
        <w:t>1.3</w:t>
      </w:r>
      <w:r w:rsidRPr="0097766E">
        <w:rPr>
          <w:rFonts w:ascii="Times New Roman" w:hAnsi="Times New Roman"/>
          <w:i/>
          <w:color w:val="auto"/>
          <w:lang w:val="en-US"/>
        </w:rPr>
        <w:t>. Tình hình nhập</w:t>
      </w:r>
      <w:r w:rsidR="00780DC7" w:rsidRPr="0097766E">
        <w:rPr>
          <w:rFonts w:ascii="Times New Roman" w:hAnsi="Times New Roman"/>
          <w:i/>
          <w:color w:val="auto"/>
          <w:lang w:val="en-US"/>
        </w:rPr>
        <w:t xml:space="preserve"> </w:t>
      </w:r>
      <w:r w:rsidR="001E36FD" w:rsidRPr="0097766E">
        <w:rPr>
          <w:rFonts w:ascii="Times New Roman" w:hAnsi="Times New Roman"/>
          <w:i/>
          <w:color w:val="auto"/>
          <w:lang w:val="en-US"/>
        </w:rPr>
        <w:t xml:space="preserve">khẩu rượu </w:t>
      </w:r>
      <w:r w:rsidR="001946F2" w:rsidRPr="0097766E">
        <w:rPr>
          <w:rFonts w:ascii="Times New Roman" w:hAnsi="Times New Roman"/>
          <w:i/>
          <w:color w:val="auto"/>
          <w:lang w:val="en-US"/>
        </w:rPr>
        <w:t>của</w:t>
      </w:r>
      <w:r w:rsidR="001E36FD" w:rsidRPr="0097766E">
        <w:rPr>
          <w:rFonts w:ascii="Times New Roman" w:hAnsi="Times New Roman"/>
          <w:i/>
          <w:color w:val="auto"/>
          <w:lang w:val="en-US"/>
        </w:rPr>
        <w:t xml:space="preserve"> Việt Nam</w:t>
      </w:r>
      <w:bookmarkStart w:id="85" w:name="_Toc101421636"/>
      <w:bookmarkEnd w:id="83"/>
      <w:bookmarkEnd w:id="84"/>
    </w:p>
    <w:p w14:paraId="236D19A9" w14:textId="0C3DDD48" w:rsidR="000D38C3" w:rsidRPr="0097766E" w:rsidRDefault="00E61B58" w:rsidP="008A3D06">
      <w:pPr>
        <w:spacing w:after="0" w:line="360" w:lineRule="auto"/>
        <w:ind w:firstLine="720"/>
        <w:jc w:val="both"/>
        <w:rPr>
          <w:i/>
        </w:rPr>
      </w:pPr>
      <w:r w:rsidRPr="0097766E">
        <w:rPr>
          <w:i/>
        </w:rPr>
        <w:t>3.1.</w:t>
      </w:r>
      <w:r w:rsidR="001946F2" w:rsidRPr="0097766E">
        <w:rPr>
          <w:i/>
        </w:rPr>
        <w:t>3.1.</w:t>
      </w:r>
      <w:r w:rsidRPr="0097766E">
        <w:rPr>
          <w:i/>
        </w:rPr>
        <w:t xml:space="preserve"> Số lượng</w:t>
      </w:r>
      <w:r w:rsidR="00F353A9" w:rsidRPr="0097766E">
        <w:rPr>
          <w:i/>
        </w:rPr>
        <w:t xml:space="preserve"> </w:t>
      </w:r>
      <w:r w:rsidR="00780DC7" w:rsidRPr="0097766E">
        <w:rPr>
          <w:i/>
        </w:rPr>
        <w:t xml:space="preserve">rượu </w:t>
      </w:r>
      <w:r w:rsidR="00F2073C" w:rsidRPr="0097766E">
        <w:rPr>
          <w:i/>
        </w:rPr>
        <w:t xml:space="preserve">nhập khẩu </w:t>
      </w:r>
      <w:r w:rsidR="00780DC7" w:rsidRPr="0097766E">
        <w:rPr>
          <w:i/>
        </w:rPr>
        <w:t>vào Việt Nam</w:t>
      </w:r>
      <w:r w:rsidR="00F2073C" w:rsidRPr="0097766E">
        <w:rPr>
          <w:i/>
        </w:rPr>
        <w:t xml:space="preserve"> </w:t>
      </w:r>
      <w:r w:rsidRPr="0097766E">
        <w:rPr>
          <w:i/>
        </w:rPr>
        <w:t xml:space="preserve">giai đoạn </w:t>
      </w:r>
      <w:r w:rsidR="00F2073C" w:rsidRPr="0097766E">
        <w:rPr>
          <w:i/>
        </w:rPr>
        <w:t>2013-2021</w:t>
      </w:r>
      <w:bookmarkEnd w:id="85"/>
    </w:p>
    <w:p w14:paraId="7E8024B7" w14:textId="10EB5D42" w:rsidR="00F5602A" w:rsidRPr="0097766E" w:rsidRDefault="00F5602A" w:rsidP="008A3D06">
      <w:pPr>
        <w:spacing w:after="0" w:line="360" w:lineRule="auto"/>
        <w:ind w:firstLine="720"/>
        <w:jc w:val="both"/>
      </w:pPr>
      <w:r w:rsidRPr="0097766E">
        <w:t xml:space="preserve">Tổng lượng rượu nhập khẩu vào Việt Nam giai đoạn 2013-2021 đạt 176,1 triệu lít, trung bình 19,6 triệu lít mỗi năm. Tỷ lệ tăng lượng rượu nhập khẩu vào Việt </w:t>
      </w:r>
      <w:r w:rsidR="00D3486C" w:rsidRPr="0097766E">
        <w:t>Nam giai đoạn 2013-2021 trung bình 5,4% một năm. Tuy nhiên, tốc độ tăng lại không đều giữa các năm, năm 2018 và 2019 tăng gần 10% so với các năm liền kề trước đó; năm 2020 và 2021 lại chỉ tăng từ 1-2% so với các năm liền kề trước đó.</w:t>
      </w:r>
      <w:r w:rsidR="00A774AF" w:rsidRPr="0097766E">
        <w:t xml:space="preserve"> Năm 2013, rượu nhập khẩu vào Việt Nam đạt 15,5 triệu lít, đến năm 2021, bất chấp tình hình đại dịch bệnh Covid-19, </w:t>
      </w:r>
      <w:r w:rsidR="007E1F77" w:rsidRPr="0097766E">
        <w:t>lượng rượu nhập khẩu vào Việt Nam vẫn đạt 23,5 triệu lít.</w:t>
      </w:r>
    </w:p>
    <w:p w14:paraId="54901C7A" w14:textId="77777777" w:rsidR="009B5725" w:rsidRDefault="009B5725" w:rsidP="008A3D06">
      <w:pPr>
        <w:pStyle w:val="Caption"/>
        <w:spacing w:line="360" w:lineRule="auto"/>
        <w:ind w:firstLine="720"/>
        <w:jc w:val="center"/>
        <w:rPr>
          <w:color w:val="auto"/>
          <w:sz w:val="28"/>
          <w:szCs w:val="28"/>
        </w:rPr>
      </w:pPr>
    </w:p>
    <w:p w14:paraId="4069CE62" w14:textId="18634139" w:rsidR="00BD6EEC" w:rsidRPr="0097766E" w:rsidRDefault="00945460" w:rsidP="008A3D06">
      <w:pPr>
        <w:pStyle w:val="Caption"/>
        <w:spacing w:line="360" w:lineRule="auto"/>
        <w:ind w:firstLine="720"/>
        <w:jc w:val="center"/>
        <w:rPr>
          <w:color w:val="auto"/>
          <w:sz w:val="28"/>
          <w:szCs w:val="28"/>
        </w:rPr>
      </w:pPr>
      <w:r w:rsidRPr="0097766E">
        <w:rPr>
          <w:color w:val="auto"/>
          <w:sz w:val="28"/>
          <w:szCs w:val="28"/>
        </w:rPr>
        <w:lastRenderedPageBreak/>
        <w:t xml:space="preserve">Biểu đồ </w:t>
      </w:r>
      <w:r w:rsidR="00E61B58" w:rsidRPr="0097766E">
        <w:rPr>
          <w:color w:val="auto"/>
          <w:sz w:val="28"/>
          <w:szCs w:val="28"/>
        </w:rPr>
        <w:t>3.3</w:t>
      </w:r>
      <w:r w:rsidRPr="0097766E">
        <w:rPr>
          <w:color w:val="auto"/>
          <w:sz w:val="28"/>
          <w:szCs w:val="28"/>
        </w:rPr>
        <w:t xml:space="preserve">. </w:t>
      </w:r>
      <w:r w:rsidR="00BD6EEC" w:rsidRPr="0097766E">
        <w:rPr>
          <w:color w:val="auto"/>
          <w:sz w:val="28"/>
          <w:szCs w:val="28"/>
        </w:rPr>
        <w:t>Lượng rượu nhập khẩu vào</w:t>
      </w:r>
      <w:r w:rsidRPr="0097766E">
        <w:rPr>
          <w:color w:val="auto"/>
          <w:sz w:val="28"/>
          <w:szCs w:val="28"/>
        </w:rPr>
        <w:t xml:space="preserve"> </w:t>
      </w:r>
      <w:r w:rsidR="00BD6EEC" w:rsidRPr="0097766E">
        <w:rPr>
          <w:color w:val="auto"/>
          <w:sz w:val="28"/>
          <w:szCs w:val="28"/>
        </w:rPr>
        <w:t xml:space="preserve">Việt Nam </w:t>
      </w:r>
      <w:r w:rsidR="00E04683">
        <w:rPr>
          <w:color w:val="auto"/>
          <w:sz w:val="28"/>
          <w:szCs w:val="28"/>
        </w:rPr>
        <w:t xml:space="preserve">                                      </w:t>
      </w:r>
      <w:r w:rsidR="00BD6EEC" w:rsidRPr="0097766E">
        <w:rPr>
          <w:color w:val="auto"/>
          <w:sz w:val="28"/>
          <w:szCs w:val="28"/>
        </w:rPr>
        <w:t>giai đoạn 2013-2021</w:t>
      </w:r>
    </w:p>
    <w:p w14:paraId="1F46D6CC" w14:textId="44119B7F" w:rsidR="009716C4" w:rsidRPr="0097766E" w:rsidRDefault="009716C4" w:rsidP="008A3D06">
      <w:pPr>
        <w:spacing w:after="0" w:line="360" w:lineRule="auto"/>
        <w:ind w:firstLine="720"/>
        <w:jc w:val="center"/>
        <w:rPr>
          <w:b/>
          <w:bCs/>
        </w:rPr>
      </w:pPr>
      <w:r w:rsidRPr="0097766E">
        <w:rPr>
          <w:noProof/>
        </w:rPr>
        <w:drawing>
          <wp:inline distT="0" distB="0" distL="0" distR="0" wp14:anchorId="72871D57" wp14:editId="0143C92D">
            <wp:extent cx="5574417" cy="3200400"/>
            <wp:effectExtent l="0" t="0" r="762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55F5D012" w14:textId="6F4D3DAB" w:rsidR="009716C4" w:rsidRPr="0097766E" w:rsidRDefault="009716C4" w:rsidP="008A3D06">
      <w:pPr>
        <w:spacing w:after="0" w:line="360" w:lineRule="auto"/>
        <w:ind w:firstLine="720"/>
        <w:jc w:val="right"/>
        <w:rPr>
          <w:i/>
          <w:iCs/>
        </w:rPr>
      </w:pPr>
      <w:r w:rsidRPr="0097766E">
        <w:rPr>
          <w:i/>
          <w:iCs/>
        </w:rPr>
        <w:t xml:space="preserve">Nguồn: </w:t>
      </w:r>
      <w:r w:rsidR="006B4F8D" w:rsidRPr="0097766E">
        <w:rPr>
          <w:i/>
          <w:iCs/>
        </w:rPr>
        <w:t xml:space="preserve">Tổng hợp báo cáo của </w:t>
      </w:r>
      <w:r w:rsidRPr="0097766E">
        <w:rPr>
          <w:i/>
          <w:iCs/>
        </w:rPr>
        <w:t>Bộ Công Thương</w:t>
      </w:r>
    </w:p>
    <w:p w14:paraId="3DFC4836" w14:textId="77777777" w:rsidR="00BD2010" w:rsidRPr="00FE2B39" w:rsidRDefault="00BD2010" w:rsidP="00BD2010">
      <w:pPr>
        <w:spacing w:after="0" w:line="360" w:lineRule="auto"/>
        <w:ind w:firstLine="709"/>
        <w:jc w:val="both"/>
      </w:pPr>
      <w:r w:rsidRPr="00FE2B39">
        <w:t xml:space="preserve">Do tác động của Nghị định số 100/2019/NĐ-CP ngày 30 tháng 12 năm 2019 của Chính phủ quy định xử phạt vi phạm hành chính trong lĩnh vực giao thông đường bộ và đường sắt (thực hiện theo </w:t>
      </w:r>
      <w:r w:rsidRPr="00FE2B39">
        <w:rPr>
          <w:lang w:eastAsia="x-none"/>
        </w:rPr>
        <w:t>Luật Phòng, chống tác hại của rượu, bia</w:t>
      </w:r>
      <w:r w:rsidRPr="00FE2B39">
        <w:t>) và Đại dịch bệnh Covid-19, sản xuất, kinh doanh rượu ở Việt Nam nói chung và kinh doanh nhập khẩu rượu ở Việt Nam nói riêng chững lại trong các năm 2020 và 2021. Tuy nhiên, với mức tiêu thụ rượu tăng trong thời gian vừa qua, thị phần thị trường Việt Nam cho rượu ngoại còn rất lớn.</w:t>
      </w:r>
    </w:p>
    <w:p w14:paraId="22EA1610" w14:textId="77777777" w:rsidR="00BD2010" w:rsidRDefault="00BD2010" w:rsidP="00BD2010">
      <w:pPr>
        <w:spacing w:after="0" w:line="360" w:lineRule="auto"/>
        <w:ind w:firstLine="709"/>
        <w:jc w:val="both"/>
        <w:rPr>
          <w:lang w:eastAsia="x-none"/>
        </w:rPr>
      </w:pPr>
      <w:r w:rsidRPr="00FE2B39">
        <w:t>Kết quả khảo sát cho thấy 70,0% số người được hỏi cho rằng thị trường rượu nhập khẩu ở Việt Nam trong 5 năm tới là r</w:t>
      </w:r>
      <w:r w:rsidRPr="00FE2B39">
        <w:rPr>
          <w:lang w:eastAsia="x-none"/>
        </w:rPr>
        <w:t xml:space="preserve">ất tiềm năng, nhập khẩu rượu vào Việt Nam sẽ tăng mạnh; 22,7% cho rằng </w:t>
      </w:r>
      <w:r w:rsidRPr="00FE2B39">
        <w:t xml:space="preserve">thị trường rượu nhập khẩu ở Việt Nam trong 5 năm tới </w:t>
      </w:r>
      <w:r w:rsidRPr="00FE2B39">
        <w:rPr>
          <w:lang w:eastAsia="x-none"/>
        </w:rPr>
        <w:t xml:space="preserve">tiềm năng, nhưng nhập khẩu rượu vào Việt Nam tăng chậm; chỉ 7,3% cho rằng </w:t>
      </w:r>
      <w:r w:rsidRPr="00FE2B39">
        <w:t xml:space="preserve">thị trường rượu nhập khẩu ở Việt Nam trong 5 năm tới </w:t>
      </w:r>
      <w:r w:rsidRPr="00FE2B39">
        <w:rPr>
          <w:lang w:eastAsia="x-none"/>
        </w:rPr>
        <w:t xml:space="preserve">không có sự khác biệt so với tình hình hiện nay. Đặc biệt, không có người nào </w:t>
      </w:r>
      <w:r w:rsidRPr="00FE2B39">
        <w:rPr>
          <w:lang w:eastAsia="x-none"/>
        </w:rPr>
        <w:lastRenderedPageBreak/>
        <w:t xml:space="preserve">được hỏi cho rằng </w:t>
      </w:r>
      <w:r w:rsidRPr="00FE2B39">
        <w:t>thị trường rượu nhập khẩu ở Việt Nam trong 5 năm tới sẽ g</w:t>
      </w:r>
      <w:r w:rsidRPr="00FE2B39">
        <w:rPr>
          <w:lang w:eastAsia="x-none"/>
        </w:rPr>
        <w:t>ặp nhiều khó khăn, suy giảm do thực hiện Luật Phòng, chống tác hại của rượu, bia.</w:t>
      </w:r>
    </w:p>
    <w:p w14:paraId="2EA3DEB5" w14:textId="77777777" w:rsidR="00117181" w:rsidRPr="00117181" w:rsidRDefault="00117181" w:rsidP="00117181">
      <w:pPr>
        <w:pStyle w:val="Caption"/>
        <w:spacing w:line="360" w:lineRule="auto"/>
        <w:jc w:val="center"/>
        <w:rPr>
          <w:color w:val="auto"/>
          <w:sz w:val="28"/>
          <w:szCs w:val="28"/>
        </w:rPr>
      </w:pPr>
      <w:bookmarkStart w:id="86" w:name="_Toc101336080"/>
      <w:r w:rsidRPr="00117181">
        <w:rPr>
          <w:color w:val="auto"/>
          <w:sz w:val="28"/>
          <w:szCs w:val="28"/>
        </w:rPr>
        <w:t>Bảng 3.</w:t>
      </w:r>
      <w:r w:rsidRPr="00117181">
        <w:rPr>
          <w:color w:val="auto"/>
          <w:sz w:val="28"/>
          <w:szCs w:val="28"/>
        </w:rPr>
        <w:fldChar w:fldCharType="begin"/>
      </w:r>
      <w:r w:rsidRPr="00117181">
        <w:rPr>
          <w:color w:val="auto"/>
          <w:sz w:val="28"/>
          <w:szCs w:val="28"/>
        </w:rPr>
        <w:instrText xml:space="preserve"> SEQ Bảng \* ARABIC </w:instrText>
      </w:r>
      <w:r w:rsidRPr="00117181">
        <w:rPr>
          <w:color w:val="auto"/>
          <w:sz w:val="28"/>
          <w:szCs w:val="28"/>
        </w:rPr>
        <w:fldChar w:fldCharType="separate"/>
      </w:r>
      <w:r w:rsidRPr="00117181">
        <w:rPr>
          <w:noProof/>
          <w:color w:val="auto"/>
          <w:sz w:val="28"/>
          <w:szCs w:val="28"/>
        </w:rPr>
        <w:t>1</w:t>
      </w:r>
      <w:r w:rsidRPr="00117181">
        <w:rPr>
          <w:color w:val="auto"/>
          <w:sz w:val="28"/>
          <w:szCs w:val="28"/>
        </w:rPr>
        <w:fldChar w:fldCharType="end"/>
      </w:r>
      <w:r w:rsidRPr="00117181">
        <w:rPr>
          <w:color w:val="auto"/>
          <w:sz w:val="28"/>
          <w:szCs w:val="28"/>
        </w:rPr>
        <w:t>. Đánh giá về thị trường rượu nhập khẩu ở Việt Nam</w:t>
      </w:r>
      <w:bookmarkEnd w:id="86"/>
    </w:p>
    <w:tbl>
      <w:tblPr>
        <w:tblStyle w:val="TableGrid"/>
        <w:tblW w:w="8841" w:type="dxa"/>
        <w:tblLook w:val="04A0" w:firstRow="1" w:lastRow="0" w:firstColumn="1" w:lastColumn="0" w:noHBand="0" w:noVBand="1"/>
      </w:tblPr>
      <w:tblGrid>
        <w:gridCol w:w="7225"/>
        <w:gridCol w:w="1616"/>
      </w:tblGrid>
      <w:tr w:rsidR="00117181" w:rsidRPr="00FE2B39" w14:paraId="5E1B73CB" w14:textId="77777777" w:rsidTr="00A3493E">
        <w:tc>
          <w:tcPr>
            <w:tcW w:w="7225" w:type="dxa"/>
          </w:tcPr>
          <w:p w14:paraId="5FA3A091" w14:textId="77777777" w:rsidR="00117181" w:rsidRPr="00FE2B39" w:rsidRDefault="00117181" w:rsidP="00A3493E">
            <w:pPr>
              <w:spacing w:after="0" w:line="360" w:lineRule="auto"/>
              <w:jc w:val="center"/>
              <w:rPr>
                <w:b/>
                <w:bCs/>
              </w:rPr>
            </w:pPr>
            <w:r w:rsidRPr="00FE2B39">
              <w:rPr>
                <w:b/>
                <w:bCs/>
              </w:rPr>
              <w:t>Phương án</w:t>
            </w:r>
          </w:p>
        </w:tc>
        <w:tc>
          <w:tcPr>
            <w:tcW w:w="1616" w:type="dxa"/>
          </w:tcPr>
          <w:p w14:paraId="2353BA36" w14:textId="77777777" w:rsidR="00117181" w:rsidRPr="00FE2B39" w:rsidRDefault="00117181" w:rsidP="00A3493E">
            <w:pPr>
              <w:spacing w:after="0" w:line="360" w:lineRule="auto"/>
              <w:jc w:val="center"/>
              <w:rPr>
                <w:b/>
                <w:bCs/>
              </w:rPr>
            </w:pPr>
            <w:r w:rsidRPr="00FE2B39">
              <w:rPr>
                <w:b/>
                <w:bCs/>
              </w:rPr>
              <w:t>Kết quả</w:t>
            </w:r>
          </w:p>
        </w:tc>
      </w:tr>
      <w:tr w:rsidR="00117181" w:rsidRPr="00FE2B39" w14:paraId="4F8BBA82" w14:textId="77777777" w:rsidTr="00A3493E">
        <w:tc>
          <w:tcPr>
            <w:tcW w:w="7225" w:type="dxa"/>
          </w:tcPr>
          <w:p w14:paraId="5E362C34" w14:textId="77777777" w:rsidR="00117181" w:rsidRPr="00FE2B39" w:rsidRDefault="00117181" w:rsidP="00A3493E">
            <w:pPr>
              <w:spacing w:after="0" w:line="360" w:lineRule="auto"/>
              <w:jc w:val="both"/>
            </w:pPr>
            <w:r w:rsidRPr="00FE2B39">
              <w:rPr>
                <w:lang w:eastAsia="x-none"/>
              </w:rPr>
              <w:t>Rất tiềm năng, nhập khẩu rượu vào Việt Nam sẽ tăng mạnh.</w:t>
            </w:r>
          </w:p>
        </w:tc>
        <w:tc>
          <w:tcPr>
            <w:tcW w:w="1616" w:type="dxa"/>
            <w:vAlign w:val="center"/>
          </w:tcPr>
          <w:p w14:paraId="5F4AB196" w14:textId="77777777" w:rsidR="00117181" w:rsidRPr="00FE2B39" w:rsidRDefault="00117181" w:rsidP="00A3493E">
            <w:pPr>
              <w:spacing w:after="0" w:line="360" w:lineRule="auto"/>
              <w:jc w:val="center"/>
              <w:rPr>
                <w:lang w:eastAsia="x-none"/>
              </w:rPr>
            </w:pPr>
            <w:r w:rsidRPr="00FE2B39">
              <w:rPr>
                <w:lang w:eastAsia="x-none"/>
              </w:rPr>
              <w:t>105 (70,0%)</w:t>
            </w:r>
          </w:p>
        </w:tc>
      </w:tr>
      <w:tr w:rsidR="00117181" w:rsidRPr="00FE2B39" w14:paraId="432A0E64" w14:textId="77777777" w:rsidTr="00A3493E">
        <w:tc>
          <w:tcPr>
            <w:tcW w:w="7225" w:type="dxa"/>
          </w:tcPr>
          <w:p w14:paraId="3E7EE019" w14:textId="77777777" w:rsidR="00117181" w:rsidRPr="00FE2B39" w:rsidRDefault="00117181" w:rsidP="00A3493E">
            <w:pPr>
              <w:spacing w:after="0" w:line="360" w:lineRule="auto"/>
              <w:jc w:val="both"/>
            </w:pPr>
            <w:r w:rsidRPr="00FE2B39">
              <w:rPr>
                <w:lang w:eastAsia="x-none"/>
              </w:rPr>
              <w:t>Tiềm năng, nhưng nhập khẩu rượu vào Việt Nam tăng chậm.</w:t>
            </w:r>
          </w:p>
        </w:tc>
        <w:tc>
          <w:tcPr>
            <w:tcW w:w="1616" w:type="dxa"/>
            <w:vAlign w:val="center"/>
          </w:tcPr>
          <w:p w14:paraId="2467F4E0" w14:textId="77777777" w:rsidR="00117181" w:rsidRPr="00FE2B39" w:rsidRDefault="00117181" w:rsidP="00A3493E">
            <w:pPr>
              <w:spacing w:after="0" w:line="360" w:lineRule="auto"/>
              <w:jc w:val="center"/>
              <w:rPr>
                <w:lang w:eastAsia="x-none"/>
              </w:rPr>
            </w:pPr>
            <w:r w:rsidRPr="00FE2B39">
              <w:rPr>
                <w:lang w:eastAsia="x-none"/>
              </w:rPr>
              <w:t>34 (22,7%)</w:t>
            </w:r>
          </w:p>
        </w:tc>
      </w:tr>
      <w:tr w:rsidR="00117181" w:rsidRPr="00FE2B39" w14:paraId="7BF00D71" w14:textId="77777777" w:rsidTr="00A3493E">
        <w:tc>
          <w:tcPr>
            <w:tcW w:w="7225" w:type="dxa"/>
          </w:tcPr>
          <w:p w14:paraId="3F76E413" w14:textId="77777777" w:rsidR="00117181" w:rsidRPr="00FE2B39" w:rsidRDefault="00117181" w:rsidP="00A3493E">
            <w:pPr>
              <w:spacing w:after="0" w:line="360" w:lineRule="auto"/>
              <w:jc w:val="both"/>
            </w:pPr>
            <w:r w:rsidRPr="00FE2B39">
              <w:rPr>
                <w:lang w:eastAsia="x-none"/>
              </w:rPr>
              <w:t>Không có sự khác biệt so với tình hình hiện nay.</w:t>
            </w:r>
          </w:p>
        </w:tc>
        <w:tc>
          <w:tcPr>
            <w:tcW w:w="1616" w:type="dxa"/>
            <w:vAlign w:val="center"/>
          </w:tcPr>
          <w:p w14:paraId="4F188D42" w14:textId="77777777" w:rsidR="00117181" w:rsidRPr="00FE2B39" w:rsidRDefault="00117181" w:rsidP="00A3493E">
            <w:pPr>
              <w:spacing w:after="0" w:line="360" w:lineRule="auto"/>
              <w:jc w:val="center"/>
              <w:rPr>
                <w:lang w:eastAsia="x-none"/>
              </w:rPr>
            </w:pPr>
            <w:r w:rsidRPr="00FE2B39">
              <w:rPr>
                <w:lang w:eastAsia="x-none"/>
              </w:rPr>
              <w:t>11 (7,3%)</w:t>
            </w:r>
          </w:p>
        </w:tc>
      </w:tr>
      <w:tr w:rsidR="00117181" w:rsidRPr="00FE2B39" w14:paraId="58F9F2EB" w14:textId="77777777" w:rsidTr="00A3493E">
        <w:tc>
          <w:tcPr>
            <w:tcW w:w="7225" w:type="dxa"/>
          </w:tcPr>
          <w:p w14:paraId="43409A8B" w14:textId="77777777" w:rsidR="00117181" w:rsidRPr="00FE2B39" w:rsidRDefault="00117181" w:rsidP="00A3493E">
            <w:pPr>
              <w:spacing w:after="0" w:line="360" w:lineRule="auto"/>
              <w:jc w:val="both"/>
            </w:pPr>
            <w:r w:rsidRPr="00FE2B39">
              <w:rPr>
                <w:lang w:eastAsia="x-none"/>
              </w:rPr>
              <w:t>Gặp nhiều khó khăn, suy giảm do thực hiện Luật Phòng, chống tác hại của rượu, bia.</w:t>
            </w:r>
          </w:p>
        </w:tc>
        <w:tc>
          <w:tcPr>
            <w:tcW w:w="1616" w:type="dxa"/>
            <w:vAlign w:val="center"/>
          </w:tcPr>
          <w:p w14:paraId="20758EF4" w14:textId="77777777" w:rsidR="00117181" w:rsidRPr="00FE2B39" w:rsidRDefault="00117181" w:rsidP="00A3493E">
            <w:pPr>
              <w:spacing w:after="0" w:line="360" w:lineRule="auto"/>
              <w:jc w:val="center"/>
              <w:rPr>
                <w:lang w:eastAsia="x-none"/>
              </w:rPr>
            </w:pPr>
            <w:r w:rsidRPr="00FE2B39">
              <w:rPr>
                <w:lang w:eastAsia="x-none"/>
              </w:rPr>
              <w:t>0 (0,0%)</w:t>
            </w:r>
          </w:p>
        </w:tc>
      </w:tr>
    </w:tbl>
    <w:p w14:paraId="07E8F7C4" w14:textId="77777777" w:rsidR="00117181" w:rsidRPr="00FE2B39" w:rsidRDefault="00117181" w:rsidP="00117181">
      <w:pPr>
        <w:spacing w:after="0" w:line="360" w:lineRule="auto"/>
        <w:ind w:firstLine="709"/>
        <w:jc w:val="right"/>
        <w:rPr>
          <w:i/>
          <w:iCs/>
        </w:rPr>
      </w:pPr>
      <w:r w:rsidRPr="00FE2B39">
        <w:rPr>
          <w:i/>
          <w:iCs/>
        </w:rPr>
        <w:t>Nguồn: Kết quả khảo sát của tác giả</w:t>
      </w:r>
    </w:p>
    <w:p w14:paraId="36E722A1" w14:textId="46E915EC" w:rsidR="00E334D5" w:rsidRPr="0097766E" w:rsidRDefault="00384EF7" w:rsidP="008A3D06">
      <w:pPr>
        <w:spacing w:after="0" w:line="360" w:lineRule="auto"/>
        <w:ind w:firstLine="720"/>
        <w:jc w:val="both"/>
        <w:rPr>
          <w:i/>
        </w:rPr>
      </w:pPr>
      <w:bookmarkStart w:id="87" w:name="_Toc101421638"/>
      <w:r w:rsidRPr="0097766E">
        <w:rPr>
          <w:i/>
        </w:rPr>
        <w:t xml:space="preserve">3.1.3.2. </w:t>
      </w:r>
      <w:bookmarkEnd w:id="87"/>
      <w:r w:rsidRPr="0097766E">
        <w:rPr>
          <w:i/>
        </w:rPr>
        <w:t>Thị trường nhập kh</w:t>
      </w:r>
      <w:r w:rsidR="00576FAC">
        <w:rPr>
          <w:i/>
        </w:rPr>
        <w:t>ẩ</w:t>
      </w:r>
      <w:r w:rsidRPr="0097766E">
        <w:rPr>
          <w:i/>
        </w:rPr>
        <w:t>u rượu vào Việt Nam</w:t>
      </w:r>
    </w:p>
    <w:p w14:paraId="06C081BC" w14:textId="3170209F" w:rsidR="00435048" w:rsidRPr="0097766E" w:rsidRDefault="00435048" w:rsidP="008A3D06">
      <w:pPr>
        <w:spacing w:after="0" w:line="360" w:lineRule="auto"/>
        <w:ind w:firstLine="720"/>
        <w:jc w:val="both"/>
        <w:rPr>
          <w:rFonts w:eastAsia="Times New Roman"/>
        </w:rPr>
      </w:pPr>
      <w:r w:rsidRPr="0097766E">
        <w:t xml:space="preserve">Rượu được nhập khẩu vào Việt Nam </w:t>
      </w:r>
      <w:r w:rsidR="00D45A5E" w:rsidRPr="0097766E">
        <w:t>có</w:t>
      </w:r>
      <w:r w:rsidR="00046CAD" w:rsidRPr="0097766E">
        <w:t xml:space="preserve"> nguồn gốc đa dạng và phong phú, có</w:t>
      </w:r>
      <w:r w:rsidR="00D45A5E" w:rsidRPr="0097766E">
        <w:t xml:space="preserve"> xuất xứ từ </w:t>
      </w:r>
      <w:r w:rsidRPr="0097766E">
        <w:t xml:space="preserve">nhiều quốc gia và vùng lãnh thổ trên thế giới, bao gồm </w:t>
      </w:r>
      <w:r w:rsidR="00D45A5E" w:rsidRPr="0097766E">
        <w:t>P</w:t>
      </w:r>
      <w:r w:rsidRPr="0097766E">
        <w:rPr>
          <w:rFonts w:eastAsia="Times New Roman"/>
        </w:rPr>
        <w:t>háp</w:t>
      </w:r>
      <w:r w:rsidR="00D45A5E" w:rsidRPr="0097766E">
        <w:rPr>
          <w:rFonts w:eastAsia="Times New Roman"/>
        </w:rPr>
        <w:t xml:space="preserve">, </w:t>
      </w:r>
      <w:r w:rsidRPr="0097766E">
        <w:rPr>
          <w:rFonts w:eastAsia="Times New Roman"/>
        </w:rPr>
        <w:t>Anh</w:t>
      </w:r>
      <w:r w:rsidR="00D45A5E" w:rsidRPr="0097766E">
        <w:rPr>
          <w:rFonts w:eastAsia="Times New Roman"/>
        </w:rPr>
        <w:t xml:space="preserve">, </w:t>
      </w:r>
      <w:r w:rsidRPr="0097766E">
        <w:rPr>
          <w:rFonts w:eastAsia="Times New Roman"/>
        </w:rPr>
        <w:t>Nga</w:t>
      </w:r>
      <w:r w:rsidR="00D45A5E" w:rsidRPr="0097766E">
        <w:rPr>
          <w:rFonts w:eastAsia="Times New Roman"/>
        </w:rPr>
        <w:t xml:space="preserve">, </w:t>
      </w:r>
      <w:r w:rsidRPr="0097766E">
        <w:rPr>
          <w:rFonts w:eastAsia="Times New Roman"/>
        </w:rPr>
        <w:t>Litva</w:t>
      </w:r>
      <w:r w:rsidR="00D45A5E" w:rsidRPr="0097766E">
        <w:rPr>
          <w:rFonts w:eastAsia="Times New Roman"/>
        </w:rPr>
        <w:t xml:space="preserve">, </w:t>
      </w:r>
      <w:r w:rsidRPr="0097766E">
        <w:rPr>
          <w:rFonts w:eastAsia="Times New Roman"/>
        </w:rPr>
        <w:t>Ukraina</w:t>
      </w:r>
      <w:r w:rsidR="00D45A5E" w:rsidRPr="0097766E">
        <w:rPr>
          <w:rFonts w:eastAsia="Times New Roman"/>
        </w:rPr>
        <w:t xml:space="preserve">, </w:t>
      </w:r>
      <w:r w:rsidRPr="0097766E">
        <w:rPr>
          <w:rFonts w:eastAsia="Times New Roman"/>
        </w:rPr>
        <w:t>Belarus</w:t>
      </w:r>
      <w:r w:rsidR="00D45A5E" w:rsidRPr="0097766E">
        <w:rPr>
          <w:rFonts w:eastAsia="Times New Roman"/>
        </w:rPr>
        <w:t xml:space="preserve">, </w:t>
      </w:r>
      <w:r w:rsidRPr="0097766E">
        <w:rPr>
          <w:rFonts w:eastAsia="Times New Roman"/>
        </w:rPr>
        <w:t>Tây Ban Nha</w:t>
      </w:r>
      <w:r w:rsidR="00D45A5E" w:rsidRPr="0097766E">
        <w:rPr>
          <w:rFonts w:eastAsia="Times New Roman"/>
        </w:rPr>
        <w:t xml:space="preserve">, </w:t>
      </w:r>
      <w:r w:rsidRPr="0097766E">
        <w:rPr>
          <w:rFonts w:eastAsia="Times New Roman"/>
        </w:rPr>
        <w:t>Ailen</w:t>
      </w:r>
      <w:r w:rsidR="00D45A5E" w:rsidRPr="0097766E">
        <w:rPr>
          <w:rFonts w:eastAsia="Times New Roman"/>
        </w:rPr>
        <w:t xml:space="preserve">, </w:t>
      </w:r>
      <w:r w:rsidRPr="0097766E">
        <w:rPr>
          <w:rFonts w:eastAsia="Times New Roman"/>
        </w:rPr>
        <w:t>Ý</w:t>
      </w:r>
      <w:r w:rsidR="00D45A5E" w:rsidRPr="0097766E">
        <w:rPr>
          <w:rFonts w:eastAsia="Times New Roman"/>
        </w:rPr>
        <w:t xml:space="preserve">, </w:t>
      </w:r>
      <w:r w:rsidRPr="0097766E">
        <w:rPr>
          <w:rFonts w:eastAsia="Times New Roman"/>
        </w:rPr>
        <w:t>Đức</w:t>
      </w:r>
      <w:r w:rsidR="00D45A5E" w:rsidRPr="0097766E">
        <w:rPr>
          <w:rFonts w:eastAsia="Times New Roman"/>
        </w:rPr>
        <w:t xml:space="preserve">, </w:t>
      </w:r>
      <w:r w:rsidRPr="0097766E">
        <w:rPr>
          <w:rFonts w:eastAsia="Times New Roman"/>
        </w:rPr>
        <w:t>Bồ Đào Nha</w:t>
      </w:r>
      <w:r w:rsidR="00D45A5E" w:rsidRPr="0097766E">
        <w:rPr>
          <w:rFonts w:eastAsia="Times New Roman"/>
        </w:rPr>
        <w:t xml:space="preserve">, </w:t>
      </w:r>
      <w:r w:rsidRPr="0097766E">
        <w:rPr>
          <w:rFonts w:eastAsia="Times New Roman"/>
        </w:rPr>
        <w:t>Hàn Quốc</w:t>
      </w:r>
      <w:r w:rsidR="00D45A5E" w:rsidRPr="0097766E">
        <w:rPr>
          <w:rFonts w:eastAsia="Times New Roman"/>
        </w:rPr>
        <w:t xml:space="preserve">, </w:t>
      </w:r>
      <w:r w:rsidRPr="0097766E">
        <w:rPr>
          <w:rFonts w:eastAsia="Times New Roman"/>
        </w:rPr>
        <w:t>Trung Quốc</w:t>
      </w:r>
      <w:r w:rsidR="00D45A5E" w:rsidRPr="0097766E">
        <w:rPr>
          <w:rFonts w:eastAsia="Times New Roman"/>
        </w:rPr>
        <w:t xml:space="preserve">, </w:t>
      </w:r>
      <w:r w:rsidRPr="0097766E">
        <w:rPr>
          <w:rFonts w:eastAsia="Times New Roman"/>
        </w:rPr>
        <w:t>Nhật Bản</w:t>
      </w:r>
      <w:r w:rsidR="00D45A5E" w:rsidRPr="0097766E">
        <w:rPr>
          <w:rFonts w:eastAsia="Times New Roman"/>
        </w:rPr>
        <w:t xml:space="preserve">, </w:t>
      </w:r>
      <w:r w:rsidRPr="0097766E">
        <w:rPr>
          <w:rFonts w:eastAsia="Times New Roman"/>
        </w:rPr>
        <w:t>Thái Lan</w:t>
      </w:r>
      <w:r w:rsidR="00D45A5E" w:rsidRPr="0097766E">
        <w:rPr>
          <w:rFonts w:eastAsia="Times New Roman"/>
        </w:rPr>
        <w:t xml:space="preserve">, </w:t>
      </w:r>
      <w:r w:rsidRPr="0097766E">
        <w:rPr>
          <w:rFonts w:eastAsia="Times New Roman"/>
        </w:rPr>
        <w:t>Malaysia</w:t>
      </w:r>
      <w:r w:rsidR="00D45A5E" w:rsidRPr="0097766E">
        <w:rPr>
          <w:rFonts w:eastAsia="Times New Roman"/>
        </w:rPr>
        <w:t xml:space="preserve">, </w:t>
      </w:r>
      <w:r w:rsidRPr="0097766E">
        <w:rPr>
          <w:rFonts w:eastAsia="Times New Roman"/>
        </w:rPr>
        <w:t>Mỹ</w:t>
      </w:r>
      <w:r w:rsidR="00D45A5E" w:rsidRPr="0097766E">
        <w:rPr>
          <w:rFonts w:eastAsia="Times New Roman"/>
        </w:rPr>
        <w:t xml:space="preserve">, </w:t>
      </w:r>
      <w:r w:rsidRPr="0097766E">
        <w:rPr>
          <w:rFonts w:eastAsia="Times New Roman"/>
        </w:rPr>
        <w:t>Achentina</w:t>
      </w:r>
      <w:r w:rsidR="00D45A5E" w:rsidRPr="0097766E">
        <w:rPr>
          <w:rFonts w:eastAsia="Times New Roman"/>
        </w:rPr>
        <w:t xml:space="preserve">, </w:t>
      </w:r>
      <w:r w:rsidRPr="0097766E">
        <w:rPr>
          <w:rFonts w:eastAsia="Times New Roman"/>
        </w:rPr>
        <w:t>Chi-lê</w:t>
      </w:r>
      <w:r w:rsidR="00D45A5E" w:rsidRPr="0097766E">
        <w:rPr>
          <w:rFonts w:eastAsia="Times New Roman"/>
        </w:rPr>
        <w:t xml:space="preserve">, </w:t>
      </w:r>
      <w:r w:rsidRPr="0097766E">
        <w:rPr>
          <w:rFonts w:eastAsia="Times New Roman"/>
        </w:rPr>
        <w:t>Úc</w:t>
      </w:r>
      <w:r w:rsidR="00D45A5E" w:rsidRPr="0097766E">
        <w:rPr>
          <w:rFonts w:eastAsia="Times New Roman"/>
        </w:rPr>
        <w:t xml:space="preserve">, </w:t>
      </w:r>
      <w:r w:rsidRPr="0097766E">
        <w:rPr>
          <w:rFonts w:eastAsia="Times New Roman"/>
        </w:rPr>
        <w:t>New Zealand</w:t>
      </w:r>
      <w:r w:rsidR="00D45A5E" w:rsidRPr="0097766E">
        <w:rPr>
          <w:rFonts w:eastAsia="Times New Roman"/>
        </w:rPr>
        <w:t xml:space="preserve">, </w:t>
      </w:r>
      <w:r w:rsidRPr="0097766E">
        <w:rPr>
          <w:rFonts w:eastAsia="Times New Roman"/>
        </w:rPr>
        <w:t>Nam Phi</w:t>
      </w:r>
      <w:r w:rsidR="00D45A5E" w:rsidRPr="0097766E">
        <w:rPr>
          <w:rFonts w:eastAsia="Times New Roman"/>
        </w:rPr>
        <w:t>…</w:t>
      </w:r>
    </w:p>
    <w:p w14:paraId="5827A865" w14:textId="0585A4C4" w:rsidR="00D45A5E" w:rsidRPr="0097766E" w:rsidRDefault="00B35EBE" w:rsidP="008A3D06">
      <w:pPr>
        <w:pStyle w:val="Caption"/>
        <w:spacing w:line="360" w:lineRule="auto"/>
        <w:ind w:firstLine="720"/>
        <w:jc w:val="center"/>
        <w:rPr>
          <w:color w:val="auto"/>
          <w:sz w:val="28"/>
          <w:szCs w:val="28"/>
        </w:rPr>
      </w:pPr>
      <w:r w:rsidRPr="0097766E">
        <w:rPr>
          <w:color w:val="auto"/>
          <w:sz w:val="28"/>
          <w:szCs w:val="28"/>
        </w:rPr>
        <w:t xml:space="preserve">Biểu đồ </w:t>
      </w:r>
      <w:r w:rsidR="0058074C" w:rsidRPr="0097766E">
        <w:rPr>
          <w:color w:val="auto"/>
          <w:sz w:val="28"/>
          <w:szCs w:val="28"/>
        </w:rPr>
        <w:t>3.</w:t>
      </w:r>
      <w:r w:rsidR="00E04683">
        <w:rPr>
          <w:color w:val="auto"/>
          <w:sz w:val="28"/>
          <w:szCs w:val="28"/>
        </w:rPr>
        <w:t>4</w:t>
      </w:r>
      <w:r w:rsidRPr="0097766E">
        <w:rPr>
          <w:color w:val="auto"/>
          <w:sz w:val="28"/>
          <w:szCs w:val="28"/>
        </w:rPr>
        <w:t>.</w:t>
      </w:r>
      <w:r w:rsidR="00D45A5E" w:rsidRPr="0097766E">
        <w:rPr>
          <w:color w:val="auto"/>
          <w:sz w:val="28"/>
          <w:szCs w:val="28"/>
        </w:rPr>
        <w:t xml:space="preserve"> Thị phần rượu nhập khẩu kinh doanh </w:t>
      </w:r>
      <w:r w:rsidR="00046CAD" w:rsidRPr="0097766E">
        <w:rPr>
          <w:color w:val="auto"/>
          <w:sz w:val="28"/>
          <w:szCs w:val="28"/>
        </w:rPr>
        <w:t>ở</w:t>
      </w:r>
      <w:r w:rsidR="00D45A5E" w:rsidRPr="0097766E">
        <w:rPr>
          <w:color w:val="auto"/>
          <w:sz w:val="28"/>
          <w:szCs w:val="28"/>
        </w:rPr>
        <w:t xml:space="preserve"> Việt Nam</w:t>
      </w:r>
    </w:p>
    <w:p w14:paraId="3511C268" w14:textId="6CC14C76" w:rsidR="00C66767" w:rsidRPr="0097766E" w:rsidRDefault="004261D8" w:rsidP="00BD2010">
      <w:pPr>
        <w:spacing w:after="0" w:line="360" w:lineRule="auto"/>
        <w:jc w:val="both"/>
      </w:pPr>
      <w:r w:rsidRPr="0097766E">
        <w:rPr>
          <w:noProof/>
        </w:rPr>
        <w:drawing>
          <wp:inline distT="0" distB="0" distL="0" distR="0" wp14:anchorId="4E9F3D95" wp14:editId="3C087C8D">
            <wp:extent cx="5812404" cy="2647785"/>
            <wp:effectExtent l="0" t="0" r="17145" b="19685"/>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4A9A18A5" w14:textId="184D5420" w:rsidR="00046CAD" w:rsidRPr="0097766E" w:rsidRDefault="00046CAD" w:rsidP="008A3D06">
      <w:pPr>
        <w:spacing w:after="0" w:line="360" w:lineRule="auto"/>
        <w:ind w:firstLine="720"/>
        <w:jc w:val="right"/>
        <w:rPr>
          <w:i/>
          <w:iCs/>
        </w:rPr>
      </w:pPr>
      <w:r w:rsidRPr="0097766E">
        <w:rPr>
          <w:i/>
          <w:iCs/>
        </w:rPr>
        <w:t>Nguồn: Tổng hợp báo cáo của Bộ Công Thương</w:t>
      </w:r>
    </w:p>
    <w:p w14:paraId="53842BDF" w14:textId="77777777" w:rsidR="00117181" w:rsidRPr="0097766E" w:rsidRDefault="00117181" w:rsidP="00117181">
      <w:pPr>
        <w:spacing w:after="0" w:line="360" w:lineRule="auto"/>
        <w:ind w:firstLine="720"/>
        <w:jc w:val="both"/>
        <w:rPr>
          <w:rFonts w:eastAsia="Times New Roman"/>
        </w:rPr>
      </w:pPr>
      <w:bookmarkStart w:id="88" w:name="_Toc101421639"/>
      <w:r w:rsidRPr="0097766E">
        <w:lastRenderedPageBreak/>
        <w:t>Châu Âu, bao gồm P</w:t>
      </w:r>
      <w:r w:rsidRPr="0097766E">
        <w:rPr>
          <w:rFonts w:eastAsia="Times New Roman"/>
        </w:rPr>
        <w:t xml:space="preserve">háp, Anh, Nga, Litva, Ukraina, Belarus, Tây Ban Nha, Ailen, Ý, Đức, Bồ Đào Nha xuất khẩu rượu vào Việt Nam nhiều nhất, chiếm tới 67% tổng khối lượng rượu nhập khẩu của Việt Nam. </w:t>
      </w:r>
      <w:r w:rsidRPr="0097766E">
        <w:t>Rượu được nhập khẩu vào Việt Nam</w:t>
      </w:r>
      <w:r w:rsidRPr="0097766E">
        <w:rPr>
          <w:rFonts w:eastAsia="Times New Roman"/>
        </w:rPr>
        <w:t xml:space="preserve"> từ các châu lục còn lại như từ Châu Á, bao gồm Hàn Quốc, Trung Quốc, Nhật Bản, Thái Lan, Malaysia chiếm 15%; từ châu Mỹ, bao gồm Mỹ, Achentina, Chi-lê chiếm 13%; từ Châu Úc, bao gồm Úc, New Zealand chiếm 4%; từ châu Phi, chủ yếu là từ Nam Phi là khoảng 1%.</w:t>
      </w:r>
    </w:p>
    <w:p w14:paraId="43962315" w14:textId="37A166E3" w:rsidR="00384EF7" w:rsidRPr="0097766E" w:rsidRDefault="003E68E4" w:rsidP="008A3D06">
      <w:pPr>
        <w:pStyle w:val="Heading2"/>
        <w:keepLines w:val="0"/>
        <w:tabs>
          <w:tab w:val="left" w:pos="0"/>
        </w:tabs>
        <w:spacing w:before="0" w:line="360" w:lineRule="auto"/>
        <w:ind w:firstLine="720"/>
        <w:jc w:val="both"/>
        <w:rPr>
          <w:rFonts w:ascii="Times New Roman" w:eastAsia="Calibri" w:hAnsi="Times New Roman"/>
          <w:bCs w:val="0"/>
          <w:color w:val="auto"/>
          <w:sz w:val="28"/>
          <w:szCs w:val="28"/>
          <w:lang w:val="en-US" w:eastAsia="en-US"/>
        </w:rPr>
      </w:pPr>
      <w:bookmarkStart w:id="89" w:name="_Toc135018237"/>
      <w:r w:rsidRPr="0097766E">
        <w:rPr>
          <w:rFonts w:ascii="Times New Roman" w:eastAsia="Calibri" w:hAnsi="Times New Roman"/>
          <w:bCs w:val="0"/>
          <w:color w:val="auto"/>
          <w:sz w:val="28"/>
          <w:szCs w:val="28"/>
          <w:lang w:val="en-US" w:eastAsia="en-US"/>
        </w:rPr>
        <w:t>3.2. Q</w:t>
      </w:r>
      <w:r w:rsidR="00384EF7" w:rsidRPr="0097766E">
        <w:rPr>
          <w:rFonts w:ascii="Times New Roman" w:eastAsia="Calibri" w:hAnsi="Times New Roman"/>
          <w:bCs w:val="0"/>
          <w:color w:val="auto"/>
          <w:sz w:val="28"/>
          <w:szCs w:val="28"/>
          <w:lang w:val="en-US" w:eastAsia="en-US"/>
        </w:rPr>
        <w:t>uản lý nhà nước đối với kinh doanh rượu nhập khẩu ở Việt Nam</w:t>
      </w:r>
      <w:bookmarkEnd w:id="89"/>
    </w:p>
    <w:p w14:paraId="406C7EC9" w14:textId="45F4E1E4" w:rsidR="003E68E4" w:rsidRPr="0097766E" w:rsidRDefault="003E68E4"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90" w:name="_Toc135018238"/>
      <w:r w:rsidRPr="0097766E">
        <w:rPr>
          <w:rFonts w:ascii="Times New Roman" w:hAnsi="Times New Roman"/>
          <w:i/>
          <w:color w:val="auto"/>
          <w:lang w:val="en-US"/>
        </w:rPr>
        <w:t xml:space="preserve">3.2.1. </w:t>
      </w:r>
      <w:r w:rsidR="00881D47" w:rsidRPr="0097766E">
        <w:rPr>
          <w:rFonts w:ascii="Times New Roman" w:hAnsi="Times New Roman"/>
          <w:i/>
          <w:color w:val="auto"/>
          <w:lang w:val="en-US"/>
        </w:rPr>
        <w:t>Thực trạng tổ chức b</w:t>
      </w:r>
      <w:r w:rsidRPr="0097766E">
        <w:rPr>
          <w:rFonts w:ascii="Times New Roman" w:hAnsi="Times New Roman"/>
          <w:i/>
          <w:color w:val="auto"/>
          <w:lang w:val="en-US"/>
        </w:rPr>
        <w:t>ộ máy quản lý nhà nước về kinh doanh rượu</w:t>
      </w:r>
      <w:r w:rsidR="00DA04D7" w:rsidRPr="0097766E">
        <w:rPr>
          <w:rFonts w:ascii="Times New Roman" w:hAnsi="Times New Roman"/>
          <w:i/>
          <w:color w:val="auto"/>
          <w:lang w:val="en-US"/>
        </w:rPr>
        <w:t xml:space="preserve"> của Việt Nam</w:t>
      </w:r>
      <w:bookmarkEnd w:id="90"/>
      <w:r w:rsidRPr="0097766E">
        <w:rPr>
          <w:rFonts w:ascii="Times New Roman" w:hAnsi="Times New Roman"/>
          <w:i/>
          <w:color w:val="auto"/>
          <w:lang w:val="en-US"/>
        </w:rPr>
        <w:t xml:space="preserve"> </w:t>
      </w:r>
    </w:p>
    <w:p w14:paraId="23933607" w14:textId="6A3F1820" w:rsidR="003E68E4" w:rsidRPr="0097766E" w:rsidRDefault="00F61157" w:rsidP="008A3D06">
      <w:pPr>
        <w:spacing w:after="0" w:line="360" w:lineRule="auto"/>
        <w:ind w:firstLine="720"/>
        <w:jc w:val="both"/>
        <w:rPr>
          <w:rFonts w:eastAsia="Times New Roman"/>
        </w:rPr>
      </w:pPr>
      <w:r w:rsidRPr="0097766E">
        <w:rPr>
          <w:rFonts w:eastAsia="Times New Roman"/>
        </w:rPr>
        <w:t xml:space="preserve">Để thực hiện chức năng quản lý nhà nước về kinh doanh rượu nói chung và kinh doanh rượu nhập khẩu </w:t>
      </w:r>
      <w:r w:rsidR="00447CC9">
        <w:rPr>
          <w:rFonts w:eastAsia="Times New Roman"/>
        </w:rPr>
        <w:t>nói riêng</w:t>
      </w:r>
      <w:r w:rsidRPr="0097766E">
        <w:rPr>
          <w:rFonts w:eastAsia="Times New Roman"/>
        </w:rPr>
        <w:t xml:space="preserve">, Việt Nam đã xây dựng một hệ thống các cơ quan từ trung ương đến địa phương. </w:t>
      </w:r>
    </w:p>
    <w:p w14:paraId="618C5F4A" w14:textId="1E1E2760" w:rsidR="003E68E4" w:rsidRPr="0097766E" w:rsidRDefault="0098706D" w:rsidP="008A3D06">
      <w:pPr>
        <w:spacing w:after="0" w:line="360" w:lineRule="auto"/>
        <w:ind w:firstLine="720"/>
        <w:jc w:val="both"/>
        <w:rPr>
          <w:rFonts w:eastAsia="Times New Roman"/>
        </w:rPr>
      </w:pPr>
      <w:r w:rsidRPr="0097766E">
        <w:rPr>
          <w:rFonts w:eastAsia="Times New Roman"/>
        </w:rPr>
        <w:t xml:space="preserve">- </w:t>
      </w:r>
      <w:r w:rsidR="000F0E64">
        <w:rPr>
          <w:rFonts w:eastAsia="Times New Roman"/>
        </w:rPr>
        <w:t>Ở cấp T</w:t>
      </w:r>
      <w:r w:rsidR="00F61157" w:rsidRPr="0097766E">
        <w:rPr>
          <w:rFonts w:eastAsia="Times New Roman"/>
        </w:rPr>
        <w:t>rung ương,</w:t>
      </w:r>
      <w:r w:rsidR="003E68E4" w:rsidRPr="0097766E">
        <w:rPr>
          <w:rFonts w:eastAsia="Times New Roman"/>
        </w:rPr>
        <w:t xml:space="preserve"> </w:t>
      </w:r>
      <w:r w:rsidR="00F61157" w:rsidRPr="0097766E">
        <w:rPr>
          <w:rFonts w:eastAsia="Times New Roman"/>
        </w:rPr>
        <w:t>Chính phủ thống nhất quản lý nhà nước về kinh doanh rượu nói chung, trong đó có kinh doanh rượu nhập khẩu. Với chứ</w:t>
      </w:r>
      <w:r w:rsidR="00447CC9">
        <w:rPr>
          <w:rFonts w:eastAsia="Times New Roman"/>
        </w:rPr>
        <w:t>c</w:t>
      </w:r>
      <w:r w:rsidR="00F61157" w:rsidRPr="0097766E">
        <w:rPr>
          <w:rFonts w:eastAsia="Times New Roman"/>
        </w:rPr>
        <w:t xml:space="preserve"> năng, nhiệm vụ quản lý chuyên ngành, hiện nay có 04 bộ tham gia </w:t>
      </w:r>
      <w:r w:rsidR="003E68E4" w:rsidRPr="0097766E">
        <w:rPr>
          <w:rFonts w:eastAsia="Times New Roman"/>
        </w:rPr>
        <w:t>quản lý</w:t>
      </w:r>
      <w:r w:rsidR="00F61157" w:rsidRPr="0097766E">
        <w:rPr>
          <w:rFonts w:eastAsia="Times New Roman"/>
        </w:rPr>
        <w:t xml:space="preserve"> kinh doanh</w:t>
      </w:r>
      <w:r w:rsidR="003E68E4" w:rsidRPr="0097766E">
        <w:rPr>
          <w:rFonts w:eastAsia="Times New Roman"/>
        </w:rPr>
        <w:t xml:space="preserve"> </w:t>
      </w:r>
      <w:r w:rsidR="00F61157" w:rsidRPr="0097766E">
        <w:rPr>
          <w:rFonts w:eastAsia="Times New Roman"/>
        </w:rPr>
        <w:t>rượu, bia nói chung, trong đó có kinh doanh rượu nhập khẩu,</w:t>
      </w:r>
      <w:r w:rsidR="003E68E4" w:rsidRPr="0097766E">
        <w:rPr>
          <w:rFonts w:eastAsia="Times New Roman"/>
        </w:rPr>
        <w:t xml:space="preserve"> đó là</w:t>
      </w:r>
      <w:r w:rsidR="00F61157" w:rsidRPr="0097766E">
        <w:rPr>
          <w:rFonts w:eastAsia="Times New Roman"/>
        </w:rPr>
        <w:t>:</w:t>
      </w:r>
      <w:r w:rsidR="003E68E4" w:rsidRPr="0097766E">
        <w:rPr>
          <w:rFonts w:eastAsia="Times New Roman"/>
        </w:rPr>
        <w:t xml:space="preserve"> Bộ Y tế, Bộ Công Thương, Bộ </w:t>
      </w:r>
      <w:r w:rsidR="00F61157" w:rsidRPr="0097766E">
        <w:rPr>
          <w:rFonts w:eastAsia="Times New Roman"/>
        </w:rPr>
        <w:t>Khoa học và Công nghệ</w:t>
      </w:r>
      <w:r w:rsidR="003E68E4" w:rsidRPr="0097766E">
        <w:rPr>
          <w:rFonts w:eastAsia="Times New Roman"/>
        </w:rPr>
        <w:t xml:space="preserve">, Bộ Tài </w:t>
      </w:r>
      <w:r w:rsidR="00F61157" w:rsidRPr="0097766E">
        <w:rPr>
          <w:rFonts w:eastAsia="Times New Roman"/>
        </w:rPr>
        <w:t>c</w:t>
      </w:r>
      <w:r w:rsidR="003E68E4" w:rsidRPr="0097766E">
        <w:rPr>
          <w:rFonts w:eastAsia="Times New Roman"/>
        </w:rPr>
        <w:t>hính.</w:t>
      </w:r>
    </w:p>
    <w:p w14:paraId="6130954A" w14:textId="098E2D51" w:rsidR="003E68E4" w:rsidRPr="0097766E" w:rsidRDefault="0098706D" w:rsidP="008A3D06">
      <w:pPr>
        <w:spacing w:after="0" w:line="360" w:lineRule="auto"/>
        <w:ind w:firstLine="720"/>
        <w:jc w:val="both"/>
        <w:rPr>
          <w:rFonts w:eastAsia="Times New Roman"/>
        </w:rPr>
      </w:pPr>
      <w:r w:rsidRPr="0097766E">
        <w:rPr>
          <w:rFonts w:eastAsia="Times New Roman"/>
        </w:rPr>
        <w:t xml:space="preserve">- </w:t>
      </w:r>
      <w:r w:rsidR="00F61157" w:rsidRPr="0097766E">
        <w:rPr>
          <w:rFonts w:eastAsia="Times New Roman"/>
        </w:rPr>
        <w:t>Ở cấp cấp tỉnh/thành phố, thực hiện quản lý nhà nước về kinh doanh rượu nhập khẩu là các cơ quan sau:</w:t>
      </w:r>
      <w:r w:rsidR="003E68E4" w:rsidRPr="0097766E">
        <w:rPr>
          <w:rFonts w:eastAsia="Times New Roman"/>
        </w:rPr>
        <w:t xml:space="preserve"> </w:t>
      </w:r>
      <w:r w:rsidR="00F61157" w:rsidRPr="0097766E">
        <w:rPr>
          <w:rFonts w:eastAsia="Times New Roman"/>
        </w:rPr>
        <w:t>Sở Công Thương, C</w:t>
      </w:r>
      <w:r w:rsidR="003E68E4" w:rsidRPr="0097766E">
        <w:rPr>
          <w:rFonts w:eastAsia="Times New Roman"/>
        </w:rPr>
        <w:t xml:space="preserve">ục quản lý thị trường, </w:t>
      </w:r>
      <w:r w:rsidR="00F61157" w:rsidRPr="0097766E">
        <w:rPr>
          <w:rFonts w:eastAsia="Times New Roman"/>
        </w:rPr>
        <w:t>C</w:t>
      </w:r>
      <w:r w:rsidR="003E68E4" w:rsidRPr="0097766E">
        <w:rPr>
          <w:rFonts w:eastAsia="Times New Roman"/>
        </w:rPr>
        <w:t xml:space="preserve">ục thuế, </w:t>
      </w:r>
      <w:r w:rsidR="00F61157" w:rsidRPr="0097766E">
        <w:rPr>
          <w:rFonts w:eastAsia="Times New Roman"/>
        </w:rPr>
        <w:t>C</w:t>
      </w:r>
      <w:r w:rsidR="003E68E4" w:rsidRPr="0097766E">
        <w:rPr>
          <w:rFonts w:eastAsia="Times New Roman"/>
        </w:rPr>
        <w:t>ục Hải quan, Chi cục an toàn</w:t>
      </w:r>
      <w:r w:rsidR="00F61157" w:rsidRPr="0097766E">
        <w:rPr>
          <w:rFonts w:eastAsia="Times New Roman"/>
        </w:rPr>
        <w:t xml:space="preserve"> vệ sinh</w:t>
      </w:r>
      <w:r w:rsidR="003E68E4" w:rsidRPr="0097766E">
        <w:rPr>
          <w:rFonts w:eastAsia="Times New Roman"/>
        </w:rPr>
        <w:t xml:space="preserve"> thực phẩm</w:t>
      </w:r>
      <w:r w:rsidR="00F61157" w:rsidRPr="0097766E">
        <w:rPr>
          <w:rFonts w:eastAsia="Times New Roman"/>
        </w:rPr>
        <w:t>.</w:t>
      </w:r>
    </w:p>
    <w:p w14:paraId="1FDC17F1" w14:textId="7ED23E7D" w:rsidR="003E68E4" w:rsidRPr="0097766E" w:rsidRDefault="005E2EEB" w:rsidP="008A3D06">
      <w:pPr>
        <w:spacing w:after="0" w:line="360" w:lineRule="auto"/>
        <w:ind w:firstLine="720"/>
        <w:jc w:val="both"/>
        <w:rPr>
          <w:rFonts w:eastAsia="Times New Roman"/>
        </w:rPr>
      </w:pPr>
      <w:r w:rsidRPr="0097766E">
        <w:rPr>
          <w:rFonts w:eastAsia="Times New Roman"/>
        </w:rPr>
        <w:t xml:space="preserve">- </w:t>
      </w:r>
      <w:r w:rsidR="003E68E4" w:rsidRPr="0097766E">
        <w:rPr>
          <w:rFonts w:eastAsia="Times New Roman"/>
        </w:rPr>
        <w:t xml:space="preserve">Cấp quận/huyện: </w:t>
      </w:r>
      <w:r w:rsidR="00F61157" w:rsidRPr="0097766E">
        <w:rPr>
          <w:rFonts w:eastAsia="Times New Roman"/>
        </w:rPr>
        <w:t>Phòng Kinh</w:t>
      </w:r>
      <w:r w:rsidR="0098706D" w:rsidRPr="0097766E">
        <w:rPr>
          <w:rFonts w:eastAsia="Times New Roman"/>
        </w:rPr>
        <w:t xml:space="preserve"> tế/phòng Kinh tế Hạ tầng, Chi</w:t>
      </w:r>
      <w:r w:rsidR="003E68E4" w:rsidRPr="0097766E">
        <w:rPr>
          <w:rFonts w:eastAsia="Times New Roman"/>
        </w:rPr>
        <w:t xml:space="preserve"> cục </w:t>
      </w:r>
      <w:r w:rsidR="0098706D" w:rsidRPr="0097766E">
        <w:rPr>
          <w:rFonts w:eastAsia="Times New Roman"/>
        </w:rPr>
        <w:t>T</w:t>
      </w:r>
      <w:r w:rsidR="003E68E4" w:rsidRPr="0097766E">
        <w:rPr>
          <w:rFonts w:eastAsia="Times New Roman"/>
        </w:rPr>
        <w:t>huế,</w:t>
      </w:r>
      <w:r w:rsidR="0098706D" w:rsidRPr="0097766E">
        <w:rPr>
          <w:rFonts w:eastAsia="Times New Roman"/>
        </w:rPr>
        <w:t xml:space="preserve"> </w:t>
      </w:r>
      <w:r w:rsidR="003E68E4" w:rsidRPr="0097766E">
        <w:rPr>
          <w:rFonts w:eastAsia="Times New Roman"/>
        </w:rPr>
        <w:t xml:space="preserve"> Phòng </w:t>
      </w:r>
      <w:r w:rsidR="0098706D" w:rsidRPr="0097766E">
        <w:rPr>
          <w:rFonts w:eastAsia="Times New Roman"/>
        </w:rPr>
        <w:t>Y</w:t>
      </w:r>
      <w:r w:rsidR="003E68E4" w:rsidRPr="0097766E">
        <w:rPr>
          <w:rFonts w:eastAsia="Times New Roman"/>
        </w:rPr>
        <w:t xml:space="preserve"> tế, </w:t>
      </w:r>
      <w:r w:rsidR="0098706D" w:rsidRPr="0097766E">
        <w:rPr>
          <w:rFonts w:eastAsia="Times New Roman"/>
        </w:rPr>
        <w:t>Đội quản lý thị trường</w:t>
      </w:r>
      <w:r w:rsidR="003E68E4" w:rsidRPr="0097766E">
        <w:rPr>
          <w:rFonts w:eastAsia="Times New Roman"/>
        </w:rPr>
        <w:t>.</w:t>
      </w:r>
    </w:p>
    <w:p w14:paraId="6F12631F" w14:textId="6DE59E92" w:rsidR="000F6819" w:rsidRPr="0097766E" w:rsidRDefault="000F6819" w:rsidP="008A3D06">
      <w:pPr>
        <w:spacing w:after="0" w:line="360" w:lineRule="auto"/>
        <w:ind w:firstLine="720"/>
        <w:jc w:val="both"/>
        <w:rPr>
          <w:rFonts w:eastAsia="Times New Roman"/>
        </w:rPr>
      </w:pPr>
      <w:r w:rsidRPr="0097766E">
        <w:rPr>
          <w:rFonts w:eastAsia="Times New Roman"/>
        </w:rPr>
        <w:t xml:space="preserve">Trách nhiệm quản lý nhà nước về kinh doanh rượu nói chung và kinh doanh rượu nhập khẩu được quy định trong các văn bản pháp luật có liên quan như: Luật An toàn thực phẩm năm 2010, Luật phòng, chống tác hại của rượu, </w:t>
      </w:r>
      <w:r w:rsidRPr="0097766E">
        <w:rPr>
          <w:rFonts w:eastAsia="Times New Roman"/>
        </w:rPr>
        <w:lastRenderedPageBreak/>
        <w:t>bia; Nghị định số 105/2017/NĐ-CP ngày 14/7/2017 của Chính phủ về Kinh doanh rượu; Nghị định 17/2020</w:t>
      </w:r>
      <w:r w:rsidR="005F6782" w:rsidRPr="0097766E">
        <w:rPr>
          <w:rFonts w:eastAsia="Times New Roman"/>
        </w:rPr>
        <w:t xml:space="preserve">/NĐ-CP ngày 05/02/2022 sửa đổi, bổ sung một số điều của các Nghị định liên quan đến điều kiện đầu tư kinh doanh thuộc lĩnh vưc quản lý nhà nước của Bộ Công Thương,… Trách nhiệm cụ thể của từng cơ quan nhà nước được quy định cụ thể như sau: </w:t>
      </w:r>
    </w:p>
    <w:p w14:paraId="3531EB07" w14:textId="39303606" w:rsidR="00C21D8D" w:rsidRPr="0097766E" w:rsidRDefault="00C21D8D" w:rsidP="008A3D06">
      <w:pPr>
        <w:spacing w:after="0" w:line="360" w:lineRule="auto"/>
        <w:ind w:firstLine="720"/>
        <w:jc w:val="both"/>
        <w:rPr>
          <w:rFonts w:eastAsia="Times New Roman"/>
        </w:rPr>
      </w:pPr>
      <w:r w:rsidRPr="0097766E">
        <w:rPr>
          <w:rFonts w:eastAsia="Times New Roman"/>
        </w:rPr>
        <w:t xml:space="preserve">- </w:t>
      </w:r>
      <w:r w:rsidR="0098706D" w:rsidRPr="0097766E">
        <w:rPr>
          <w:rFonts w:eastAsia="Times New Roman"/>
        </w:rPr>
        <w:t>Bộ Y tế có trách nhiệm trong việc quản lý kinh doanh rượu nhập khẩu như sau: Là cơ quan đầu mối giúp Chính phủ thực hiện quản lý nhà nước về phòng, cống tác hại của rượu bia</w:t>
      </w:r>
      <w:r w:rsidRPr="0097766E">
        <w:rPr>
          <w:rFonts w:eastAsia="Times New Roman"/>
        </w:rPr>
        <w:t xml:space="preserve"> (Khoản 2, Điều 30, Luật phòng, chống tác hại của rượu, bia); Kiểm tra, giám sát việc thực hiện các quy định về phòng, chống tác hại của rượu;  Phối hợp với các cơ quan liên quan trong việc phát hiện, kiểm tra, xử lý các cơ sở sản xuất rượu giả, rượu lậu, rượu không bảo đảm an toàn thực phẩm (Điều 36, Nghị định số 105/2017/NĐ-CP ngày 14/7/2017 của Chính phủ về </w:t>
      </w:r>
      <w:r w:rsidR="00BE1A0E" w:rsidRPr="0097766E">
        <w:rPr>
          <w:rFonts w:eastAsia="Times New Roman"/>
        </w:rPr>
        <w:t>K</w:t>
      </w:r>
      <w:r w:rsidRPr="0097766E">
        <w:rPr>
          <w:rFonts w:eastAsia="Times New Roman"/>
        </w:rPr>
        <w:t>inh doanh rượu)</w:t>
      </w:r>
      <w:r w:rsidR="000F6819" w:rsidRPr="0097766E">
        <w:rPr>
          <w:rFonts w:eastAsia="Times New Roman"/>
        </w:rPr>
        <w:t>.</w:t>
      </w:r>
    </w:p>
    <w:p w14:paraId="3FEB2952" w14:textId="09AF1420" w:rsidR="00BE1A0E" w:rsidRPr="0097766E" w:rsidRDefault="00C21D8D" w:rsidP="008A3D06">
      <w:pPr>
        <w:spacing w:after="0" w:line="360" w:lineRule="auto"/>
        <w:ind w:firstLine="720"/>
        <w:jc w:val="both"/>
        <w:rPr>
          <w:rFonts w:eastAsia="Times New Roman"/>
        </w:rPr>
      </w:pPr>
      <w:r w:rsidRPr="0097766E">
        <w:rPr>
          <w:rFonts w:eastAsia="Times New Roman"/>
        </w:rPr>
        <w:t>- Bộ Công Thương</w:t>
      </w:r>
      <w:r w:rsidR="00BE1A0E" w:rsidRPr="0097766E">
        <w:rPr>
          <w:rFonts w:eastAsia="Times New Roman"/>
        </w:rPr>
        <w:t xml:space="preserve"> có trách nhiệm quản lý kinh doanh rượu như sau: Trình Chính phủ, Thủ tướng Chính phủ ban hành hoặc ban hành theo thẩm quyền các văn bản quy phạm pháp luật về kinh doanh rượu; Quản lý an toàn thực phẩm đối với rượu; Thanh tra, kiểm tra, các cơ sở kinh doanh rượu về việc chấp hành quy định về chất lượng sản phẩm, an toàn thực phẩm và bảo vệ một trường; giải quyết các khiếu nại, tố cáo và xử lý các hành vi vi phạm trong hoạt động kinh doanh rượu;  Chủ trì, phối hợp với các cơ quan có thẩm quyền liên quan tổ chức kiểm tra, phát hiện và xử lý đối với các vi phạm khác về kinh doanh rượu; Chủ trì hoặc phối hợp với các cơ quan có thẩm quyền của Nhà nước tổ chức tịch thu, xử lý đối với rượu nhập lậu, rượu giả, rượu không bảo đảm chất lượng, an toàn thực phẩm, rượu không ghi nhãn, dán tem theo quy định; Chủ trì, phối hợp kiểm tra, tổ chức tuyên truyền, phổ biến việc thực hiện các quy định pháp luật về kinh doanh rượu (Điều 34, Nghị định số 105/2017/NĐ-CP ngày 14/7/2017 của Chính phủ về Kinh doanh rượu).</w:t>
      </w:r>
    </w:p>
    <w:p w14:paraId="51B49FE5" w14:textId="11E3C405" w:rsidR="00BE1A0E" w:rsidRPr="0097766E" w:rsidRDefault="00BE1A0E" w:rsidP="008A3D06">
      <w:pPr>
        <w:spacing w:after="0" w:line="360" w:lineRule="auto"/>
        <w:ind w:firstLine="720"/>
        <w:jc w:val="both"/>
        <w:rPr>
          <w:rFonts w:eastAsia="Times New Roman"/>
        </w:rPr>
      </w:pPr>
      <w:r w:rsidRPr="0097766E">
        <w:rPr>
          <w:rFonts w:eastAsia="Times New Roman"/>
        </w:rPr>
        <w:lastRenderedPageBreak/>
        <w:t xml:space="preserve">- </w:t>
      </w:r>
      <w:r w:rsidR="00451443" w:rsidRPr="0097766E">
        <w:rPr>
          <w:rFonts w:eastAsia="Times New Roman"/>
        </w:rPr>
        <w:t>Bộ Tài Chính có trách nhiệm Chủ trì, phối hợp với Bộ Công Thương quy định việc in, ban hành tem, dán tem và quản lý sử dụng tem đối với rượu sản xuất để tiêu thụ trong nước và rượu nhập khẩu (Điều 35, Nghị định số 105/2017/NĐ-CP ngày 14/7/2017 của Chính phủ về Kinh doanh rượu).</w:t>
      </w:r>
    </w:p>
    <w:p w14:paraId="7A3AE86D" w14:textId="334ECCCE" w:rsidR="00BE1A0E" w:rsidRPr="0097766E" w:rsidRDefault="00451443" w:rsidP="008A3D06">
      <w:pPr>
        <w:spacing w:after="0" w:line="360" w:lineRule="auto"/>
        <w:ind w:firstLine="720"/>
        <w:jc w:val="both"/>
        <w:rPr>
          <w:rFonts w:eastAsia="Times New Roman"/>
        </w:rPr>
      </w:pPr>
      <w:bookmarkStart w:id="91" w:name="dieu_37"/>
      <w:r w:rsidRPr="0097766E">
        <w:rPr>
          <w:rFonts w:eastAsia="Times New Roman"/>
        </w:rPr>
        <w:t>- C</w:t>
      </w:r>
      <w:r w:rsidR="00BE1A0E" w:rsidRPr="0097766E">
        <w:rPr>
          <w:rFonts w:eastAsia="Times New Roman"/>
        </w:rPr>
        <w:t>ác bộ, cơ quan ngang bộ, cơ quan thuộc Chính phủ</w:t>
      </w:r>
      <w:bookmarkEnd w:id="91"/>
      <w:r w:rsidRPr="0097766E">
        <w:rPr>
          <w:rFonts w:eastAsia="Times New Roman"/>
        </w:rPr>
        <w:t xml:space="preserve"> có trách nhiệm: </w:t>
      </w:r>
      <w:r w:rsidR="00BE1A0E" w:rsidRPr="0097766E">
        <w:rPr>
          <w:rFonts w:eastAsia="Times New Roman"/>
        </w:rPr>
        <w:t xml:space="preserve">rong phạm vi quyền hạn của mình và theo sự phân công của Chính phủ có trách nhiệm phối hợp với Bộ Công Thương thực hiện quản lý nhà nước về kinh doanh rượu; tuyên truyền, phổ biến việc thực hiện </w:t>
      </w:r>
      <w:r w:rsidRPr="0097766E">
        <w:rPr>
          <w:rFonts w:eastAsia="Times New Roman"/>
        </w:rPr>
        <w:t xml:space="preserve">các quy định pháp luật về </w:t>
      </w:r>
      <w:r w:rsidR="00BE1A0E" w:rsidRPr="0097766E">
        <w:rPr>
          <w:rFonts w:eastAsia="Times New Roman"/>
        </w:rPr>
        <w:t>kinh doanh rượu.</w:t>
      </w:r>
    </w:p>
    <w:p w14:paraId="27A499AE" w14:textId="6B5F8478" w:rsidR="00BE1A0E" w:rsidRPr="0097766E" w:rsidRDefault="000F6819" w:rsidP="008A3D06">
      <w:pPr>
        <w:spacing w:after="0" w:line="360" w:lineRule="auto"/>
        <w:ind w:firstLine="720"/>
        <w:jc w:val="both"/>
        <w:rPr>
          <w:rFonts w:eastAsia="Times New Roman"/>
        </w:rPr>
      </w:pPr>
      <w:r w:rsidRPr="0097766E">
        <w:rPr>
          <w:rFonts w:eastAsia="Times New Roman"/>
        </w:rPr>
        <w:t xml:space="preserve">- </w:t>
      </w:r>
      <w:r w:rsidR="00BE1A0E" w:rsidRPr="0097766E">
        <w:rPr>
          <w:rFonts w:eastAsia="Times New Roman"/>
        </w:rPr>
        <w:t>Ủy ban nhân dân các tỉnh, thành phố trực thuộc trung ương</w:t>
      </w:r>
      <w:r w:rsidR="005E2EEB" w:rsidRPr="0097766E">
        <w:rPr>
          <w:rFonts w:eastAsia="Times New Roman"/>
        </w:rPr>
        <w:t xml:space="preserve"> có trách nhiệm: </w:t>
      </w:r>
      <w:r w:rsidR="00BE1A0E" w:rsidRPr="0097766E">
        <w:rPr>
          <w:rFonts w:eastAsia="Times New Roman"/>
        </w:rPr>
        <w:t>Thực hiện chức năng quản lý nhà nước đối với ngành rượu trên </w:t>
      </w:r>
      <w:r w:rsidR="005E2EEB" w:rsidRPr="0097766E">
        <w:rPr>
          <w:rFonts w:eastAsia="Times New Roman"/>
        </w:rPr>
        <w:t xml:space="preserve">địa bàn; </w:t>
      </w:r>
      <w:r w:rsidR="00BE1A0E" w:rsidRPr="0097766E">
        <w:rPr>
          <w:rFonts w:eastAsia="Times New Roman"/>
        </w:rPr>
        <w:t>Kiểm tra hoạt động sản xuất, nhập khẩu, lưu thông, tiêu </w:t>
      </w:r>
      <w:r w:rsidR="005E2EEB" w:rsidRPr="0097766E">
        <w:rPr>
          <w:rFonts w:eastAsia="Times New Roman"/>
        </w:rPr>
        <w:t xml:space="preserve">thụ rượu trên địa bàn; </w:t>
      </w:r>
      <w:r w:rsidR="00BE1A0E" w:rsidRPr="0097766E">
        <w:rPr>
          <w:rFonts w:eastAsia="Times New Roman"/>
        </w:rPr>
        <w:t xml:space="preserve">Giám sát, kiểm tra việc thực hiện quy định về chất lượng sản phẩm, an toàn thực phẩm, nghĩa vụ thuế đối với nhà nước xử lý những vi phạm </w:t>
      </w:r>
      <w:r w:rsidR="005E2EEB" w:rsidRPr="0097766E">
        <w:rPr>
          <w:rFonts w:eastAsia="Times New Roman"/>
        </w:rPr>
        <w:t xml:space="preserve">trong kinh doanh rượu </w:t>
      </w:r>
      <w:r w:rsidR="00BE1A0E" w:rsidRPr="0097766E">
        <w:rPr>
          <w:rFonts w:eastAsia="Times New Roman"/>
        </w:rPr>
        <w:t>theo quy định của pháp luật trên địa bàn</w:t>
      </w:r>
      <w:r w:rsidR="005E2EEB" w:rsidRPr="0097766E">
        <w:rPr>
          <w:rFonts w:eastAsia="Times New Roman"/>
        </w:rPr>
        <w:t xml:space="preserve">; </w:t>
      </w:r>
      <w:r w:rsidR="00BE1A0E" w:rsidRPr="0097766E">
        <w:rPr>
          <w:rFonts w:eastAsia="Times New Roman"/>
        </w:rPr>
        <w:t xml:space="preserve">Tổ chức thực hiện và tuyên truyền, giáo dục nhân dân trong việc thực hiện kinh doanh rượu theo </w:t>
      </w:r>
      <w:r w:rsidR="005E2EEB" w:rsidRPr="0097766E">
        <w:rPr>
          <w:rFonts w:eastAsia="Times New Roman"/>
        </w:rPr>
        <w:t>quy định pháp luật</w:t>
      </w:r>
      <w:r w:rsidRPr="0097766E">
        <w:rPr>
          <w:rFonts w:eastAsia="Times New Roman"/>
        </w:rPr>
        <w:t xml:space="preserve">; </w:t>
      </w:r>
      <w:r w:rsidR="00BE1A0E" w:rsidRPr="0097766E">
        <w:rPr>
          <w:rFonts w:eastAsia="Times New Roman"/>
        </w:rPr>
        <w:t>Chỉ đạo các cơ quan, ban, ngành, Ủy ba</w:t>
      </w:r>
      <w:r w:rsidRPr="0097766E">
        <w:rPr>
          <w:rFonts w:eastAsia="Times New Roman"/>
        </w:rPr>
        <w:t>n nhân dân các cấp ở địa phương trong việc: T</w:t>
      </w:r>
      <w:r w:rsidR="00BE1A0E" w:rsidRPr="0097766E">
        <w:rPr>
          <w:rFonts w:eastAsia="Times New Roman"/>
        </w:rPr>
        <w:t>uyên truyền, phổ biến để nhân dân nâng cao nhận thức về nguy cơ, tác hại của việc lạm dụng rượu và sử dụng rượu có hàm lượng các chất có hại vượt mức cho phép, hướng dẫn người tiêu dùng chỉ sử dụng những sản phẩm rượu có nguồn gốc, xuất xứ, bảo đảm tiêu chuẩn chất lượng và an toàn thực phẩm theo quy định; làm rõ nguyên nhân khi xảy ra ngộ độc rượu trên địa bàn và có các biện pháp xử lý theo thẩm quyền; tăng cường công tác kiểm tra, giám sát và xử phạt nghiêm các hành vi vi phạm pháp luật trong hoạt động sản xuất, kinh</w:t>
      </w:r>
      <w:r w:rsidRPr="0097766E">
        <w:rPr>
          <w:rFonts w:eastAsia="Times New Roman"/>
        </w:rPr>
        <w:t xml:space="preserve"> doanh rượu; </w:t>
      </w:r>
      <w:r w:rsidR="00BE1A0E" w:rsidRPr="0097766E">
        <w:rPr>
          <w:rFonts w:eastAsia="Times New Roman"/>
        </w:rPr>
        <w:t xml:space="preserve">Chỉ đạo Ủy ban nhân dân cấp huyện: Tăng cường công tác kiểm tra, giám sát đối với hoạt động sản xuất, kinh doanh rượu trên phạm vi địa bàn và xử lý nghiêm các </w:t>
      </w:r>
      <w:r w:rsidRPr="0097766E">
        <w:rPr>
          <w:rFonts w:eastAsia="Times New Roman"/>
        </w:rPr>
        <w:t xml:space="preserve">hành vi vi phạm theo thẩm quyền; </w:t>
      </w:r>
      <w:r w:rsidR="00BE1A0E" w:rsidRPr="0097766E">
        <w:rPr>
          <w:rFonts w:eastAsia="Times New Roman"/>
        </w:rPr>
        <w:t xml:space="preserve">Chỉ đạo Ủy ban </w:t>
      </w:r>
      <w:r w:rsidR="00BE1A0E" w:rsidRPr="0097766E">
        <w:rPr>
          <w:rFonts w:eastAsia="Times New Roman"/>
        </w:rPr>
        <w:lastRenderedPageBreak/>
        <w:t xml:space="preserve">nhân dân cấp xã: Thường xuyên theo dõi, kiểm tra, giám sát đối với hoạt động sản xuất, kinh doanh rượu trên phạm vi địa bàn và xử lý nghiêm các </w:t>
      </w:r>
      <w:r w:rsidRPr="0097766E">
        <w:rPr>
          <w:rFonts w:eastAsia="Times New Roman"/>
        </w:rPr>
        <w:t>hành vi vi phạm theo thẩm quyền (Điều 38, Nghị định số 105/2017/NĐ-CP ngày 14/7/2017 của Chính phủ về Kinh doanh rượu).</w:t>
      </w:r>
    </w:p>
    <w:p w14:paraId="1BF37251" w14:textId="77777777" w:rsidR="00881D47" w:rsidRPr="0097766E" w:rsidRDefault="00881D47" w:rsidP="008A3D06">
      <w:pPr>
        <w:spacing w:after="0" w:line="360" w:lineRule="auto"/>
        <w:ind w:firstLine="720"/>
        <w:jc w:val="both"/>
        <w:rPr>
          <w:rFonts w:eastAsia="Times New Roman"/>
        </w:rPr>
      </w:pPr>
      <w:r w:rsidRPr="0097766E">
        <w:rPr>
          <w:rFonts w:eastAsia="Times New Roman"/>
        </w:rPr>
        <w:t>Để thực hiện chức năng quản lý nhà nước của mình, ngành công thương từ trung ương đến địa phương đã chủ động kiện toàn bộ máy cũng như nhân lực thực hiện.</w:t>
      </w:r>
    </w:p>
    <w:p w14:paraId="210224C9" w14:textId="33385C16" w:rsidR="00881D47" w:rsidRPr="0097766E" w:rsidRDefault="00881D47" w:rsidP="008A3D06">
      <w:pPr>
        <w:spacing w:after="0" w:line="360" w:lineRule="auto"/>
        <w:ind w:firstLine="720"/>
        <w:jc w:val="both"/>
        <w:rPr>
          <w:rFonts w:eastAsia="Times New Roman"/>
        </w:rPr>
      </w:pPr>
      <w:r w:rsidRPr="0097766E">
        <w:rPr>
          <w:rFonts w:eastAsia="Times New Roman"/>
          <w:i/>
        </w:rPr>
        <w:t>- Về tổ chức bộ máy, nhân lực,</w:t>
      </w:r>
      <w:r w:rsidRPr="0097766E">
        <w:rPr>
          <w:rFonts w:eastAsia="Times New Roman"/>
        </w:rPr>
        <w:t xml:space="preserve"> Rượu, bia là mặt hàng do ngành Công Thương quản lý, do vậy hầu hết UBND các tỉnh, thành phố đều giao nhiệm vụ quản lý nhà nước về rượu, bia cho Sở Công Thương các tỉnh, thành phố thực hiện công tác tham mưu và quản lý cấp phép sản xuất và kinh doanh rượu trên cơ sở chức năng nhiệm vụ được giao và giao cho 02 phòng chuyên môn trực thuộc Sở phối hợp tham mưu là Phòng Quản lý Công nghiệp và Phòng Quản lý Thương mại. Sở Công Thương cũng là đơn vị đầu mối thực hiện cấp giấy phép sản xuất, kinh doanh rượu theo phân công, phân cấp của ngành Công Thương. Theo đó, các Phòng Kinh tế - Hạ tầng huyện, thị xã là đơn vị cấp huyện thực hiện quản lý nhà nước đối với sản xuất rượu thủ công và kinh doanh rượu (nhỏ lẻ, tiêu dùng tại chỗ). Các Cục Quản lý thị trường là đơn vị tổ chức, kiểm tra, giám sát hoạt động sản xuất kinh doanh của các đơn vị, xử lý các tổ chức cá nhân vi phạm trong hoạt động sản xuất, kinh doanh rượu.</w:t>
      </w:r>
    </w:p>
    <w:p w14:paraId="6A49E645" w14:textId="77777777" w:rsidR="00881D47" w:rsidRPr="0097766E" w:rsidRDefault="00881D47" w:rsidP="008A3D06">
      <w:pPr>
        <w:spacing w:after="0" w:line="360" w:lineRule="auto"/>
        <w:ind w:firstLine="720"/>
        <w:jc w:val="both"/>
        <w:rPr>
          <w:rFonts w:eastAsia="Times New Roman"/>
        </w:rPr>
      </w:pPr>
      <w:r w:rsidRPr="0097766E">
        <w:rPr>
          <w:rFonts w:eastAsia="Times New Roman"/>
        </w:rPr>
        <w:t xml:space="preserve">Ngành Y tế là đơn vị thực hiện công tác quản lý an toàn thực phẩm đối với đồ uống có cồn, phòng, chống ngộ độc thực phẩm và phòng, chống tác hại của lạm dụng đồ uống có cồn. Về cơ bản, Chi cục An toàn vệ sinh thực phẩm là đơn vị trực tiếp giúp ngành y tế các tỉnh thực hiện việc kiểm tra, quản lý an toàn thực phẩm đồ uống có cồn cũng như việc phòng, chống tác hại của rượu, bia và đồ uống có cồn. Bên cạnh đó, để tuyên truyền phổ biến các chính sách, quan điểm của Đảng và Nhà nước về phòng, chống tác hại của rượu, bia và đồ uống </w:t>
      </w:r>
      <w:r w:rsidRPr="0097766E">
        <w:rPr>
          <w:rFonts w:eastAsia="Times New Roman"/>
        </w:rPr>
        <w:lastRenderedPageBreak/>
        <w:t>có cồn là Trung tâm Truyền thông giáo dục sức khỏe của tỉnh. Các đơn vị khác có liên quan như Trung tâm Kiểm nghiệm, Trung tâm Y tế dự phòng, Bệnh viện Tâm thần là những đơn vị thường được giao tổ chức triển khai theo các công tác có liên quan.</w:t>
      </w:r>
    </w:p>
    <w:p w14:paraId="01F40BEC" w14:textId="0692E4B4" w:rsidR="00881D47" w:rsidRPr="0097766E" w:rsidRDefault="00881D47" w:rsidP="008A3D06">
      <w:pPr>
        <w:spacing w:after="0" w:line="360" w:lineRule="auto"/>
        <w:ind w:firstLine="720"/>
        <w:jc w:val="both"/>
        <w:rPr>
          <w:rFonts w:eastAsia="Times New Roman"/>
        </w:rPr>
      </w:pPr>
      <w:r w:rsidRPr="0097766E">
        <w:rPr>
          <w:rFonts w:eastAsia="Times New Roman"/>
          <w:i/>
        </w:rPr>
        <w:t xml:space="preserve">- Về kinh phí, cơ sở vật chất, </w:t>
      </w:r>
      <w:r w:rsidRPr="0097766E">
        <w:rPr>
          <w:rFonts w:eastAsia="Times New Roman"/>
        </w:rPr>
        <w:t>Hầu hết các hoạt động để triển khai, thực hiện các quy định pháp luật về quản lý kinh doanh rượu nói chung đều là ngân sách nhà nước, tuy nhiên không có kinh phí riêng mà thường được kết cấu, lồng ghép trong các nguồn kinh phí chủ yếu như an toàn thực phẩm, an toàn giao thông.</w:t>
      </w:r>
    </w:p>
    <w:p w14:paraId="0A7A037A" w14:textId="11C32D9A" w:rsidR="00881D47" w:rsidRPr="0097766E" w:rsidRDefault="00881D47" w:rsidP="008A3D06">
      <w:pPr>
        <w:spacing w:after="0" w:line="360" w:lineRule="auto"/>
        <w:ind w:firstLine="720"/>
        <w:jc w:val="both"/>
        <w:rPr>
          <w:rFonts w:eastAsia="Times New Roman"/>
        </w:rPr>
      </w:pPr>
      <w:r w:rsidRPr="0097766E">
        <w:rPr>
          <w:rFonts w:eastAsia="Times New Roman"/>
        </w:rPr>
        <w:t>Tất cả các tỉnh, thành phố đều không bố trí nguồn lực về cơ sở vật chất để triển khai thực hiện các quy định pháp luật về quản lý kinh doanh rượu mà phân công cho đơn vị nào quản lý nhà nước thì đơn vị đó sẽ trực tiếp bố trí cơ sở vật chất để thực hiện các hoạt động có liên quan.</w:t>
      </w:r>
    </w:p>
    <w:p w14:paraId="30DF8EAB" w14:textId="64FE763B" w:rsidR="00384EF7" w:rsidRPr="0097766E" w:rsidRDefault="00716CC0"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92" w:name="_Toc135018239"/>
      <w:r w:rsidRPr="0097766E">
        <w:rPr>
          <w:rFonts w:ascii="Times New Roman" w:hAnsi="Times New Roman"/>
          <w:i/>
          <w:color w:val="auto"/>
          <w:lang w:val="en-US"/>
        </w:rPr>
        <w:t>3.2.</w:t>
      </w:r>
      <w:r w:rsidR="005F6782" w:rsidRPr="0097766E">
        <w:rPr>
          <w:rFonts w:ascii="Times New Roman" w:hAnsi="Times New Roman"/>
          <w:i/>
          <w:color w:val="auto"/>
          <w:lang w:val="en-US"/>
        </w:rPr>
        <w:t>2</w:t>
      </w:r>
      <w:r w:rsidRPr="0097766E">
        <w:rPr>
          <w:rFonts w:ascii="Times New Roman" w:hAnsi="Times New Roman"/>
          <w:i/>
          <w:color w:val="auto"/>
          <w:lang w:val="en-US"/>
        </w:rPr>
        <w:t>. Thực trạng chính sách,</w:t>
      </w:r>
      <w:r w:rsidR="00384EF7" w:rsidRPr="0097766E">
        <w:rPr>
          <w:rFonts w:ascii="Times New Roman" w:hAnsi="Times New Roman"/>
          <w:i/>
          <w:color w:val="auto"/>
          <w:lang w:val="en-US"/>
        </w:rPr>
        <w:t xml:space="preserve"> pháp luật </w:t>
      </w:r>
      <w:r w:rsidRPr="0097766E">
        <w:rPr>
          <w:rFonts w:ascii="Times New Roman" w:hAnsi="Times New Roman"/>
          <w:i/>
          <w:color w:val="auto"/>
          <w:lang w:val="en-US"/>
        </w:rPr>
        <w:t>quản lý nhà nước đối với</w:t>
      </w:r>
      <w:r w:rsidR="00384EF7" w:rsidRPr="0097766E">
        <w:rPr>
          <w:rFonts w:ascii="Times New Roman" w:hAnsi="Times New Roman"/>
          <w:i/>
          <w:color w:val="auto"/>
          <w:lang w:val="en-US"/>
        </w:rPr>
        <w:t xml:space="preserve"> kinh doanh rượu nhập khẩu ở Việt Nam</w:t>
      </w:r>
      <w:bookmarkEnd w:id="92"/>
    </w:p>
    <w:bookmarkEnd w:id="88"/>
    <w:p w14:paraId="0CD810C1" w14:textId="2E6D3CF1" w:rsidR="00872E6B" w:rsidRPr="0097766E" w:rsidRDefault="00716CC0" w:rsidP="008A3D06">
      <w:pPr>
        <w:spacing w:after="0" w:line="360" w:lineRule="auto"/>
        <w:ind w:firstLine="720"/>
        <w:jc w:val="both"/>
        <w:rPr>
          <w:lang w:eastAsia="x-none"/>
        </w:rPr>
      </w:pPr>
      <w:r w:rsidRPr="0097766E">
        <w:rPr>
          <w:lang w:eastAsia="x-none"/>
        </w:rPr>
        <w:t xml:space="preserve">Quản lý nhà nước về kinh doanh rượu nói chung là một trong những lĩnh vực của quản lý nhà nước. Ở Việt Nam, hoạt động quản lý này đã được thực hiện từ sớm. Năm 1956, Chính phủ đã ban hành </w:t>
      </w:r>
      <w:r w:rsidR="00E80E24" w:rsidRPr="0097766E">
        <w:rPr>
          <w:lang w:eastAsia="x-none"/>
        </w:rPr>
        <w:t xml:space="preserve">Nghị định số 897-TTg ngày 25/5/1956 của Phủ Thủ tướng. Nghị định này thành lập </w:t>
      </w:r>
      <w:r w:rsidR="008E2A0D" w:rsidRPr="0097766E">
        <w:rPr>
          <w:lang w:eastAsia="x-none"/>
        </w:rPr>
        <w:t>c</w:t>
      </w:r>
      <w:r w:rsidR="00E80E24" w:rsidRPr="0097766E">
        <w:rPr>
          <w:lang w:eastAsia="x-none"/>
        </w:rPr>
        <w:t>ơ quan thống nhất quản lý kinh doanh rượu ở các cấp.</w:t>
      </w:r>
      <w:r w:rsidR="008E2A0D" w:rsidRPr="0097766E">
        <w:rPr>
          <w:lang w:eastAsia="x-none"/>
        </w:rPr>
        <w:t xml:space="preserve"> </w:t>
      </w:r>
      <w:r w:rsidR="006C6414" w:rsidRPr="0097766E">
        <w:rPr>
          <w:lang w:eastAsia="x-none"/>
        </w:rPr>
        <w:t xml:space="preserve">Đồng thời, </w:t>
      </w:r>
      <w:bookmarkStart w:id="93" w:name="loai_1"/>
      <w:r w:rsidR="006C6414" w:rsidRPr="0097766E">
        <w:rPr>
          <w:lang w:eastAsia="x-none"/>
        </w:rPr>
        <w:t>Điều lệ tạm thời</w:t>
      </w:r>
      <w:bookmarkEnd w:id="93"/>
      <w:r w:rsidR="006C6414" w:rsidRPr="0097766E">
        <w:rPr>
          <w:lang w:eastAsia="x-none"/>
        </w:rPr>
        <w:t xml:space="preserve"> số 898-TTg của Phủ Thủ tướng ngày 25/5/1956 về </w:t>
      </w:r>
      <w:bookmarkStart w:id="94" w:name="loai_1_name"/>
      <w:r w:rsidR="006C6414" w:rsidRPr="0097766E">
        <w:rPr>
          <w:lang w:eastAsia="x-none"/>
        </w:rPr>
        <w:t>thống nhất quản lý kinh doanh rượu</w:t>
      </w:r>
      <w:bookmarkEnd w:id="94"/>
      <w:r w:rsidR="006C6414" w:rsidRPr="0097766E">
        <w:rPr>
          <w:lang w:eastAsia="x-none"/>
        </w:rPr>
        <w:t xml:space="preserve"> đã ban hành những quy định đ</w:t>
      </w:r>
      <w:r w:rsidR="00AD2768" w:rsidRPr="0097766E">
        <w:rPr>
          <w:lang w:eastAsia="x-none"/>
        </w:rPr>
        <w:tab/>
      </w:r>
      <w:r w:rsidR="006C6414" w:rsidRPr="0097766E">
        <w:rPr>
          <w:lang w:eastAsia="x-none"/>
        </w:rPr>
        <w:t xml:space="preserve">ầu tiên của Việt Nam về kinh doanh rượu. </w:t>
      </w:r>
      <w:r w:rsidR="00361F95" w:rsidRPr="0097766E">
        <w:rPr>
          <w:lang w:eastAsia="x-none"/>
        </w:rPr>
        <w:t xml:space="preserve">Thể lệ chi tiết thi hành điều lệ tạm thời số 09-TC-TT ngày 06/6/1956 của Bộ Tài chính về thống nhất quản lý kinh doanh rượu quy định việc sản xuất rượu hoàn toàn do Cơ quan Thống nhất Quản lý rượu phụ trách. </w:t>
      </w:r>
      <w:r w:rsidR="00872E6B" w:rsidRPr="0097766E">
        <w:rPr>
          <w:lang w:eastAsia="x-none"/>
        </w:rPr>
        <w:t xml:space="preserve">Đến năm 1959, chức năng quản lý kinh doanh rượu được chuyển cho Bộ Nội thương theo </w:t>
      </w:r>
      <w:r w:rsidR="009411FA" w:rsidRPr="0097766E">
        <w:rPr>
          <w:lang w:eastAsia="x-none"/>
        </w:rPr>
        <w:t xml:space="preserve">Quyết định số 261-TTg ngày 06/7/1959 của Phủ Thủ tướng về việc chuyển công tác thống nhất quản lý kinh </w:t>
      </w:r>
      <w:r w:rsidR="009411FA" w:rsidRPr="0097766E">
        <w:rPr>
          <w:lang w:eastAsia="x-none"/>
        </w:rPr>
        <w:lastRenderedPageBreak/>
        <w:t xml:space="preserve">doanh rượu và thống nhất quản lý kinh doanh muối từ Bộ Tài chính sang Bộ Nội thương. </w:t>
      </w:r>
      <w:r w:rsidR="00872E6B" w:rsidRPr="0097766E">
        <w:rPr>
          <w:lang w:eastAsia="x-none"/>
        </w:rPr>
        <w:t xml:space="preserve">Đến năm 1990, Chủ tịch Hội đồng Bộ trưởng ban hành </w:t>
      </w:r>
      <w:r w:rsidR="0013735C" w:rsidRPr="0097766E">
        <w:rPr>
          <w:lang w:eastAsia="x-none"/>
        </w:rPr>
        <w:t xml:space="preserve">Chỉ thị số </w:t>
      </w:r>
      <w:r w:rsidR="009411FA" w:rsidRPr="0097766E">
        <w:rPr>
          <w:lang w:eastAsia="x-none"/>
        </w:rPr>
        <w:t>134-CT</w:t>
      </w:r>
      <w:r w:rsidR="0013735C" w:rsidRPr="0097766E">
        <w:rPr>
          <w:lang w:eastAsia="x-none"/>
        </w:rPr>
        <w:t xml:space="preserve"> </w:t>
      </w:r>
      <w:r w:rsidR="009411FA" w:rsidRPr="0097766E">
        <w:rPr>
          <w:lang w:eastAsia="x-none"/>
        </w:rPr>
        <w:t>ngày 05</w:t>
      </w:r>
      <w:r w:rsidR="0013735C" w:rsidRPr="0097766E">
        <w:rPr>
          <w:lang w:eastAsia="x-none"/>
        </w:rPr>
        <w:t>/</w:t>
      </w:r>
      <w:r w:rsidR="009411FA" w:rsidRPr="0097766E">
        <w:rPr>
          <w:lang w:eastAsia="x-none"/>
        </w:rPr>
        <w:t>5</w:t>
      </w:r>
      <w:r w:rsidR="0013735C" w:rsidRPr="0097766E">
        <w:rPr>
          <w:lang w:eastAsia="x-none"/>
        </w:rPr>
        <w:t>/</w:t>
      </w:r>
      <w:r w:rsidR="009411FA" w:rsidRPr="0097766E">
        <w:rPr>
          <w:lang w:eastAsia="x-none"/>
        </w:rPr>
        <w:t>1990</w:t>
      </w:r>
      <w:r w:rsidR="00872E6B" w:rsidRPr="0097766E">
        <w:rPr>
          <w:lang w:eastAsia="x-none"/>
        </w:rPr>
        <w:t xml:space="preserve"> </w:t>
      </w:r>
      <w:r w:rsidR="009411FA" w:rsidRPr="0097766E">
        <w:rPr>
          <w:lang w:eastAsia="x-none"/>
        </w:rPr>
        <w:t>về việc cấp đăng ký kinh doanh và thu thuế đối với hoạt động sản xuất kinh doanh rượu</w:t>
      </w:r>
      <w:r w:rsidR="00872E6B" w:rsidRPr="0097766E">
        <w:rPr>
          <w:lang w:eastAsia="x-none"/>
        </w:rPr>
        <w:t>.</w:t>
      </w:r>
    </w:p>
    <w:p w14:paraId="20213A35" w14:textId="1572A7E0" w:rsidR="007E1FBE" w:rsidRPr="0097766E" w:rsidRDefault="00872E6B" w:rsidP="008A3D06">
      <w:pPr>
        <w:spacing w:after="0" w:line="360" w:lineRule="auto"/>
        <w:ind w:firstLine="720"/>
        <w:jc w:val="both"/>
        <w:rPr>
          <w:lang w:eastAsia="x-none"/>
        </w:rPr>
      </w:pPr>
      <w:r w:rsidRPr="0097766E">
        <w:rPr>
          <w:lang w:eastAsia="x-none"/>
        </w:rPr>
        <w:t>Trong thời kỳ mới,</w:t>
      </w:r>
      <w:r w:rsidR="00965CFA" w:rsidRPr="0097766E">
        <w:rPr>
          <w:lang w:eastAsia="x-none"/>
        </w:rPr>
        <w:t xml:space="preserve"> </w:t>
      </w:r>
      <w:r w:rsidR="00EC74E9" w:rsidRPr="0097766E">
        <w:rPr>
          <w:lang w:eastAsia="x-none"/>
        </w:rPr>
        <w:t>quản lý</w:t>
      </w:r>
      <w:r w:rsidRPr="0097766E">
        <w:rPr>
          <w:lang w:eastAsia="x-none"/>
        </w:rPr>
        <w:t xml:space="preserve"> </w:t>
      </w:r>
      <w:r w:rsidR="00EC74E9" w:rsidRPr="0097766E">
        <w:rPr>
          <w:lang w:eastAsia="x-none"/>
        </w:rPr>
        <w:t>hoạt động</w:t>
      </w:r>
      <w:r w:rsidRPr="0097766E">
        <w:rPr>
          <w:lang w:eastAsia="x-none"/>
        </w:rPr>
        <w:t xml:space="preserve"> kinh doanh rượu nói chung và kinh doanh rượu nhập khẩu nói riêng</w:t>
      </w:r>
      <w:r w:rsidR="00EC74E9" w:rsidRPr="0097766E">
        <w:rPr>
          <w:lang w:eastAsia="x-none"/>
        </w:rPr>
        <w:t xml:space="preserve"> được nhà nước chú trọng. Nhiều văn bản quy phạm pháp luật được ban hành, đó là:</w:t>
      </w:r>
      <w:r w:rsidRPr="0097766E">
        <w:rPr>
          <w:lang w:eastAsia="x-none"/>
        </w:rPr>
        <w:t xml:space="preserve"> </w:t>
      </w:r>
      <w:r w:rsidR="007E1FBE" w:rsidRPr="0097766E">
        <w:rPr>
          <w:lang w:eastAsia="x-none"/>
        </w:rPr>
        <w:t>Nghị định số 40/2008/NĐ-CP ngày 07</w:t>
      </w:r>
      <w:r w:rsidR="00FC76D5" w:rsidRPr="0097766E">
        <w:rPr>
          <w:lang w:eastAsia="x-none"/>
        </w:rPr>
        <w:t>/</w:t>
      </w:r>
      <w:r w:rsidR="007E1FBE" w:rsidRPr="0097766E">
        <w:rPr>
          <w:lang w:eastAsia="x-none"/>
        </w:rPr>
        <w:t>4</w:t>
      </w:r>
      <w:r w:rsidR="00FC76D5" w:rsidRPr="0097766E">
        <w:rPr>
          <w:lang w:eastAsia="x-none"/>
        </w:rPr>
        <w:t>/</w:t>
      </w:r>
      <w:r w:rsidR="007E1FBE" w:rsidRPr="0097766E">
        <w:rPr>
          <w:lang w:eastAsia="x-none"/>
        </w:rPr>
        <w:t>2008 của Chính phủ về sản xuất, kinh doanh rượu</w:t>
      </w:r>
      <w:r w:rsidR="00EC74E9" w:rsidRPr="0097766E">
        <w:rPr>
          <w:lang w:eastAsia="x-none"/>
        </w:rPr>
        <w:t xml:space="preserve">; </w:t>
      </w:r>
      <w:r w:rsidR="0048711B" w:rsidRPr="0097766E">
        <w:rPr>
          <w:lang w:eastAsia="x-none"/>
        </w:rPr>
        <w:t>Thông tư số 10/2008/TT-BCT ngày 25/7/2008 của Bộ Công Thương hướng dẫn cụ thể một số điều của Nghị định số 40/2008/NĐ-CP ngày 07/4/2008 của Chính phủ về sản xuất, kinh doanh rượu</w:t>
      </w:r>
      <w:r w:rsidR="00EC74E9" w:rsidRPr="0097766E">
        <w:rPr>
          <w:lang w:eastAsia="x-none"/>
        </w:rPr>
        <w:t>;</w:t>
      </w:r>
      <w:r w:rsidR="0048711B" w:rsidRPr="0097766E">
        <w:rPr>
          <w:lang w:eastAsia="x-none"/>
        </w:rPr>
        <w:t xml:space="preserve"> </w:t>
      </w:r>
      <w:r w:rsidR="00CB6B49" w:rsidRPr="0097766E">
        <w:rPr>
          <w:lang w:eastAsia="x-none"/>
        </w:rPr>
        <w:t>Nghị định số 06/2009/NĐ-CP ngày 22/01/2009 của Chính phủ xử phạt vi phạm hành chính trong lĩnh vực sản xuất, kinh doanh rượu và thuốc lá</w:t>
      </w:r>
      <w:r w:rsidR="00EC74E9" w:rsidRPr="0097766E">
        <w:rPr>
          <w:lang w:eastAsia="x-none"/>
        </w:rPr>
        <w:t xml:space="preserve">; </w:t>
      </w:r>
      <w:r w:rsidR="007E1FBE" w:rsidRPr="0097766E">
        <w:rPr>
          <w:lang w:eastAsia="x-none"/>
        </w:rPr>
        <w:t>Nghị định số </w:t>
      </w:r>
      <w:hyperlink r:id="rId68" w:tgtFrame="_blank" w:tooltip="Nghị định 94/2012/NĐ-CP" w:history="1">
        <w:r w:rsidR="007E1FBE" w:rsidRPr="0097766E">
          <w:rPr>
            <w:lang w:eastAsia="x-none"/>
          </w:rPr>
          <w:t>94/2012/NĐ-CP</w:t>
        </w:r>
      </w:hyperlink>
      <w:r w:rsidR="007E1FBE" w:rsidRPr="0097766E">
        <w:rPr>
          <w:lang w:eastAsia="x-none"/>
        </w:rPr>
        <w:t> ngày 12</w:t>
      </w:r>
      <w:r w:rsidR="00CB6B49" w:rsidRPr="0097766E">
        <w:rPr>
          <w:lang w:eastAsia="x-none"/>
        </w:rPr>
        <w:t>/</w:t>
      </w:r>
      <w:r w:rsidR="007E1FBE" w:rsidRPr="0097766E">
        <w:rPr>
          <w:lang w:eastAsia="x-none"/>
        </w:rPr>
        <w:t>11</w:t>
      </w:r>
      <w:r w:rsidR="00CB6B49" w:rsidRPr="0097766E">
        <w:rPr>
          <w:lang w:eastAsia="x-none"/>
        </w:rPr>
        <w:t>/</w:t>
      </w:r>
      <w:r w:rsidR="007E1FBE" w:rsidRPr="0097766E">
        <w:rPr>
          <w:lang w:eastAsia="x-none"/>
        </w:rPr>
        <w:t>2012 của Chính phủ về sản xuất, kinh doanh rượu</w:t>
      </w:r>
      <w:r w:rsidR="00B329A8" w:rsidRPr="0097766E">
        <w:rPr>
          <w:lang w:eastAsia="x-none"/>
        </w:rPr>
        <w:t xml:space="preserve"> quy định về kinh doanh sản phẩm rượu bao gồm nhập khẩu mặt hàng rượu</w:t>
      </w:r>
      <w:r w:rsidR="00EC74E9" w:rsidRPr="0097766E">
        <w:rPr>
          <w:lang w:eastAsia="x-none"/>
        </w:rPr>
        <w:t xml:space="preserve">; </w:t>
      </w:r>
      <w:r w:rsidR="00DD216F" w:rsidRPr="0097766E">
        <w:rPr>
          <w:lang w:eastAsia="x-none"/>
        </w:rPr>
        <w:t>Thông tư số 39/2012/TT-BCT ngày 20/12/2012 quy định chi tiết một số điều Nghị định số 94/2012/NĐ-CP ngày 12/11/2012 của Chính phủ về sản xuất, kinh doanh rượu</w:t>
      </w:r>
      <w:r w:rsidR="00E53377" w:rsidRPr="0097766E">
        <w:rPr>
          <w:lang w:eastAsia="x-none"/>
        </w:rPr>
        <w:t xml:space="preserve">; </w:t>
      </w:r>
      <w:r w:rsidR="00FB4677" w:rsidRPr="0097766E">
        <w:rPr>
          <w:lang w:eastAsia="x-none"/>
        </w:rPr>
        <w:t>Thông tư số </w:t>
      </w:r>
      <w:hyperlink r:id="rId69" w:tgtFrame="_blank" w:tooltip="Thông tư 60/2014/TT-BCT" w:history="1">
        <w:r w:rsidR="00FB4677" w:rsidRPr="0097766E">
          <w:rPr>
            <w:lang w:eastAsia="x-none"/>
          </w:rPr>
          <w:t>60/2014/TT-BCT</w:t>
        </w:r>
      </w:hyperlink>
      <w:r w:rsidR="00FB4677" w:rsidRPr="0097766E">
        <w:rPr>
          <w:lang w:eastAsia="x-none"/>
        </w:rPr>
        <w:t> ngày 27</w:t>
      </w:r>
      <w:r w:rsidR="00E53377" w:rsidRPr="0097766E">
        <w:rPr>
          <w:lang w:eastAsia="x-none"/>
        </w:rPr>
        <w:t>/</w:t>
      </w:r>
      <w:r w:rsidR="00FB4677" w:rsidRPr="0097766E">
        <w:rPr>
          <w:lang w:eastAsia="x-none"/>
        </w:rPr>
        <w:t>12</w:t>
      </w:r>
      <w:r w:rsidR="00E53377" w:rsidRPr="0097766E">
        <w:rPr>
          <w:lang w:eastAsia="x-none"/>
        </w:rPr>
        <w:t>/</w:t>
      </w:r>
      <w:r w:rsidR="00FB4677" w:rsidRPr="0097766E">
        <w:rPr>
          <w:lang w:eastAsia="x-none"/>
        </w:rPr>
        <w:t xml:space="preserve">2014 </w:t>
      </w:r>
      <w:r w:rsidR="00E53377" w:rsidRPr="0097766E">
        <w:rPr>
          <w:lang w:eastAsia="x-none"/>
        </w:rPr>
        <w:t>q</w:t>
      </w:r>
      <w:r w:rsidR="00FB4677" w:rsidRPr="0097766E">
        <w:rPr>
          <w:lang w:eastAsia="x-none"/>
        </w:rPr>
        <w:t xml:space="preserve">uy định chi tiết một số điều của </w:t>
      </w:r>
      <w:r w:rsidR="00E53377" w:rsidRPr="0097766E">
        <w:rPr>
          <w:lang w:eastAsia="x-none"/>
        </w:rPr>
        <w:t xml:space="preserve">Nghị định số 94/2012/NĐ-CP ngày 12/11/2012 của Chính phủ về sản xuất, kinh doanh rượu; </w:t>
      </w:r>
      <w:r w:rsidR="00FB4677" w:rsidRPr="0097766E">
        <w:rPr>
          <w:lang w:eastAsia="x-none"/>
        </w:rPr>
        <w:t>Thông tư số </w:t>
      </w:r>
      <w:hyperlink r:id="rId70" w:tgtFrame="_blank" w:tooltip="Thông tư 04/2016/TT-BCT" w:history="1">
        <w:r w:rsidR="00FB4677" w:rsidRPr="0097766E">
          <w:rPr>
            <w:lang w:eastAsia="x-none"/>
          </w:rPr>
          <w:t>04/2016/TT-BCT</w:t>
        </w:r>
      </w:hyperlink>
      <w:r w:rsidR="00FB4677" w:rsidRPr="0097766E">
        <w:rPr>
          <w:lang w:eastAsia="x-none"/>
        </w:rPr>
        <w:t> ngày 06</w:t>
      </w:r>
      <w:r w:rsidR="00E53377" w:rsidRPr="0097766E">
        <w:rPr>
          <w:lang w:eastAsia="x-none"/>
        </w:rPr>
        <w:t>/</w:t>
      </w:r>
      <w:r w:rsidR="00FB4677" w:rsidRPr="0097766E">
        <w:rPr>
          <w:lang w:eastAsia="x-none"/>
        </w:rPr>
        <w:t>6</w:t>
      </w:r>
      <w:r w:rsidR="00E53377" w:rsidRPr="0097766E">
        <w:rPr>
          <w:lang w:eastAsia="x-none"/>
        </w:rPr>
        <w:t>/</w:t>
      </w:r>
      <w:r w:rsidR="00FB4677" w:rsidRPr="0097766E">
        <w:rPr>
          <w:lang w:eastAsia="x-none"/>
        </w:rPr>
        <w:t>2016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r w:rsidR="00E53377" w:rsidRPr="0097766E">
        <w:rPr>
          <w:lang w:eastAsia="x-none"/>
        </w:rPr>
        <w:t xml:space="preserve">; </w:t>
      </w:r>
      <w:r w:rsidR="00FB4677" w:rsidRPr="0097766E">
        <w:rPr>
          <w:lang w:eastAsia="x-none"/>
        </w:rPr>
        <w:t>Văn bản hợp nhất số 03/VBHN-BCT ngày 21/6/2016 của Bộ Công Thương quy định chi tiết một số điều của Nghị định số 94/2012/NĐ-CP ngày 12/11/2012 của Chính phủ về sản xuất, kinh doanh rượu</w:t>
      </w:r>
      <w:r w:rsidR="00EC74E9" w:rsidRPr="0097766E">
        <w:rPr>
          <w:lang w:eastAsia="x-none"/>
        </w:rPr>
        <w:t>;</w:t>
      </w:r>
      <w:r w:rsidR="00E53377" w:rsidRPr="0097766E">
        <w:rPr>
          <w:lang w:eastAsia="x-none"/>
        </w:rPr>
        <w:t xml:space="preserve"> </w:t>
      </w:r>
      <w:r w:rsidR="0094341D" w:rsidRPr="0097766E">
        <w:rPr>
          <w:lang w:eastAsia="x-none"/>
        </w:rPr>
        <w:t xml:space="preserve">Chỉ thị số 02/CT-BCT ngày 14/3/2017 </w:t>
      </w:r>
      <w:r w:rsidR="00EC74E9" w:rsidRPr="0097766E">
        <w:rPr>
          <w:lang w:eastAsia="x-none"/>
        </w:rPr>
        <w:t xml:space="preserve">của Bộ trưởng Bộ Công Thương </w:t>
      </w:r>
      <w:r w:rsidR="0094341D" w:rsidRPr="0097766E">
        <w:rPr>
          <w:lang w:eastAsia="x-none"/>
        </w:rPr>
        <w:t xml:space="preserve">về việc tăng cường quản </w:t>
      </w:r>
      <w:r w:rsidR="0094341D" w:rsidRPr="0097766E">
        <w:rPr>
          <w:lang w:eastAsia="x-none"/>
        </w:rPr>
        <w:lastRenderedPageBreak/>
        <w:t>lý an toàn thực phẩm đối với sản xuất, kinh doanh rượu</w:t>
      </w:r>
      <w:r w:rsidR="00EC74E9" w:rsidRPr="0097766E">
        <w:rPr>
          <w:lang w:eastAsia="x-none"/>
        </w:rPr>
        <w:t xml:space="preserve">; </w:t>
      </w:r>
      <w:r w:rsidR="007E1FBE" w:rsidRPr="0097766E">
        <w:rPr>
          <w:lang w:eastAsia="x-none"/>
        </w:rPr>
        <w:t>Nghị định số 105/2017/NĐ-CP ngày 14/9/2017 về kinh doanh rượu</w:t>
      </w:r>
      <w:r w:rsidR="00EC74E9" w:rsidRPr="0097766E">
        <w:rPr>
          <w:lang w:eastAsia="x-none"/>
        </w:rPr>
        <w:t>, Nghị định 105/2017/NĐ-CP</w:t>
      </w:r>
      <w:r w:rsidR="00661BB3" w:rsidRPr="0097766E">
        <w:rPr>
          <w:lang w:eastAsia="x-none"/>
        </w:rPr>
        <w:t xml:space="preserve"> </w:t>
      </w:r>
      <w:r w:rsidR="00661BB3" w:rsidRPr="0097766E">
        <w:t>được sửa đổi, bổ sung bởi Nghị định số </w:t>
      </w:r>
      <w:hyperlink r:id="rId71" w:tgtFrame="_blank" w:tooltip="Nghị định 17/2020/NĐ-CP" w:history="1">
        <w:r w:rsidR="00661BB3" w:rsidRPr="0097766E">
          <w:t>17/2020/NĐ-CP</w:t>
        </w:r>
      </w:hyperlink>
      <w:r w:rsidR="00661BB3" w:rsidRPr="0097766E">
        <w:t xml:space="preserve"> ngày 05/02/2020 của Chính </w:t>
      </w:r>
      <w:commentRangeStart w:id="95"/>
      <w:r w:rsidR="00661BB3" w:rsidRPr="0097766E">
        <w:t>phủ</w:t>
      </w:r>
      <w:commentRangeEnd w:id="95"/>
      <w:r w:rsidR="0094103F" w:rsidRPr="0097766E">
        <w:rPr>
          <w:rStyle w:val="CommentReference"/>
          <w:sz w:val="28"/>
          <w:szCs w:val="28"/>
        </w:rPr>
        <w:commentReference w:id="95"/>
      </w:r>
      <w:r w:rsidR="0093341B" w:rsidRPr="0097766E">
        <w:rPr>
          <w:lang w:eastAsia="x-none"/>
        </w:rPr>
        <w:t>.</w:t>
      </w:r>
    </w:p>
    <w:p w14:paraId="090FCD18" w14:textId="5678F992" w:rsidR="00EC74E9" w:rsidRPr="0097766E" w:rsidRDefault="00EC74E9" w:rsidP="008A3D06">
      <w:pPr>
        <w:spacing w:after="0" w:line="360" w:lineRule="auto"/>
        <w:ind w:firstLine="720"/>
        <w:jc w:val="both"/>
        <w:rPr>
          <w:lang w:eastAsia="x-none"/>
        </w:rPr>
      </w:pPr>
      <w:r w:rsidRPr="0097766E">
        <w:rPr>
          <w:lang w:eastAsia="x-none"/>
        </w:rPr>
        <w:t>Hoạt động kinh doanh rượu nói chung, kinh doanh rượu nhập khẩu nói riêng còn chịu sự điều chỉnh bởi các quy định ở các văn bản quy phạm</w:t>
      </w:r>
      <w:r w:rsidR="00D44DD6">
        <w:rPr>
          <w:lang w:eastAsia="x-none"/>
        </w:rPr>
        <w:t xml:space="preserve"> pháp luật</w:t>
      </w:r>
      <w:r w:rsidRPr="0097766E">
        <w:rPr>
          <w:lang w:eastAsia="x-none"/>
        </w:rPr>
        <w:t xml:space="preserve"> có liên quan như: các quy phạm pháp luật về bảo vệ môi trường, quy phạm pháp luật về thuế, quy phạm pháp luật về đầu tư, quy phạm pháp luật về kinh doanh, quy phạm pháp luật về an toàn thực phẩm,… </w:t>
      </w:r>
    </w:p>
    <w:p w14:paraId="3AC5EAA4" w14:textId="6CC07783" w:rsidR="00A44F72" w:rsidRPr="0097766E" w:rsidRDefault="000416D2" w:rsidP="008A3D06">
      <w:pPr>
        <w:spacing w:after="0" w:line="360" w:lineRule="auto"/>
        <w:ind w:firstLine="720"/>
        <w:jc w:val="both"/>
        <w:rPr>
          <w:lang w:eastAsia="x-none"/>
        </w:rPr>
      </w:pPr>
      <w:r w:rsidRPr="0097766E">
        <w:rPr>
          <w:lang w:eastAsia="x-none"/>
        </w:rPr>
        <w:t>Luận án thực hiện phân tích, đánh giá</w:t>
      </w:r>
      <w:r w:rsidR="00A44F72" w:rsidRPr="0097766E">
        <w:rPr>
          <w:lang w:eastAsia="x-none"/>
        </w:rPr>
        <w:t xml:space="preserve"> thực trạng</w:t>
      </w:r>
      <w:r w:rsidRPr="0097766E">
        <w:rPr>
          <w:lang w:eastAsia="x-none"/>
        </w:rPr>
        <w:t xml:space="preserve"> chính sách, pháp luật</w:t>
      </w:r>
      <w:r w:rsidR="00A44F72" w:rsidRPr="0097766E">
        <w:rPr>
          <w:lang w:eastAsia="x-none"/>
        </w:rPr>
        <w:t xml:space="preserve"> về quản lý kinh doanh rượu nhập khẩu theo mảng của công tác quản lý, đó là: chính sách, pháp luật về quản lý thương nhân; thực trạng chính sách, pháp luật về thuế đối với mặt hàng rượu nhập khẩu; </w:t>
      </w:r>
      <w:r w:rsidR="00965CFA" w:rsidRPr="0097766E">
        <w:rPr>
          <w:lang w:eastAsia="x-none"/>
        </w:rPr>
        <w:t>chính sách, pháp luật về quản lý chất lượng</w:t>
      </w:r>
      <w:r w:rsidR="00A44F72" w:rsidRPr="0097766E">
        <w:rPr>
          <w:lang w:eastAsia="x-none"/>
        </w:rPr>
        <w:t xml:space="preserve">; và chính sách, pháp luật về </w:t>
      </w:r>
      <w:r w:rsidR="00965CFA" w:rsidRPr="0097766E">
        <w:rPr>
          <w:lang w:eastAsia="x-none"/>
        </w:rPr>
        <w:t>điều kiện phân phối rượu</w:t>
      </w:r>
      <w:r w:rsidR="00A44F72" w:rsidRPr="0097766E">
        <w:rPr>
          <w:lang w:eastAsia="x-none"/>
        </w:rPr>
        <w:t>.</w:t>
      </w:r>
      <w:bookmarkStart w:id="96" w:name="_Toc101421641"/>
    </w:p>
    <w:p w14:paraId="06B70981" w14:textId="67283432" w:rsidR="00F951E5" w:rsidRPr="0097766E" w:rsidRDefault="00A44F72" w:rsidP="008A3D06">
      <w:pPr>
        <w:spacing w:after="0" w:line="360" w:lineRule="auto"/>
        <w:ind w:firstLine="720"/>
        <w:jc w:val="both"/>
        <w:rPr>
          <w:i/>
        </w:rPr>
      </w:pPr>
      <w:r w:rsidRPr="0097766E">
        <w:rPr>
          <w:i/>
          <w:lang w:eastAsia="x-none"/>
        </w:rPr>
        <w:t>3.2.</w:t>
      </w:r>
      <w:r w:rsidR="00BC33DD" w:rsidRPr="0097766E">
        <w:rPr>
          <w:i/>
          <w:lang w:eastAsia="x-none"/>
        </w:rPr>
        <w:t>2</w:t>
      </w:r>
      <w:r w:rsidRPr="0097766E">
        <w:rPr>
          <w:i/>
          <w:lang w:eastAsia="x-none"/>
        </w:rPr>
        <w:t xml:space="preserve">.1. </w:t>
      </w:r>
      <w:r w:rsidR="00F951E5" w:rsidRPr="0097766E">
        <w:rPr>
          <w:i/>
        </w:rPr>
        <w:t>Thực trạng chính sách</w:t>
      </w:r>
      <w:r w:rsidRPr="0097766E">
        <w:rPr>
          <w:i/>
        </w:rPr>
        <w:t>, pháp luật về</w:t>
      </w:r>
      <w:r w:rsidR="00F951E5" w:rsidRPr="0097766E">
        <w:rPr>
          <w:i/>
        </w:rPr>
        <w:t xml:space="preserve"> </w:t>
      </w:r>
      <w:r w:rsidR="00291594" w:rsidRPr="0097766E">
        <w:rPr>
          <w:i/>
        </w:rPr>
        <w:t xml:space="preserve">quản lý </w:t>
      </w:r>
      <w:r w:rsidR="00F951E5" w:rsidRPr="0097766E">
        <w:rPr>
          <w:i/>
        </w:rPr>
        <w:t xml:space="preserve">thương </w:t>
      </w:r>
      <w:commentRangeStart w:id="97"/>
      <w:r w:rsidR="00F951E5" w:rsidRPr="0097766E">
        <w:rPr>
          <w:i/>
        </w:rPr>
        <w:t>nhân</w:t>
      </w:r>
      <w:bookmarkEnd w:id="96"/>
      <w:commentRangeEnd w:id="97"/>
      <w:r w:rsidR="003F6E5F" w:rsidRPr="0097766E">
        <w:rPr>
          <w:rStyle w:val="CommentReference"/>
          <w:b/>
          <w:bCs/>
          <w:i/>
          <w:sz w:val="28"/>
          <w:szCs w:val="28"/>
        </w:rPr>
        <w:commentReference w:id="97"/>
      </w:r>
    </w:p>
    <w:p w14:paraId="0AA1CFAD" w14:textId="125AFA51" w:rsidR="002F78F4" w:rsidRPr="0097766E" w:rsidRDefault="00291594" w:rsidP="008A3D06">
      <w:pPr>
        <w:spacing w:after="0" w:line="360" w:lineRule="auto"/>
        <w:ind w:firstLine="720"/>
        <w:jc w:val="both"/>
      </w:pPr>
      <w:r w:rsidRPr="0097766E">
        <w:t xml:space="preserve">Quản lý thương nhân kinh doanh mặt hàng rượu nói chung và kinh doanh rượu nhập khẩu nói riêng theo quy định tại </w:t>
      </w:r>
      <w:r w:rsidR="00F951E5" w:rsidRPr="0097766E">
        <w:t>Nghị định số </w:t>
      </w:r>
      <w:hyperlink r:id="rId72" w:tgtFrame="_blank" w:tooltip="Nghị định 105/2017/NĐ-CP" w:history="1">
        <w:r w:rsidR="00F951E5" w:rsidRPr="0097766E">
          <w:t>105/2017/NĐ-CP</w:t>
        </w:r>
      </w:hyperlink>
      <w:r w:rsidR="00F951E5" w:rsidRPr="0097766E">
        <w:t> ngày 14/9/2017 của Chính phủ về kinh doanh rượu</w:t>
      </w:r>
      <w:r w:rsidRPr="0097766E">
        <w:t xml:space="preserve">; </w:t>
      </w:r>
      <w:r w:rsidR="00F951E5" w:rsidRPr="0097766E">
        <w:t xml:space="preserve">được sửa đổi, bổ sung </w:t>
      </w:r>
      <w:r w:rsidR="00A57096" w:rsidRPr="0097766E">
        <w:t>bởi</w:t>
      </w:r>
      <w:r w:rsidR="00F951E5" w:rsidRPr="0097766E">
        <w:t xml:space="preserve"> Nghị định số </w:t>
      </w:r>
      <w:hyperlink r:id="rId73" w:tgtFrame="_blank" w:tooltip="Nghị định 17/2020/NĐ-CP" w:history="1">
        <w:r w:rsidR="00F951E5" w:rsidRPr="0097766E">
          <w:t>17/2020/NĐ-CP</w:t>
        </w:r>
      </w:hyperlink>
      <w:r w:rsidR="00F951E5" w:rsidRPr="0097766E">
        <w:t> ngày 05/02/2020 của Chính phủ</w:t>
      </w:r>
      <w:r w:rsidRPr="0097766E">
        <w:t>.</w:t>
      </w:r>
      <w:r w:rsidR="002F78F4" w:rsidRPr="0097766E">
        <w:t xml:space="preserve"> Theo đó, kinh doanh rượu thuộc danh mục ngành, nghề đầu tư kinh doanh có điều kiện. Tổ chức, cá nhân hoạt động kinh doanh rượu phải tuân thủ các quy định của Luật Phòng, chống tác hại của rượu, bia và các quy định tại Nghị định </w:t>
      </w:r>
      <w:r w:rsidR="00E22861" w:rsidRPr="0097766E">
        <w:t xml:space="preserve">số </w:t>
      </w:r>
      <w:hyperlink r:id="rId74" w:tgtFrame="_blank" w:tooltip="Nghị định 105/2017/NĐ-CP" w:history="1">
        <w:r w:rsidR="002F78F4" w:rsidRPr="0097766E">
          <w:t>105/2017/NĐ-CP</w:t>
        </w:r>
      </w:hyperlink>
      <w:r w:rsidR="002F78F4" w:rsidRPr="0097766E">
        <w:t xml:space="preserve"> và </w:t>
      </w:r>
      <w:r w:rsidR="00E22861" w:rsidRPr="0097766E">
        <w:t xml:space="preserve">Nghị định số </w:t>
      </w:r>
      <w:hyperlink r:id="rId75" w:tgtFrame="_blank" w:tooltip="Nghị định 17/2020/NĐ-CP" w:history="1">
        <w:r w:rsidR="002F78F4" w:rsidRPr="0097766E">
          <w:t>17/2020/NĐ-CP</w:t>
        </w:r>
      </w:hyperlink>
      <w:r w:rsidR="002F78F4" w:rsidRPr="0097766E">
        <w:t>.</w:t>
      </w:r>
    </w:p>
    <w:p w14:paraId="44A75758" w14:textId="1F6B6566" w:rsidR="00CC68D8" w:rsidRPr="0097766E" w:rsidRDefault="00CC68D8" w:rsidP="008A3D06">
      <w:pPr>
        <w:spacing w:after="0" w:line="360" w:lineRule="auto"/>
        <w:ind w:firstLine="720"/>
        <w:jc w:val="both"/>
      </w:pPr>
      <w:r w:rsidRPr="0097766E">
        <w:t xml:space="preserve">Thương nhân bán rượu có độ cồn từ 5,5 độ trở lên tiêu dùng tại chỗ, thương nhân kinh doanh rượu có độ cồn dưới 5,5 độ phải đăng ký với Phòng Kinh tế hoặc Phòng Kinh tế và Hạ tầng cấp huyện; </w:t>
      </w:r>
    </w:p>
    <w:p w14:paraId="7EDA92B9" w14:textId="2E3D4EBE" w:rsidR="002F78F4" w:rsidRPr="0097766E" w:rsidRDefault="002F78F4" w:rsidP="008A3D06">
      <w:pPr>
        <w:spacing w:after="0" w:line="360" w:lineRule="auto"/>
        <w:ind w:firstLine="720"/>
        <w:jc w:val="both"/>
      </w:pPr>
      <w:r w:rsidRPr="0097766E">
        <w:lastRenderedPageBreak/>
        <w:t>Trong quá trình phân phối, bán buôn, bán lẻ rượu, thương nhân phải tuân thủ các quy định của pháp luật về bảo vệ môi trường, an toàn thực phẩm, phòng cháy và chữa cháy. Trong quá trình bán rượu tiêu dùng tại chỗ, thương nhân phải tuân thủ các quy định về phòng cháy và chữa cháy và bảo vệ môi trường theo quy định của pháp luật.</w:t>
      </w:r>
    </w:p>
    <w:p w14:paraId="0A571C47" w14:textId="5567B0C1" w:rsidR="007461A2" w:rsidRPr="0097766E" w:rsidRDefault="0027600F" w:rsidP="008A3D06">
      <w:pPr>
        <w:spacing w:after="0" w:line="360" w:lineRule="auto"/>
        <w:ind w:firstLine="720"/>
        <w:jc w:val="both"/>
      </w:pPr>
      <w:r w:rsidRPr="0097766E">
        <w:t>Để kinh doanh rượu nhập khẩu, thương nhân phải được cấp giẩy phép kinh doanh rượu, bao gồm hoặc “</w:t>
      </w:r>
      <w:bookmarkStart w:id="98" w:name="dieu_21"/>
      <w:r w:rsidRPr="0097766E">
        <w:t>Giấy phép phân phối rượu</w:t>
      </w:r>
      <w:bookmarkEnd w:id="98"/>
      <w:r w:rsidRPr="0097766E">
        <w:t>” hoặc “</w:t>
      </w:r>
      <w:bookmarkStart w:id="99" w:name="dieu_22"/>
      <w:r w:rsidRPr="0097766E">
        <w:t>Giấy phép bán buôn rượu</w:t>
      </w:r>
      <w:bookmarkEnd w:id="99"/>
      <w:r w:rsidRPr="0097766E">
        <w:t>” hoặc “</w:t>
      </w:r>
      <w:bookmarkStart w:id="100" w:name="dieu_23"/>
      <w:r w:rsidRPr="0097766E">
        <w:t>Giấy phép bán lẻ rượu</w:t>
      </w:r>
      <w:bookmarkEnd w:id="100"/>
      <w:r w:rsidRPr="0097766E">
        <w:t>”</w:t>
      </w:r>
      <w:r w:rsidR="00D44DD6">
        <w:t>.</w:t>
      </w:r>
      <w:r w:rsidRPr="0097766E">
        <w:t xml:space="preserve"> Bộ Công Thương là cơ quan cấp Giấy phép phân phối rượu; Sở Công Thương là cơ quan cấp Giấy phép bán buôn rượu trên địa bàn tỉnh, thành phố trực thuộc trung ương; </w:t>
      </w:r>
      <w:bookmarkStart w:id="101" w:name="diem_c_1_25"/>
      <w:r w:rsidRPr="0097766E">
        <w:t xml:space="preserve">Phòng Kinh tế hoặc Phòng Kinh tế và Hạ tầng thuộc Ủy ban nhân dân quận, huyện, thị xã, thành phố thuộc tỉnh là cơ quan cấp Giấy phép bán lẻ rượu </w:t>
      </w:r>
      <w:commentRangeStart w:id="102"/>
      <w:r w:rsidRPr="0097766E">
        <w:t>trên địa bàn quận, huyện, thị xã, thành phố thuộc tỉnh</w:t>
      </w:r>
      <w:bookmarkEnd w:id="101"/>
      <w:commentRangeEnd w:id="102"/>
      <w:r w:rsidR="00DD4E7C" w:rsidRPr="0097766E">
        <w:rPr>
          <w:rStyle w:val="CommentReference"/>
          <w:sz w:val="28"/>
          <w:szCs w:val="28"/>
        </w:rPr>
        <w:commentReference w:id="102"/>
      </w:r>
      <w:r w:rsidR="006C205B" w:rsidRPr="0097766E">
        <w:t>.</w:t>
      </w:r>
      <w:r w:rsidR="007461A2" w:rsidRPr="0097766E">
        <w:t xml:space="preserve"> </w:t>
      </w:r>
    </w:p>
    <w:p w14:paraId="06A8DE25" w14:textId="05F4B3C9" w:rsidR="00855270" w:rsidRPr="0097766E" w:rsidRDefault="00855270" w:rsidP="008A3D06">
      <w:pPr>
        <w:spacing w:after="0" w:line="360" w:lineRule="auto"/>
        <w:ind w:firstLine="720"/>
        <w:jc w:val="both"/>
        <w:rPr>
          <w:rFonts w:eastAsia="Times New Roman"/>
        </w:rPr>
      </w:pPr>
      <w:r w:rsidRPr="0097766E">
        <w:t xml:space="preserve">Trên cơ sở giấy phép được cấp, thương nhân được kinh doanh nhập khẩu rượu, mua rượu từ thương nhân sản xuất rượu trong nước và thương nhân phân phối rượu khác theo nội dung ghi trong giấy phép. Đồng thời, thương nhân phải nhập khẩu rượu nguồn gốc hợp pháp; </w:t>
      </w:r>
      <w:bookmarkStart w:id="103" w:name="diem_b_18"/>
      <w:r w:rsidRPr="0097766E">
        <w:t>Niêm yết bản sao hợp lệ giấy phép đã được cơ quan có thẩm quyền; cấp tại các địa điểm bán rượu của thương nhân và chỉ được nhập khẩu, bán rượu theo nội dung ghi trong giấy phép đã được cấp;</w:t>
      </w:r>
      <w:bookmarkEnd w:id="103"/>
      <w:r w:rsidRPr="0097766E">
        <w:t xml:space="preserve"> Thực hiện chế độ báo cáo và các nghĩa vụ theo quy định.</w:t>
      </w:r>
      <w:r w:rsidR="007461A2" w:rsidRPr="0097766E">
        <w:rPr>
          <w:bdr w:val="none" w:sz="0" w:space="0" w:color="auto" w:frame="1"/>
        </w:rPr>
        <w:t xml:space="preserve"> Chỉ những </w:t>
      </w:r>
      <w:r w:rsidR="007461A2" w:rsidRPr="0097766E">
        <w:rPr>
          <w:rFonts w:eastAsia="Times New Roman"/>
        </w:rPr>
        <w:t>Doanh nghiệp có Giấy phé</w:t>
      </w:r>
      <w:r w:rsidR="009F7C64">
        <w:rPr>
          <w:rFonts w:eastAsia="Times New Roman"/>
        </w:rPr>
        <w:t xml:space="preserve">p phân phối rượu mới được phép </w:t>
      </w:r>
      <w:r w:rsidR="007461A2" w:rsidRPr="0097766E">
        <w:rPr>
          <w:rFonts w:eastAsia="Times New Roman"/>
        </w:rPr>
        <w:t xml:space="preserve">nhập khẩu rượu thành phẩm và phải chịu trách nhiệm về chất lượng, an toàn thực phẩm của rượu nhập khẩu. Trong trường hợp nhập khẩu rượu bán thành phẩm, doanh nghiệp chỉ được bán cho doanh nghiệp có Giấy phép sản xuất rượu công nghiệp. Doanh nghiệp có Giấy phép sản xuất rượu công nghiệp được phép nhập khẩu hoặc ủy thác nhập khẩu rượu bán thành phẩm để sản xuất rượu thành phẩm. (Điều 30 </w:t>
      </w:r>
      <w:r w:rsidR="007461A2" w:rsidRPr="0097766E">
        <w:rPr>
          <w:rFonts w:eastAsia="Times New Roman"/>
        </w:rPr>
        <w:lastRenderedPageBreak/>
        <w:t xml:space="preserve">Nghị định </w:t>
      </w:r>
      <w:r w:rsidR="00E22861" w:rsidRPr="0097766E">
        <w:rPr>
          <w:rFonts w:eastAsia="Times New Roman"/>
        </w:rPr>
        <w:t xml:space="preserve">số </w:t>
      </w:r>
      <w:r w:rsidR="007461A2" w:rsidRPr="0097766E">
        <w:rPr>
          <w:rFonts w:eastAsia="Times New Roman"/>
        </w:rPr>
        <w:t xml:space="preserve">105/2017/NĐ-CP được sửa đổi bổ sung tại Nghị định </w:t>
      </w:r>
      <w:r w:rsidR="00E22861" w:rsidRPr="0097766E">
        <w:rPr>
          <w:rFonts w:eastAsia="Times New Roman"/>
        </w:rPr>
        <w:t xml:space="preserve">số </w:t>
      </w:r>
      <w:r w:rsidR="007461A2" w:rsidRPr="0097766E">
        <w:rPr>
          <w:rFonts w:eastAsia="Times New Roman"/>
        </w:rPr>
        <w:t xml:space="preserve">17/2020/NĐ-CP). </w:t>
      </w:r>
    </w:p>
    <w:p w14:paraId="179DB1DE" w14:textId="6D9B84DF" w:rsidR="000D0106" w:rsidRPr="0097766E" w:rsidRDefault="005076E0" w:rsidP="008A3D06">
      <w:pPr>
        <w:spacing w:after="0" w:line="360" w:lineRule="auto"/>
        <w:ind w:firstLine="720"/>
        <w:jc w:val="both"/>
      </w:pPr>
      <w:r w:rsidRPr="00C25EE2">
        <w:t>Như vậy, theo quy định của pháp luật hiện hành, chỉ những doanh nghiệp có </w:t>
      </w:r>
      <w:r w:rsidRPr="00C25EE2">
        <w:rPr>
          <w:i/>
        </w:rPr>
        <w:t>“</w:t>
      </w:r>
      <w:hyperlink r:id="rId76" w:tgtFrame="_blank" w:history="1">
        <w:r w:rsidRPr="00C25EE2">
          <w:rPr>
            <w:i/>
          </w:rPr>
          <w:t>Giấy phép phân phối rượu</w:t>
        </w:r>
      </w:hyperlink>
      <w:r w:rsidRPr="00C25EE2">
        <w:rPr>
          <w:i/>
        </w:rPr>
        <w:t>”</w:t>
      </w:r>
      <w:r w:rsidRPr="00C25EE2">
        <w:t> mới được phép nhập khẩu rượu</w:t>
      </w:r>
      <w:r w:rsidR="000D0106" w:rsidRPr="00C25EE2">
        <w:t xml:space="preserve"> </w:t>
      </w:r>
      <w:r w:rsidR="009F7C64" w:rsidRPr="00C25EE2">
        <w:t xml:space="preserve">bán thành phẩm và rượu thành phẩm </w:t>
      </w:r>
      <w:r w:rsidR="000D0106" w:rsidRPr="00C25EE2">
        <w:t>để bán tại thị trường Việt Nam</w:t>
      </w:r>
      <w:r w:rsidRPr="00C25EE2">
        <w:t xml:space="preserve">. </w:t>
      </w:r>
      <w:r w:rsidR="000D0106" w:rsidRPr="00C25EE2">
        <w:t xml:space="preserve">Các doanh nghiệp </w:t>
      </w:r>
      <w:r w:rsidR="000D0106" w:rsidRPr="0097766E">
        <w:t xml:space="preserve">này </w:t>
      </w:r>
      <w:r w:rsidRPr="0097766E">
        <w:t>sẽ phải chịu trách nhiệm về chất lượng an toàn thực phẩm của rượu nhập khẩu. Ngoài ra trong trường hợp nhập khẩu rượu bán thành phẩm, doanh nghiệp chỉ được bán cho doanh nghiệp có “</w:t>
      </w:r>
      <w:hyperlink r:id="rId77" w:tgtFrame="_blank" w:history="1">
        <w:r w:rsidRPr="0097766E">
          <w:rPr>
            <w:i/>
            <w:iCs/>
          </w:rPr>
          <w:t>Giấy phép sản xuất rượu công nghiệp</w:t>
        </w:r>
      </w:hyperlink>
      <w:r w:rsidRPr="0097766E">
        <w:t xml:space="preserve">”. Doanh nghiệp có </w:t>
      </w:r>
      <w:r w:rsidR="009A6160" w:rsidRPr="0097766E">
        <w:t>“</w:t>
      </w:r>
      <w:r w:rsidRPr="0097766E">
        <w:rPr>
          <w:i/>
          <w:iCs/>
        </w:rPr>
        <w:t>Giấy phép sản xuất rượu công nghiệp</w:t>
      </w:r>
      <w:r w:rsidRPr="0097766E">
        <w:t>” được phép nhập khẩu</w:t>
      </w:r>
      <w:r w:rsidR="000D0106" w:rsidRPr="0097766E">
        <w:t xml:space="preserve"> h</w:t>
      </w:r>
      <w:r w:rsidRPr="0097766E">
        <w:t>oặc có thể ủy thác nhập khẩu rượu bán thành phẩm để sản xuất rượu thành phẩm.</w:t>
      </w:r>
      <w:r w:rsidR="000D0106" w:rsidRPr="0097766E">
        <w:t xml:space="preserve"> Tuy nhiên doanh nghiệp, bao gồm cả doanh nghiệp chưa được cấp Giấy phép sản xuất rượu công nghiệp, Giấy phép phân phối rượu, được nhập khẩu rượu để thực hiện thủ tục cấp Giấy tiếp nhận bản công bố hợp quy hoặc Giấy xác nhận công bố phù hợp quy định an toàn thực phẩm với tổng dung tích không quá 03 lít trên một nhãn rượu. Rượu nhập khẩu trong trường hợp này không được bán trên thị trường.</w:t>
      </w:r>
    </w:p>
    <w:p w14:paraId="1D999232" w14:textId="14EAC0BB" w:rsidR="00855270" w:rsidRPr="0097766E" w:rsidRDefault="00BF4CDC" w:rsidP="008A3D06">
      <w:pPr>
        <w:spacing w:after="0" w:line="360" w:lineRule="auto"/>
        <w:ind w:firstLine="720"/>
        <w:jc w:val="both"/>
      </w:pPr>
      <w:r w:rsidRPr="0097766E">
        <w:t>Ngoài ra, thương nhân kinh doanh rượu nhập khẩu được b</w:t>
      </w:r>
      <w:r w:rsidR="00855270" w:rsidRPr="0097766E">
        <w:t>án rượu cho thương nhân mua rượu để xuất khẩu;</w:t>
      </w:r>
      <w:r w:rsidRPr="0097766E">
        <w:t xml:space="preserve"> </w:t>
      </w:r>
      <w:bookmarkStart w:id="104" w:name="diem_d_2_18"/>
      <w:r w:rsidR="00855270" w:rsidRPr="0097766E">
        <w:t>Trực tiếp bán lẻ rượu, bán rượu tiêu dùng tại chỗ tại các địa điểm kinh doanh của thương nhân trên phạm vi địa bàn các tỉnh, thành phố trực thuộc trung ương được cấp</w:t>
      </w:r>
      <w:r w:rsidR="00D44DD6">
        <w:t xml:space="preserve"> phép</w:t>
      </w:r>
      <w:r w:rsidR="00855270" w:rsidRPr="0097766E">
        <w:t xml:space="preserve"> </w:t>
      </w:r>
      <w:bookmarkEnd w:id="104"/>
    </w:p>
    <w:p w14:paraId="2D534ECD" w14:textId="655C42F0" w:rsidR="005E306B" w:rsidRPr="0097766E" w:rsidRDefault="005E306B" w:rsidP="008A3D06">
      <w:pPr>
        <w:spacing w:after="0" w:line="360" w:lineRule="auto"/>
        <w:ind w:firstLine="720"/>
        <w:jc w:val="both"/>
      </w:pPr>
      <w:r w:rsidRPr="0097766E">
        <w:t xml:space="preserve">Các quy định hiện hành về thương nhân kinh doanh rượu của Việt Nam là cụ thể. Các quy định này đã xác định rõ những đối tượng thương nhân nào được phép nhập khẩu rượu để sản xuất, đối tượng thương nhân được phép nhập khẩu để bán trên thị trường phục vụ mục đích tiêu dùng.  </w:t>
      </w:r>
    </w:p>
    <w:p w14:paraId="40AB9810" w14:textId="61559332" w:rsidR="007461A2" w:rsidRPr="0097766E" w:rsidRDefault="0058074C" w:rsidP="008A3D06">
      <w:pPr>
        <w:spacing w:after="0" w:line="360" w:lineRule="auto"/>
        <w:ind w:firstLine="720"/>
        <w:jc w:val="both"/>
        <w:rPr>
          <w:i/>
        </w:rPr>
      </w:pPr>
      <w:r w:rsidRPr="0097766E">
        <w:rPr>
          <w:i/>
        </w:rPr>
        <w:t>3.2.</w:t>
      </w:r>
      <w:r w:rsidR="00BC33DD" w:rsidRPr="0097766E">
        <w:rPr>
          <w:i/>
        </w:rPr>
        <w:t>2</w:t>
      </w:r>
      <w:r w:rsidRPr="0097766E">
        <w:rPr>
          <w:i/>
        </w:rPr>
        <w:t>.2. Thực trạng chính sách</w:t>
      </w:r>
      <w:r w:rsidR="007461A2" w:rsidRPr="0097766E">
        <w:rPr>
          <w:i/>
        </w:rPr>
        <w:t>,</w:t>
      </w:r>
      <w:r w:rsidRPr="0097766E">
        <w:rPr>
          <w:i/>
        </w:rPr>
        <w:t xml:space="preserve"> pháp luật</w:t>
      </w:r>
      <w:r w:rsidR="006E5C0B" w:rsidRPr="0097766E">
        <w:rPr>
          <w:i/>
        </w:rPr>
        <w:t xml:space="preserve"> </w:t>
      </w:r>
      <w:r w:rsidR="00117181">
        <w:rPr>
          <w:i/>
        </w:rPr>
        <w:t xml:space="preserve">về </w:t>
      </w:r>
      <w:r w:rsidR="006E5C0B" w:rsidRPr="0097766E">
        <w:rPr>
          <w:i/>
        </w:rPr>
        <w:t>thuế</w:t>
      </w:r>
      <w:r w:rsidR="00117181">
        <w:rPr>
          <w:i/>
        </w:rPr>
        <w:t xml:space="preserve"> đối với rượu nhập khẩu</w:t>
      </w:r>
    </w:p>
    <w:p w14:paraId="60148027" w14:textId="621FA15D" w:rsidR="0090158F" w:rsidRPr="0097766E" w:rsidRDefault="00F43C6E" w:rsidP="008A3D06">
      <w:pPr>
        <w:spacing w:after="0" w:line="360" w:lineRule="auto"/>
        <w:ind w:firstLine="720"/>
        <w:jc w:val="both"/>
        <w:rPr>
          <w:lang w:eastAsia="x-none"/>
        </w:rPr>
      </w:pPr>
      <w:r w:rsidRPr="0097766E">
        <w:rPr>
          <w:lang w:eastAsia="x-none"/>
        </w:rPr>
        <w:t>Trong q</w:t>
      </w:r>
      <w:r w:rsidR="00BD6263" w:rsidRPr="0097766E">
        <w:rPr>
          <w:lang w:eastAsia="x-none"/>
        </w:rPr>
        <w:t>uá trình xuất nhập khẩu hàng hoá, các nước thường đánh thuế đối với hàng hoá xuất nhập khẩu vào thị trường nước m</w:t>
      </w:r>
      <w:r w:rsidRPr="0097766E">
        <w:rPr>
          <w:lang w:eastAsia="x-none"/>
        </w:rPr>
        <w:t>ì</w:t>
      </w:r>
      <w:r w:rsidR="00BD6263" w:rsidRPr="0097766E">
        <w:rPr>
          <w:lang w:eastAsia="x-none"/>
        </w:rPr>
        <w:t xml:space="preserve">nh. Ở Việt Nam, đối với </w:t>
      </w:r>
      <w:r w:rsidR="00BD6263" w:rsidRPr="0097766E">
        <w:rPr>
          <w:lang w:eastAsia="x-none"/>
        </w:rPr>
        <w:lastRenderedPageBreak/>
        <w:t>hàng hoá là rượu do nước ngoài sản xuất được nhập khẩu và thị trường cũng phải chịu những loại thuế theo quy định của pháp luật về thuế. Theo quy định của pháp luật Việt Nam, r</w:t>
      </w:r>
      <w:r w:rsidR="00A50DB3" w:rsidRPr="0097766E">
        <w:rPr>
          <w:lang w:eastAsia="x-none"/>
        </w:rPr>
        <w:t>ượu</w:t>
      </w:r>
      <w:r w:rsidR="00CF7D37" w:rsidRPr="0097766E">
        <w:rPr>
          <w:lang w:eastAsia="x-none"/>
        </w:rPr>
        <w:t xml:space="preserve"> nhập khẩu</w:t>
      </w:r>
      <w:r w:rsidR="00A50DB3" w:rsidRPr="0097766E">
        <w:rPr>
          <w:lang w:eastAsia="x-none"/>
        </w:rPr>
        <w:t xml:space="preserve"> sẽ phải chịu ba loại thuế </w:t>
      </w:r>
      <w:r w:rsidR="007461A2" w:rsidRPr="0097766E">
        <w:rPr>
          <w:lang w:eastAsia="x-none"/>
        </w:rPr>
        <w:t>sau:</w:t>
      </w:r>
      <w:r w:rsidR="00A50DB3" w:rsidRPr="0097766E">
        <w:rPr>
          <w:lang w:eastAsia="x-none"/>
        </w:rPr>
        <w:t xml:space="preserve"> thuế nhập khẩu, thuế tiêu thụ đặc biệt và thuế giá trị gia tăng.</w:t>
      </w:r>
      <w:bookmarkStart w:id="105" w:name="_Toc101421643"/>
    </w:p>
    <w:p w14:paraId="38D3EE3A" w14:textId="6B231284" w:rsidR="00204832" w:rsidRPr="0097766E" w:rsidRDefault="0090158F" w:rsidP="008A3D06">
      <w:pPr>
        <w:spacing w:after="0" w:line="360" w:lineRule="auto"/>
        <w:ind w:firstLine="720"/>
        <w:rPr>
          <w:i/>
        </w:rPr>
      </w:pPr>
      <w:r w:rsidRPr="0097766E">
        <w:rPr>
          <w:i/>
          <w:lang w:eastAsia="x-none"/>
        </w:rPr>
        <w:t xml:space="preserve">- </w:t>
      </w:r>
      <w:r w:rsidR="00A50DB3" w:rsidRPr="0097766E">
        <w:rPr>
          <w:i/>
        </w:rPr>
        <w:t>Về thuế nhập khẩu</w:t>
      </w:r>
      <w:bookmarkEnd w:id="105"/>
    </w:p>
    <w:p w14:paraId="18387A76" w14:textId="77777777" w:rsidR="0090158F" w:rsidRPr="0097766E" w:rsidRDefault="00BD6263" w:rsidP="008A3D06">
      <w:pPr>
        <w:spacing w:after="0" w:line="360" w:lineRule="auto"/>
        <w:ind w:firstLine="720"/>
        <w:jc w:val="both"/>
        <w:rPr>
          <w:lang w:eastAsia="x-none"/>
        </w:rPr>
      </w:pPr>
      <w:r w:rsidRPr="0097766E">
        <w:rPr>
          <w:lang w:eastAsia="x-none"/>
        </w:rPr>
        <w:t xml:space="preserve">Thuế nhập khẩu là một loại thuế đánh vào hàng hoá nhập khẩu trong quan hệ thương mại quốc tế. Đây là một loại thuế được dùng để đánh vào hàng hoá nhập khẩu tại cửa khẩu nhằm huy động trao đổi hàng hoá giữa các quốc gia. </w:t>
      </w:r>
    </w:p>
    <w:p w14:paraId="58EA65D1" w14:textId="0F64D261" w:rsidR="0090158F" w:rsidRPr="0097766E" w:rsidRDefault="0090158F" w:rsidP="008A3D06">
      <w:pPr>
        <w:spacing w:after="0" w:line="360" w:lineRule="auto"/>
        <w:ind w:firstLine="720"/>
        <w:jc w:val="both"/>
        <w:rPr>
          <w:lang w:eastAsia="x-none"/>
        </w:rPr>
      </w:pPr>
      <w:r w:rsidRPr="0097766E">
        <w:rPr>
          <w:lang w:eastAsia="x-none"/>
        </w:rPr>
        <w:t>Thương nhân n</w:t>
      </w:r>
      <w:r w:rsidR="00BD6263" w:rsidRPr="0097766E">
        <w:rPr>
          <w:lang w:eastAsia="x-none"/>
        </w:rPr>
        <w:t>hập khẩu rượu sẽ phải chịu thuế nhập khẩu.</w:t>
      </w:r>
      <w:r w:rsidR="007263EF" w:rsidRPr="0097766E">
        <w:rPr>
          <w:lang w:eastAsia="x-none"/>
        </w:rPr>
        <w:t xml:space="preserve"> H</w:t>
      </w:r>
      <w:r w:rsidR="00C102B4" w:rsidRPr="0097766E">
        <w:rPr>
          <w:lang w:eastAsia="x-none"/>
        </w:rPr>
        <w:t>iện nay, t</w:t>
      </w:r>
      <w:r w:rsidR="00AF1C6C" w:rsidRPr="0097766E">
        <w:rPr>
          <w:lang w:eastAsia="x-none"/>
        </w:rPr>
        <w:t xml:space="preserve">huế nhập khẩu đối với rượu ở Việt Nam thực hiện theo </w:t>
      </w:r>
      <w:r w:rsidR="00CF7D37" w:rsidRPr="0097766E">
        <w:rPr>
          <w:lang w:eastAsia="x-none"/>
        </w:rPr>
        <w:t xml:space="preserve">Luật Thuế xuất khẩu, </w:t>
      </w:r>
      <w:r w:rsidR="00BA2854" w:rsidRPr="0097766E">
        <w:rPr>
          <w:lang w:eastAsia="x-none"/>
        </w:rPr>
        <w:t xml:space="preserve">thuế </w:t>
      </w:r>
      <w:r w:rsidR="00CF7D37" w:rsidRPr="0097766E">
        <w:rPr>
          <w:lang w:eastAsia="x-none"/>
        </w:rPr>
        <w:t>nhập khẩu ngày 06 tháng 4 năm 2016;</w:t>
      </w:r>
      <w:r w:rsidR="00AF1C6C" w:rsidRPr="0097766E">
        <w:rPr>
          <w:lang w:eastAsia="x-none"/>
        </w:rPr>
        <w:t xml:space="preserve"> </w:t>
      </w:r>
      <w:r w:rsidR="00CF7D37" w:rsidRPr="0097766E">
        <w:rPr>
          <w:lang w:eastAsia="x-none"/>
        </w:rPr>
        <w:t>Nghị định số </w:t>
      </w:r>
      <w:hyperlink r:id="rId78" w:tgtFrame="_blank" w:tooltip="Nghị định 134/2016/NĐ-CP" w:history="1">
        <w:r w:rsidR="00CF7D37" w:rsidRPr="0097766E">
          <w:rPr>
            <w:lang w:eastAsia="x-none"/>
          </w:rPr>
          <w:t>134/2016/NĐ-CP</w:t>
        </w:r>
      </w:hyperlink>
      <w:r w:rsidR="00CF7D37" w:rsidRPr="0097766E">
        <w:rPr>
          <w:lang w:eastAsia="x-none"/>
        </w:rPr>
        <w:t> ngày 01 tháng 9 năm 2016 của Chính phủ quy định chi tiết một số điều và biện pháp thi hành Luật Thuế xuất khẩu,</w:t>
      </w:r>
      <w:r w:rsidR="00BA2854" w:rsidRPr="0097766E">
        <w:rPr>
          <w:lang w:eastAsia="x-none"/>
        </w:rPr>
        <w:t xml:space="preserve"> thuế</w:t>
      </w:r>
      <w:r w:rsidR="00CF7D37" w:rsidRPr="0097766E">
        <w:rPr>
          <w:lang w:eastAsia="x-none"/>
        </w:rPr>
        <w:t xml:space="preserve"> nhập khẩu</w:t>
      </w:r>
      <w:r w:rsidR="00AF1C6C" w:rsidRPr="0097766E">
        <w:rPr>
          <w:lang w:eastAsia="x-none"/>
        </w:rPr>
        <w:t xml:space="preserve">; được sửa đổi, bổ sung theo Nghị định số </w:t>
      </w:r>
      <w:r w:rsidR="00CF7D37" w:rsidRPr="0097766E">
        <w:rPr>
          <w:lang w:eastAsia="x-none"/>
        </w:rPr>
        <w:t>18/2021/NĐ-CP</w:t>
      </w:r>
      <w:r w:rsidR="00AF1C6C" w:rsidRPr="0097766E">
        <w:rPr>
          <w:lang w:eastAsia="x-none"/>
        </w:rPr>
        <w:t xml:space="preserve"> </w:t>
      </w:r>
      <w:r w:rsidR="00CF7D37" w:rsidRPr="0097766E">
        <w:rPr>
          <w:lang w:eastAsia="x-none"/>
        </w:rPr>
        <w:t>ngày 11 tháng 03 năm 2021</w:t>
      </w:r>
      <w:r w:rsidR="00AF1C6C" w:rsidRPr="0097766E">
        <w:rPr>
          <w:lang w:eastAsia="x-none"/>
        </w:rPr>
        <w:t xml:space="preserve"> của Chính phủ.</w:t>
      </w:r>
      <w:r w:rsidRPr="0097766E">
        <w:rPr>
          <w:lang w:eastAsia="x-none"/>
        </w:rPr>
        <w:t xml:space="preserve"> Theo Điều 2, Luật thuế xuất khẩu, thuế nhập khẩu số 107/2016/QH13 thì hàng hóa nhập khẩu qua cửa khẩu, biên giới Việt Nam là đối tượng chịu thuế nhập khẩu và chủ hàng hóa nhập khẩu sẽ là người nộp thuế. Cơ quan chịu trách nhiệm thu thuế Nhập khẩu là Tổng cục hải quan.</w:t>
      </w:r>
    </w:p>
    <w:p w14:paraId="26B2A426" w14:textId="77777777" w:rsidR="005076E0" w:rsidRPr="0097766E" w:rsidRDefault="00C102B4" w:rsidP="008A3D06">
      <w:pPr>
        <w:spacing w:after="0" w:line="360" w:lineRule="auto"/>
        <w:ind w:firstLine="720"/>
        <w:jc w:val="both"/>
        <w:rPr>
          <w:lang w:eastAsia="x-none"/>
        </w:rPr>
      </w:pPr>
      <w:r w:rsidRPr="0097766E">
        <w:rPr>
          <w:lang w:eastAsia="x-none"/>
        </w:rPr>
        <w:t>Thuế suất đối với rượu nhập khẩu gồm thuế suất ưu đãi, thuế suất ưu đãi đặc biệt, thuế suất thông thường và được áp dụng</w:t>
      </w:r>
      <w:r w:rsidR="005076E0" w:rsidRPr="0097766E">
        <w:rPr>
          <w:lang w:eastAsia="x-none"/>
        </w:rPr>
        <w:t xml:space="preserve"> như sau</w:t>
      </w:r>
      <w:r w:rsidRPr="0097766E">
        <w:rPr>
          <w:lang w:eastAsia="x-none"/>
        </w:rPr>
        <w:t xml:space="preserve">: </w:t>
      </w:r>
    </w:p>
    <w:p w14:paraId="4F4B979C" w14:textId="77777777" w:rsidR="005076E0" w:rsidRPr="0097766E" w:rsidRDefault="00C102B4" w:rsidP="008A3D06">
      <w:pPr>
        <w:spacing w:after="0" w:line="360" w:lineRule="auto"/>
        <w:ind w:firstLine="720"/>
        <w:jc w:val="both"/>
        <w:rPr>
          <w:lang w:eastAsia="x-none"/>
        </w:rPr>
      </w:pPr>
      <w:r w:rsidRPr="0097766E">
        <w:rPr>
          <w:lang w:eastAsia="x-none"/>
        </w:rPr>
        <w:t xml:space="preserve">(i) Thuế suất ưu đãi áp dụng đối với rượu nhập khẩu có xuất xứ từ nước, nhóm nước hoặc vùng lãnh thổ thực hiện đối xử tối huệ quốc trong quan hệ thương mại với Việt Nam; rượu từ khu phi thuế quan nhập khẩu vào thị trường trong nước đáp ứng điều kiện xuất xứ từ nước, nhóm nước hoặc vùng lãnh thổ thực hiện đối xử tối huệ quốc trong quan hệ thương mại với Việt Nam; </w:t>
      </w:r>
    </w:p>
    <w:p w14:paraId="18EE7E83" w14:textId="77777777" w:rsidR="005076E0" w:rsidRPr="0097766E" w:rsidRDefault="00C102B4" w:rsidP="008A3D06">
      <w:pPr>
        <w:spacing w:after="0" w:line="360" w:lineRule="auto"/>
        <w:ind w:firstLine="720"/>
        <w:jc w:val="both"/>
        <w:rPr>
          <w:lang w:eastAsia="x-none"/>
        </w:rPr>
      </w:pPr>
      <w:r w:rsidRPr="0097766E">
        <w:rPr>
          <w:lang w:eastAsia="x-none"/>
        </w:rPr>
        <w:t xml:space="preserve">(ii) Thuế suất ưu đãi đặc biệt áp dụng đối với rượu nhập khẩu có xuất xứ từ nước, nhóm nước hoặc vùng lãnh thổ có thỏa thuận ưu đãi đặc biệt về thuế </w:t>
      </w:r>
      <w:r w:rsidRPr="0097766E">
        <w:rPr>
          <w:lang w:eastAsia="x-none"/>
        </w:rPr>
        <w:lastRenderedPageBreak/>
        <w:t xml:space="preserve">nhập khẩu trong quan hệ thương mại với Việt Nam; rượu từ khu phi thuế quan nhập khẩu vào thị trường trong nước đáp ứng điều kiện xuất xứ từ nước, nhóm nước hoặc vùng lãnh thổ có thỏa thuận ưu đãi đặc biệt về thuế nhập khẩu trong quan hệ thương mại với Việt Nam; </w:t>
      </w:r>
    </w:p>
    <w:p w14:paraId="494A96F5" w14:textId="107836DE" w:rsidR="00C102B4" w:rsidRPr="0097766E" w:rsidRDefault="00C102B4" w:rsidP="008A3D06">
      <w:pPr>
        <w:spacing w:after="0" w:line="360" w:lineRule="auto"/>
        <w:ind w:firstLine="720"/>
        <w:jc w:val="both"/>
        <w:rPr>
          <w:lang w:eastAsia="x-none"/>
        </w:rPr>
      </w:pPr>
      <w:r w:rsidRPr="0097766E">
        <w:rPr>
          <w:lang w:eastAsia="x-none"/>
        </w:rPr>
        <w:t xml:space="preserve">(iii) </w:t>
      </w:r>
      <w:bookmarkStart w:id="106" w:name="diem_3_5_3"/>
      <w:r w:rsidRPr="0097766E">
        <w:rPr>
          <w:lang w:eastAsia="x-none"/>
        </w:rPr>
        <w:t>Thuế suất thông thường áp dụng đối với rượu nhập khẩu không thuộc các trường hợp trước đây. Thuế suất thông thường được quy định bằng 150% thuế suất ưu đãi của từng mặt hàng rượu tương ứng. Trường hợp mức thuế suất ưu đãi bằng 0%, Thủ tướng Chính phủ quyết định việc áp dụng mức thuế suất thông thường</w:t>
      </w:r>
      <w:bookmarkEnd w:id="106"/>
      <w:r w:rsidRPr="0097766E">
        <w:rPr>
          <w:lang w:eastAsia="x-none"/>
        </w:rPr>
        <w:t xml:space="preserve"> đối với rượu nhập khẩu.</w:t>
      </w:r>
    </w:p>
    <w:p w14:paraId="6F872E80" w14:textId="77777777" w:rsidR="007461A2" w:rsidRPr="0097766E" w:rsidRDefault="0091496A" w:rsidP="008A3D06">
      <w:pPr>
        <w:spacing w:after="0" w:line="360" w:lineRule="auto"/>
        <w:ind w:firstLine="720"/>
        <w:jc w:val="both"/>
        <w:rPr>
          <w:lang w:eastAsia="x-none"/>
        </w:rPr>
      </w:pPr>
      <w:r w:rsidRPr="0097766E">
        <w:rPr>
          <w:lang w:eastAsia="x-none"/>
        </w:rPr>
        <w:t>Trị giá tính thuế nhập khẩu rượu là trị giá hải quan; thời điểm tính thuế nhập khẩu rượu là thời điểm đăng ký tờ khai hải quan. Rượu nhập khẩu thuộc đối tượng chịu thuế phải nộp thuế trước khi thông quan hoặc giải phóng rượu nhập khẩu theo quy định. Trường hợp được tổ chức tín dụng bảo lãnh số thuế phải nộp thì được thông quan hoặc giải phóng rượu nhập khẩu nhưng phải nộp tiền chậm nộp theo quy định quản lý thuế kể từ ngày được thông quan hoặc giải phóng rượu nhập khẩu đến ngày nộp thuế. Thời hạn bảo lãnh tối đa là 30 ngày, kể từ ngày đăng ký tờ khai hải quan. Trường hợp đã được tổ chức tín dụng bảo lãnh nhưng hết thời hạn bảo lãnh mà chưa nộp thuế và tiền chậm nộp thì tổ chức bảo lãnh có trách nhiệm nộp đủ thuế và tiền chậm nộp.</w:t>
      </w:r>
      <w:bookmarkStart w:id="107" w:name="_Toc101421644"/>
    </w:p>
    <w:p w14:paraId="558B8C9F" w14:textId="2E0CD02A" w:rsidR="00697CAD" w:rsidRPr="0097766E" w:rsidRDefault="00697CAD" w:rsidP="008A3D06">
      <w:pPr>
        <w:spacing w:after="0" w:line="360" w:lineRule="auto"/>
        <w:ind w:firstLine="720"/>
        <w:jc w:val="both"/>
        <w:rPr>
          <w:lang w:eastAsia="x-none"/>
        </w:rPr>
      </w:pPr>
      <w:r w:rsidRPr="0097766E">
        <w:rPr>
          <w:lang w:eastAsia="x-none"/>
        </w:rPr>
        <w:t xml:space="preserve">Thuế suất đối với từng loại rượu nhập khẩu </w:t>
      </w:r>
      <w:r w:rsidR="00987361" w:rsidRPr="0097766E">
        <w:rPr>
          <w:lang w:eastAsia="x-none"/>
        </w:rPr>
        <w:t xml:space="preserve">hiện nay </w:t>
      </w:r>
      <w:r w:rsidRPr="0097766E">
        <w:rPr>
          <w:lang w:eastAsia="x-none"/>
        </w:rPr>
        <w:t>được quy định tại Nghị định 57/2020/NĐ-CP ngày 25/05/2020 sửa đổi, bổ sung một số điều của Nghị định số </w:t>
      </w:r>
      <w:hyperlink r:id="rId79" w:tgtFrame="_blank" w:tooltip="Nghị định 122/2016/NĐ-CP" w:history="1">
        <w:r w:rsidRPr="0097766E">
          <w:rPr>
            <w:lang w:eastAsia="x-none"/>
          </w:rPr>
          <w:t>122/2016/NĐ-</w:t>
        </w:r>
      </w:hyperlink>
      <w:r w:rsidRPr="0097766E">
        <w:rPr>
          <w:lang w:eastAsia="x-none"/>
        </w:rPr>
        <w:t>CP ngày 01/9/2016 của chính phủ về biểu thuế xuất khẩu, biểu thuế nhập khẩu ưu đãi, danh mục hàng hóa và mức thuế tuyệt đối, thuế hỗn hợp, thuế nhập khẩu ngoài hạn ngạch thuế quan và Nghị định số </w:t>
      </w:r>
      <w:hyperlink r:id="rId80" w:tgtFrame="_blank" w:tooltip="Nghị định 125/2017/NĐ-CP" w:history="1">
        <w:r w:rsidRPr="0097766E">
          <w:rPr>
            <w:lang w:eastAsia="x-none"/>
          </w:rPr>
          <w:t>125/2017/</w:t>
        </w:r>
      </w:hyperlink>
      <w:r w:rsidRPr="0097766E">
        <w:rPr>
          <w:lang w:eastAsia="x-none"/>
        </w:rPr>
        <w:t>NĐ-CP ngày 16/11/2017 sửa đổi, bổ sung một số điều của Nghị định số 122/2016/NĐ-CP sửa đổi, bổ sung một số điều của Nghị định 122/2016/NĐ-CP về Biểu thuế xuất khẩu, Biểu thuế nhập khẩu ưu đãi</w:t>
      </w:r>
      <w:r w:rsidR="00AA790F" w:rsidRPr="0097766E">
        <w:rPr>
          <w:lang w:eastAsia="x-none"/>
        </w:rPr>
        <w:t xml:space="preserve">, Nghị </w:t>
      </w:r>
      <w:r w:rsidR="00AA790F" w:rsidRPr="0097766E">
        <w:rPr>
          <w:lang w:eastAsia="x-none"/>
        </w:rPr>
        <w:lastRenderedPageBreak/>
        <w:t>định sửa đổi Nghị định 134/2016/NĐ-CP hướng dẫn Luật Thuế xuất khẩu, thuế nhập khẩu. T</w:t>
      </w:r>
      <w:r w:rsidR="00987361" w:rsidRPr="0097766E">
        <w:rPr>
          <w:lang w:eastAsia="x-none"/>
        </w:rPr>
        <w:t>heo đó, mức thuế suất đối với từng loại rượu nhập khẩu là khác nhau, thấp nhất là 40% và cao nhất là 55%</w:t>
      </w:r>
      <w:r w:rsidR="005E306B" w:rsidRPr="0097766E">
        <w:rPr>
          <w:lang w:eastAsia="x-none"/>
        </w:rPr>
        <w:t>.</w:t>
      </w:r>
    </w:p>
    <w:p w14:paraId="5E88BE61" w14:textId="1A21AD39" w:rsidR="00EB71CB" w:rsidRPr="0097766E" w:rsidRDefault="009B5725" w:rsidP="008A3D06">
      <w:pPr>
        <w:spacing w:after="0" w:line="360" w:lineRule="auto"/>
        <w:ind w:firstLine="720"/>
        <w:jc w:val="both"/>
        <w:rPr>
          <w:i/>
        </w:rPr>
      </w:pPr>
      <w:r>
        <w:rPr>
          <w:i/>
        </w:rPr>
        <w:t xml:space="preserve">- </w:t>
      </w:r>
      <w:r w:rsidR="00EB71CB" w:rsidRPr="0097766E">
        <w:rPr>
          <w:i/>
        </w:rPr>
        <w:t>Về thuế tiêu thụ đặc biệt</w:t>
      </w:r>
      <w:bookmarkEnd w:id="107"/>
    </w:p>
    <w:p w14:paraId="18849F23" w14:textId="7D15E526" w:rsidR="005C3D3D" w:rsidRPr="0097766E" w:rsidRDefault="005C3D3D" w:rsidP="008A3D06">
      <w:pPr>
        <w:spacing w:after="0" w:line="360" w:lineRule="auto"/>
        <w:ind w:firstLine="720"/>
        <w:jc w:val="both"/>
        <w:rPr>
          <w:lang w:eastAsia="x-none"/>
        </w:rPr>
      </w:pPr>
      <w:r w:rsidRPr="0097766E">
        <w:rPr>
          <w:lang w:eastAsia="x-none"/>
        </w:rPr>
        <w:t>Thuế tiêu thụ đặc biệt là loại thuế gián thu đánh vào một số hàng hóa đặc biệt, mang tính chất xa xỉ do các doanh nghiệp sản xuất và tiêu thụ. Thuế gián thu là thuật ngữ dùng để chỉ những loại thuế mà người nộp thuế và người chịu thuế là khác nhau. Thuế tiêu thụ đặc biệt là thuế gián thu bởi lẽ các cơ sở trực tiếp sản xuất ra hàng hoá đó sẽ là những cơ sở nộp thuế tuy nhiên người tiêu dùng lại là những người chịu khoản thuế đó vì tiền thuế được cộng vào giá bán. Mục đích nhằm điều tiết việc sản xuất và tiêu dùng xã hội cũng như nhập khẩu. Đồng thời điều tiết mạnh tới thu nhập của người tiêu dùng. Từ đó tăng nguồn thu cho Ngân sách Nhà nước, tăng cường quản lý sản xuất kinh doanh.</w:t>
      </w:r>
    </w:p>
    <w:p w14:paraId="1FE8B282" w14:textId="32421D3A" w:rsidR="00967DB8" w:rsidRPr="0097766E" w:rsidRDefault="00967DB8" w:rsidP="008A3D06">
      <w:pPr>
        <w:spacing w:after="0" w:line="360" w:lineRule="auto"/>
        <w:ind w:firstLine="720"/>
        <w:jc w:val="both"/>
        <w:rPr>
          <w:lang w:eastAsia="x-none"/>
        </w:rPr>
      </w:pPr>
      <w:r w:rsidRPr="0097766E">
        <w:rPr>
          <w:lang w:eastAsia="x-none"/>
        </w:rPr>
        <w:t xml:space="preserve">Ở Việt Nam hiện nay, Luật Thuế tiêu thụ đặc biệt hiện quy định áp thuế này với 17 loại hàng hóa và dịch vụ, trong đó có rượu nói chung. Hiện tại, thuế suất tiêu thụ đặc biệt đối với rượu được chia làm 2 mức dựa trên nồng độ cồn trong rượu, bao gồm: thuế suất 65% đối với rượu trên 20 độ và 35% đối với rượu dưới 20 độ. </w:t>
      </w:r>
    </w:p>
    <w:p w14:paraId="3D14F33A" w14:textId="7D04BDF5" w:rsidR="00967DB8" w:rsidRPr="0097766E" w:rsidRDefault="00967DB8" w:rsidP="008A3D06">
      <w:pPr>
        <w:spacing w:after="0" w:line="360" w:lineRule="auto"/>
        <w:ind w:firstLine="720"/>
        <w:jc w:val="both"/>
        <w:rPr>
          <w:lang w:eastAsia="x-none"/>
        </w:rPr>
      </w:pPr>
      <w:r w:rsidRPr="0097766E">
        <w:rPr>
          <w:lang w:eastAsia="x-none"/>
        </w:rPr>
        <w:t>Quá trình thay đổi các quy định về thuế tiêu thụ đặc biệt đối với rượu nói chung, trong đó có rượu nhập khẩu</w:t>
      </w:r>
      <w:r w:rsidR="009577DE" w:rsidRPr="0097766E">
        <w:rPr>
          <w:lang w:eastAsia="x-none"/>
        </w:rPr>
        <w:t xml:space="preserve"> ở Việt Nam được thể hiện khá rõ nét qua từng thời kỳ. Luật Thuế tiêu thụ đặc biệt năm </w:t>
      </w:r>
      <w:r w:rsidRPr="0097766E">
        <w:rPr>
          <w:lang w:eastAsia="x-none"/>
        </w:rPr>
        <w:t xml:space="preserve">1998 chia các mức thuế ra làm 5 nhóm dựa theo lượng nồng độ cồn và một nhóm đặc biệt là rượu thuốc. Sau khi gia nhập WTO, Luật Thuế tiêu thụ đặc biệt năm 2008 đã ghép các nhóm nói trên thành 02 nhóm lớn: dưới 20 độ và trên 20 độ. </w:t>
      </w:r>
      <w:r w:rsidR="009577DE" w:rsidRPr="0097766E">
        <w:rPr>
          <w:lang w:eastAsia="x-none"/>
        </w:rPr>
        <w:t xml:space="preserve">Bên cạnh đó </w:t>
      </w:r>
      <w:r w:rsidRPr="0097766E">
        <w:rPr>
          <w:lang w:eastAsia="x-none"/>
        </w:rPr>
        <w:t xml:space="preserve">mức thuế </w:t>
      </w:r>
      <w:r w:rsidR="009577DE" w:rsidRPr="0097766E">
        <w:rPr>
          <w:lang w:eastAsia="x-none"/>
        </w:rPr>
        <w:t xml:space="preserve">suất </w:t>
      </w:r>
      <w:r w:rsidRPr="0097766E">
        <w:rPr>
          <w:lang w:eastAsia="x-none"/>
        </w:rPr>
        <w:t>đối với cả 2 loại rượu cũng tăng dần qua các năm, từ 25% và 45% (2010) lên 35% và 65% (2018) lần lượt với rượu có nồng độ cồn thấp hơn 20 độ và cao hơn 20 độ</w:t>
      </w:r>
      <w:r w:rsidR="009577DE" w:rsidRPr="0097766E">
        <w:rPr>
          <w:lang w:eastAsia="x-none"/>
        </w:rPr>
        <w:t xml:space="preserve"> (Viện Nghiên cứu Quản lý kinh tế Trung ương, 2020).</w:t>
      </w:r>
    </w:p>
    <w:p w14:paraId="4F6B4048" w14:textId="77777777" w:rsidR="00FE2412" w:rsidRPr="0097766E" w:rsidRDefault="009577DE" w:rsidP="008A3D06">
      <w:pPr>
        <w:spacing w:after="0" w:line="360" w:lineRule="auto"/>
        <w:ind w:firstLine="720"/>
        <w:jc w:val="both"/>
        <w:rPr>
          <w:lang w:eastAsia="x-none"/>
        </w:rPr>
      </w:pPr>
      <w:r w:rsidRPr="0097766E">
        <w:rPr>
          <w:lang w:eastAsia="x-none"/>
        </w:rPr>
        <w:lastRenderedPageBreak/>
        <w:t>Cách tính thuế tiêu thụ đặc biệt đối với bia rượu của Việt Nam hoàn toàn là thuế tương đối, tính tỷ lệ % dựa trên giá trị sản phẩm hay giá bán sản phẩm (ad valorem) chứ không dựa trên một mức thuế tuyệt đối, cố định cho từng sản phẩm (specific tax). Cụ thể, cách tính toán thuế tiêu thụ đặc biệt đối với bia rượu theo quy định của Luật Thuế tiêu thụ đặc biệt và Nghị định 108/2015/NĐ-CP như sau:</w:t>
      </w:r>
      <w:r w:rsidR="00FE2412" w:rsidRPr="0097766E">
        <w:rPr>
          <w:lang w:eastAsia="x-none"/>
        </w:rPr>
        <w:t xml:space="preserve"> </w:t>
      </w:r>
    </w:p>
    <w:p w14:paraId="3CB5D33A" w14:textId="7BAC6113" w:rsidR="00FE2412" w:rsidRPr="0097766E" w:rsidRDefault="00E02AFA" w:rsidP="008A3D06">
      <w:pPr>
        <w:spacing w:after="0" w:line="360" w:lineRule="auto"/>
        <w:ind w:firstLine="720"/>
        <w:jc w:val="both"/>
        <w:rPr>
          <w:lang w:eastAsia="x-none"/>
        </w:rPr>
      </w:pPr>
      <w:r w:rsidRPr="0097766E">
        <w:rPr>
          <w:lang w:eastAsia="x-none"/>
        </w:rPr>
        <w:t xml:space="preserve">- </w:t>
      </w:r>
      <w:r w:rsidR="00FE2412" w:rsidRPr="0097766E">
        <w:rPr>
          <w:lang w:eastAsia="x-none"/>
        </w:rPr>
        <w:t xml:space="preserve">Số tiền thuế tiêu thụ đặc biệt = Giá tính thuế </w:t>
      </w:r>
      <w:r w:rsidR="00FE2412" w:rsidRPr="00746154">
        <w:rPr>
          <w:b/>
          <w:lang w:eastAsia="x-none"/>
        </w:rPr>
        <w:t>x</w:t>
      </w:r>
      <w:r w:rsidR="00FE2412" w:rsidRPr="0097766E">
        <w:rPr>
          <w:lang w:eastAsia="x-none"/>
        </w:rPr>
        <w:t xml:space="preserve"> Thuế </w:t>
      </w:r>
      <w:r w:rsidR="0025316C" w:rsidRPr="0097766E">
        <w:rPr>
          <w:lang w:eastAsia="x-none"/>
        </w:rPr>
        <w:t>s</w:t>
      </w:r>
      <w:r w:rsidR="00FE2412" w:rsidRPr="0097766E">
        <w:rPr>
          <w:lang w:eastAsia="x-none"/>
        </w:rPr>
        <w:t>uất thế tiêu th</w:t>
      </w:r>
      <w:r w:rsidR="00746154">
        <w:rPr>
          <w:lang w:eastAsia="x-none"/>
        </w:rPr>
        <w:t>ụ</w:t>
      </w:r>
      <w:r w:rsidR="00FE2412" w:rsidRPr="0097766E">
        <w:rPr>
          <w:lang w:eastAsia="x-none"/>
        </w:rPr>
        <w:t xml:space="preserve"> đặc biệt.</w:t>
      </w:r>
    </w:p>
    <w:p w14:paraId="38CB62D1" w14:textId="18C51FF9" w:rsidR="00E02AFA" w:rsidRPr="0097766E" w:rsidRDefault="00E02AFA" w:rsidP="008A3D06">
      <w:pPr>
        <w:spacing w:after="0" w:line="360" w:lineRule="auto"/>
        <w:ind w:firstLine="720"/>
        <w:jc w:val="both"/>
        <w:rPr>
          <w:lang w:eastAsia="x-none"/>
        </w:rPr>
      </w:pPr>
      <w:r w:rsidRPr="0097766E">
        <w:rPr>
          <w:lang w:eastAsia="x-none"/>
        </w:rPr>
        <w:t xml:space="preserve">- Giá tính thuế tiêu thụ đặc biệt đối với rượu nhập khẩu là </w:t>
      </w:r>
      <w:bookmarkStart w:id="108" w:name="cumtu_3"/>
      <w:r w:rsidRPr="0097766E">
        <w:rPr>
          <w:lang w:eastAsia="x-none"/>
        </w:rPr>
        <w:t>giá tính thuế nhập khẩu cộng với thuế nhập khẩu. Trường hợp rượu nhập khẩu được miễn, giảm thuế nhập khẩu thì giá tính thuế không bao gồm số thuế nhập khẩu được miễn, giảm</w:t>
      </w:r>
      <w:bookmarkEnd w:id="108"/>
      <w:r w:rsidRPr="0097766E">
        <w:rPr>
          <w:lang w:eastAsia="x-none"/>
        </w:rPr>
        <w:t>.</w:t>
      </w:r>
    </w:p>
    <w:p w14:paraId="3BA99911" w14:textId="77777777" w:rsidR="00343CC4" w:rsidRPr="0097766E" w:rsidRDefault="00343CC4" w:rsidP="008A3D06">
      <w:pPr>
        <w:spacing w:after="0" w:line="360" w:lineRule="auto"/>
        <w:ind w:firstLine="720"/>
        <w:jc w:val="both"/>
        <w:rPr>
          <w:lang w:eastAsia="x-none"/>
        </w:rPr>
      </w:pPr>
      <w:r w:rsidRPr="0097766E">
        <w:rPr>
          <w:lang w:eastAsia="x-none"/>
        </w:rPr>
        <w:t>Rượu nhập khẩu vào Việt Nam không thuộc đối tượng phải nộp thuế tiêu thụ đặc biệt, gồm:</w:t>
      </w:r>
    </w:p>
    <w:p w14:paraId="7461FC36" w14:textId="77777777" w:rsidR="00343CC4" w:rsidRPr="0097766E" w:rsidRDefault="00343CC4" w:rsidP="008A3D06">
      <w:pPr>
        <w:spacing w:after="0" w:line="360" w:lineRule="auto"/>
        <w:ind w:firstLine="720"/>
        <w:jc w:val="both"/>
        <w:rPr>
          <w:lang w:eastAsia="x-none"/>
        </w:rPr>
      </w:pPr>
      <w:r w:rsidRPr="0097766E">
        <w:rPr>
          <w:lang w:eastAsia="x-none"/>
        </w:rPr>
        <w:t>(i) Rượu là quà tặng cho cơ quan nhà nước, tổ chức chính trị, tổ chức chính trị - xã hội, tổ chức chính trị xã hội - nghề nghiệp, tổ chức xã hội, tổ chức xã hội - nghề nghiệp, đơn vị vũ trang nhân dân, quà biếu, quà tặng cho cá nhân tại Việt Nam theo mức quy định;</w:t>
      </w:r>
    </w:p>
    <w:p w14:paraId="6E15980E" w14:textId="77777777" w:rsidR="00343CC4" w:rsidRPr="0097766E" w:rsidRDefault="00343CC4" w:rsidP="008A3D06">
      <w:pPr>
        <w:spacing w:after="0" w:line="360" w:lineRule="auto"/>
        <w:ind w:firstLine="720"/>
        <w:jc w:val="both"/>
        <w:rPr>
          <w:lang w:eastAsia="x-none"/>
        </w:rPr>
      </w:pPr>
      <w:r w:rsidRPr="0097766E">
        <w:rPr>
          <w:lang w:eastAsia="x-none"/>
        </w:rPr>
        <w:t>(ii) Rượu chuyển quá cảnh hoặc mượn đường qua cửa khẩu, biên giới Việt Nam, rượu chuyển khẩu theo quy định;</w:t>
      </w:r>
    </w:p>
    <w:p w14:paraId="4D773544" w14:textId="77777777" w:rsidR="00343CC4" w:rsidRPr="0097766E" w:rsidRDefault="00343CC4" w:rsidP="008A3D06">
      <w:pPr>
        <w:spacing w:after="0" w:line="360" w:lineRule="auto"/>
        <w:ind w:firstLine="720"/>
        <w:jc w:val="both"/>
        <w:rPr>
          <w:lang w:eastAsia="x-none"/>
        </w:rPr>
      </w:pPr>
      <w:r w:rsidRPr="0097766E">
        <w:rPr>
          <w:lang w:eastAsia="x-none"/>
        </w:rPr>
        <w:t>(iii) Rượu tạm NK, tái xuất khẩu và tạm xuất khẩu, tái NK không phải nộp thuế NK, thuế xuất khẩu trong thời hạn theo quy định của pháp luật về thuế xuất khẩu, thuế NK;</w:t>
      </w:r>
    </w:p>
    <w:p w14:paraId="714345FF" w14:textId="77777777" w:rsidR="00343CC4" w:rsidRPr="0097766E" w:rsidRDefault="00343CC4" w:rsidP="008A3D06">
      <w:pPr>
        <w:spacing w:after="0" w:line="360" w:lineRule="auto"/>
        <w:ind w:firstLine="720"/>
        <w:jc w:val="both"/>
        <w:rPr>
          <w:lang w:eastAsia="x-none"/>
        </w:rPr>
      </w:pPr>
      <w:r w:rsidRPr="0097766E">
        <w:rPr>
          <w:lang w:eastAsia="x-none"/>
        </w:rPr>
        <w:t xml:space="preserve">(iv) Đồ dùng của tổ chức, cá nhân nước ngoài theo tiêu chuẩn miễn trừ ngoại giao; rượu mang theo người trong tiêu chuẩn hành lý miễn thuế; rượu nhập khẩu để bán miễn thuế theo quy định của pháp luật; rượu nhập khẩu từ nước ngoài vào khu phi thuế quan, rượu từ nội địa bán vào khu phi thuế quan và </w:t>
      </w:r>
      <w:r w:rsidRPr="0097766E">
        <w:rPr>
          <w:lang w:eastAsia="x-none"/>
        </w:rPr>
        <w:lastRenderedPageBreak/>
        <w:t>chỉ sử dụng trong khu phi thuế quan, rượu được mua bán giữa các khu phi thuế quan với nhau.</w:t>
      </w:r>
    </w:p>
    <w:p w14:paraId="5B01BBAA" w14:textId="09881F51" w:rsidR="009915A2" w:rsidRPr="0097766E" w:rsidRDefault="009915A2" w:rsidP="008A3D06">
      <w:pPr>
        <w:spacing w:after="0" w:line="360" w:lineRule="auto"/>
        <w:ind w:firstLine="720"/>
        <w:jc w:val="both"/>
        <w:rPr>
          <w:lang w:eastAsia="x-none"/>
        </w:rPr>
      </w:pPr>
      <w:r w:rsidRPr="0097766E">
        <w:rPr>
          <w:lang w:eastAsia="x-none"/>
        </w:rPr>
        <w:t>Theo Báo cáo Tổng kết, đánh giá Tình hình thực hiện Luật Thuế tiêu thụ đặc biệt năm 2014 (tài liệu kèm Tờ trình Quốc hội số 416/TTr-CP ngày 17/10/2014</w:t>
      </w:r>
      <w:r w:rsidR="00E43D68">
        <w:rPr>
          <w:lang w:eastAsia="x-none"/>
        </w:rPr>
        <w:t xml:space="preserve"> của Chính Phủ</w:t>
      </w:r>
      <w:r w:rsidRPr="0097766E">
        <w:rPr>
          <w:lang w:eastAsia="x-none"/>
        </w:rPr>
        <w:t>) đã chỉ rõ các mục tiêu của chính sách thuế tiêu thụ đặc biệt với các mặt hàng và dịch vụ như rượu bia, thuốc lá, ô tô… Theo đó, ô tô được xác định là mặt hàng dành cho những người có thu nhập cao và cần phải được điều tiết. Mặt hang rượu được xác định là mặt hàng Nhà nước không khuyến khích tiêu dùng do có hại cho sức khỏe. Mục tiêu duy nhất được chỉ ra để tăng thuế đối với rượu chỉ là nhằm hạn chế tiêu dùng và lạm dụng đồ uống có cồn.  Như vậy, có thể hiểu đối với rượu, mục tiêu của chính sách thuế tiêu thụ đặc biệt đối với mặt hàng này là nhằm giảm và hạn chế việc tiêu dùng và lạm dụng rượu bia ảnh hưởng tới sức khỏe. (Viện Nghiên cứu quản lý kinh tế Trung ương, 2020). Bên cạnh mục tiêu này, chính sách thuế tiêu thụ đặc biệt đối với rượu của Việt Nam còn nhằm tăng thu ngân sách nhà nước.</w:t>
      </w:r>
      <w:bookmarkStart w:id="109" w:name="_Toc101421645"/>
    </w:p>
    <w:p w14:paraId="465A00E0" w14:textId="51FD76C5" w:rsidR="009915A2" w:rsidRPr="0097766E" w:rsidRDefault="009915A2" w:rsidP="008A3D06">
      <w:pPr>
        <w:spacing w:after="0" w:line="360" w:lineRule="auto"/>
        <w:ind w:firstLine="720"/>
        <w:jc w:val="both"/>
        <w:rPr>
          <w:lang w:eastAsia="x-none"/>
        </w:rPr>
      </w:pPr>
      <w:r w:rsidRPr="0097766E">
        <w:rPr>
          <w:lang w:eastAsia="x-none"/>
        </w:rPr>
        <w:t>Trên thế giới hiện có 3 cách tiếp cận chính trong việc áp thuế tiêu thụ đặc biệt cho hàng hóa nói chung: thuế tương đối (ad valorem tax), thuế tuyệt đối (specific tax) và thuế hỗn hợp (</w:t>
      </w:r>
      <w:r w:rsidRPr="00D44DD6">
        <w:rPr>
          <w:lang w:eastAsia="x-none"/>
        </w:rPr>
        <w:t xml:space="preserve">compound). </w:t>
      </w:r>
      <w:r w:rsidR="00D44DD6" w:rsidRPr="00D44DD6">
        <w:rPr>
          <w:lang w:eastAsia="x-none"/>
        </w:rPr>
        <w:t>Đ</w:t>
      </w:r>
      <w:r w:rsidRPr="00D44DD6">
        <w:rPr>
          <w:lang w:eastAsia="x-none"/>
        </w:rPr>
        <w:t xml:space="preserve">ối với mặt </w:t>
      </w:r>
      <w:r w:rsidRPr="0097766E">
        <w:rPr>
          <w:lang w:eastAsia="x-none"/>
        </w:rPr>
        <w:t xml:space="preserve">hàng rượu, các quốc gia châu Âu thường sử dụng thuế tuyệt đối. Ngược lại, một số quốc gia Đông Nam Á như Việt Nam, Lào, Campuchia và một số quốc gia châu Phi sử dụng thuế tương đối. Một số quốc gia khác như Thái Lan, Malaysia, Philippines sử dụng thuế hỗn hợp: kết hợp cả thuế tương đối và thuế tuyệt đối ((Viện Nghiên cứu quản lý kinh tế Trung ương, 2020). </w:t>
      </w:r>
    </w:p>
    <w:p w14:paraId="59D9E47A" w14:textId="4C44ECBB" w:rsidR="00EB71CB" w:rsidRPr="0097766E" w:rsidRDefault="009915A2" w:rsidP="008A3D06">
      <w:pPr>
        <w:spacing w:after="0" w:line="360" w:lineRule="auto"/>
        <w:ind w:firstLine="720"/>
        <w:jc w:val="both"/>
        <w:rPr>
          <w:i/>
        </w:rPr>
      </w:pPr>
      <w:r w:rsidRPr="0097766E">
        <w:rPr>
          <w:i/>
          <w:lang w:eastAsia="x-none"/>
        </w:rPr>
        <w:t xml:space="preserve">- </w:t>
      </w:r>
      <w:r w:rsidR="00EB71CB" w:rsidRPr="0097766E">
        <w:rPr>
          <w:i/>
        </w:rPr>
        <w:t>Về thuế giá trị gia tăng</w:t>
      </w:r>
      <w:bookmarkEnd w:id="109"/>
    </w:p>
    <w:p w14:paraId="4EACB9FF" w14:textId="675E0019" w:rsidR="005D2D7B" w:rsidRPr="0097766E" w:rsidRDefault="005D2D7B" w:rsidP="008A3D06">
      <w:pPr>
        <w:spacing w:after="0" w:line="360" w:lineRule="auto"/>
        <w:ind w:firstLine="720"/>
        <w:jc w:val="both"/>
        <w:rPr>
          <w:lang w:eastAsia="x-none"/>
        </w:rPr>
      </w:pPr>
      <w:r w:rsidRPr="0097766E">
        <w:rPr>
          <w:lang w:eastAsia="x-none"/>
        </w:rPr>
        <w:t xml:space="preserve">Thuế giá trị gia tăng là thuế gián thu đánh vào phần giá trị tăng thêm của hàng hóa, dịch vụ. Ở Việt Nam, theo quy định tại Điều 8 Luật Thuế giá trị gia tăng số 13/2008/QH12 được sửa đổi bổ sung theo luật số 31/2013/QH13, Luật </w:t>
      </w:r>
      <w:r w:rsidRPr="0097766E">
        <w:rPr>
          <w:lang w:eastAsia="x-none"/>
        </w:rPr>
        <w:lastRenderedPageBreak/>
        <w:t>số 71/2014/QH13, Luật số 106/2016/QH13 thì hàng hóa dịch vụ sử dụng cho sản xuất kinh doanh và tiêu dùng ở Việt Nam đều phải chịu thuế giá trị gia tăng.  Rượu nhập khẩu về với mục đích kinh doanh tại Việt Nam phải chịu thuế giá trị gia tăng. Trong đó, thuế suất thuế giá trị gia tăng đối với rượu nhập khẩu nhằm mục đích kinh doanh là 10%.</w:t>
      </w:r>
    </w:p>
    <w:p w14:paraId="171EFE67" w14:textId="77777777" w:rsidR="00A50DB3" w:rsidRPr="0097766E" w:rsidRDefault="00B75E26" w:rsidP="008A3D06">
      <w:pPr>
        <w:spacing w:after="0" w:line="360" w:lineRule="auto"/>
        <w:ind w:firstLine="720"/>
        <w:jc w:val="both"/>
        <w:rPr>
          <w:lang w:eastAsia="x-none"/>
        </w:rPr>
      </w:pPr>
      <w:r w:rsidRPr="0097766E">
        <w:rPr>
          <w:lang w:eastAsia="x-none"/>
        </w:rPr>
        <w:t>Theo  Luật Thuế giá trị gia tăng số 13/2008/QH12 được sửa đổi bổ sung theo luật số 31/2013/QH13, Luật số 71/2014/QH13 và Luật số 106/2016/QH13 thì hàng hóa dịch vụ sử dụng cho sản xuất kinh doanh và tiêu dùng ở Việt Nam đều phải chịu thuế giá trị gia tăng.  Do đó rượu nhập khẩu về với mục đích kinh doanh tại Việt Nam phải chịu thuế giá trị gia tăng.</w:t>
      </w:r>
      <w:r w:rsidR="00874815" w:rsidRPr="0097766E">
        <w:rPr>
          <w:lang w:eastAsia="x-none"/>
        </w:rPr>
        <w:t xml:space="preserve"> Trong đó, thuế suất thuế giá trị gia tăng đối với rượu nhập khẩu nhằm mục đích kinh doanh là 10%.</w:t>
      </w:r>
    </w:p>
    <w:p w14:paraId="1B128658" w14:textId="0B17039B" w:rsidR="00B81848" w:rsidRPr="0097766E" w:rsidRDefault="00B81848" w:rsidP="008A3D06">
      <w:pPr>
        <w:spacing w:after="0" w:line="360" w:lineRule="auto"/>
        <w:ind w:firstLine="720"/>
        <w:jc w:val="both"/>
        <w:rPr>
          <w:lang w:eastAsia="x-none"/>
        </w:rPr>
      </w:pPr>
      <w:r w:rsidRPr="0097766E">
        <w:rPr>
          <w:lang w:eastAsia="x-none"/>
        </w:rPr>
        <w:t>Hiện nay, thực hiện nộp thuế giá trị gia tăng đối với rượu nhập khẩu theo quy định tại Nghị định số 209/2013/NĐ-CP ngày 18</w:t>
      </w:r>
      <w:r w:rsidR="00343CC4" w:rsidRPr="0097766E">
        <w:rPr>
          <w:lang w:eastAsia="x-none"/>
        </w:rPr>
        <w:t>//</w:t>
      </w:r>
      <w:r w:rsidRPr="0097766E">
        <w:rPr>
          <w:lang w:eastAsia="x-none"/>
        </w:rPr>
        <w:t>12</w:t>
      </w:r>
      <w:r w:rsidR="00343CC4" w:rsidRPr="0097766E">
        <w:rPr>
          <w:lang w:eastAsia="x-none"/>
        </w:rPr>
        <w:t>/</w:t>
      </w:r>
      <w:r w:rsidRPr="0097766E">
        <w:rPr>
          <w:lang w:eastAsia="x-none"/>
        </w:rPr>
        <w:t xml:space="preserve"> 2013 của Chính phủ quy định chi tiết và hướng dẫn thi hành một số điều của Luật thuế giá trị gia tăng; Nghị định số 12/2015/NĐ-CP ngày 12</w:t>
      </w:r>
      <w:r w:rsidR="00343CC4" w:rsidRPr="0097766E">
        <w:rPr>
          <w:lang w:eastAsia="x-none"/>
        </w:rPr>
        <w:t>/</w:t>
      </w:r>
      <w:r w:rsidRPr="0097766E">
        <w:rPr>
          <w:lang w:eastAsia="x-none"/>
        </w:rPr>
        <w:t xml:space="preserve"> 02</w:t>
      </w:r>
      <w:r w:rsidR="00343CC4" w:rsidRPr="0097766E">
        <w:rPr>
          <w:lang w:eastAsia="x-none"/>
        </w:rPr>
        <w:t>/</w:t>
      </w:r>
      <w:r w:rsidRPr="0097766E">
        <w:rPr>
          <w:lang w:eastAsia="x-none"/>
        </w:rPr>
        <w:t>2015 của Chính phủ quy định chi tiết thi hành Luật sửa đổi, bổ sung một số điều của các Luật về thuế và sửa đổi, bổ sung một số điều của các Nghị định về thuế.</w:t>
      </w:r>
      <w:r w:rsidR="00874815" w:rsidRPr="0097766E">
        <w:rPr>
          <w:lang w:eastAsia="x-none"/>
        </w:rPr>
        <w:t xml:space="preserve"> </w:t>
      </w:r>
    </w:p>
    <w:p w14:paraId="49124752" w14:textId="77777777" w:rsidR="00BC33DD" w:rsidRPr="0097766E" w:rsidRDefault="00874815" w:rsidP="008A3D06">
      <w:pPr>
        <w:spacing w:after="0" w:line="360" w:lineRule="auto"/>
        <w:ind w:firstLine="720"/>
        <w:jc w:val="both"/>
        <w:rPr>
          <w:lang w:eastAsia="x-none"/>
        </w:rPr>
      </w:pPr>
      <w:r w:rsidRPr="0097766E">
        <w:rPr>
          <w:lang w:eastAsia="x-none"/>
        </w:rPr>
        <w:t>Giá tính thuế</w:t>
      </w:r>
      <w:r w:rsidR="009915A2" w:rsidRPr="0097766E">
        <w:rPr>
          <w:lang w:eastAsia="x-none"/>
        </w:rPr>
        <w:t xml:space="preserve"> giá trị gia tăng</w:t>
      </w:r>
      <w:r w:rsidRPr="0097766E">
        <w:rPr>
          <w:lang w:eastAsia="x-none"/>
        </w:rPr>
        <w:t xml:space="preserve"> đối với rượu nhập khẩu kinh doanh là giá nhập tại cửa khẩu cộng (+) với thuế nhập khẩu, cộng (+) với thuế tiêu thụ đặc biệt. Giá nhập tại cửa khẩu được xác định theo quy định về giá tính thuế hàng nhập khẩu. Bên cạnh đó, phương pháp khấu trừ thuế áp dụng đối với cơ sở kinh doanh thực hiện đầy đủ chế độ kế toán, hóa đơn, chứng từ theo quy định của pháp luật về kế toán, hóa đơn, chứng </w:t>
      </w:r>
      <w:commentRangeStart w:id="110"/>
      <w:r w:rsidRPr="0097766E">
        <w:rPr>
          <w:lang w:eastAsia="x-none"/>
        </w:rPr>
        <w:t>từ</w:t>
      </w:r>
      <w:commentRangeEnd w:id="110"/>
      <w:r w:rsidR="003F6E5F" w:rsidRPr="0097766E">
        <w:rPr>
          <w:rStyle w:val="CommentReference"/>
          <w:sz w:val="28"/>
          <w:szCs w:val="28"/>
        </w:rPr>
        <w:commentReference w:id="110"/>
      </w:r>
      <w:r w:rsidRPr="0097766E">
        <w:rPr>
          <w:lang w:eastAsia="x-none"/>
        </w:rPr>
        <w:t>.</w:t>
      </w:r>
      <w:bookmarkStart w:id="111" w:name="_Toc101421646"/>
    </w:p>
    <w:p w14:paraId="5E12C4B3" w14:textId="58B93135" w:rsidR="00016FDF" w:rsidRPr="0097766E" w:rsidRDefault="00BC33DD" w:rsidP="008A3D06">
      <w:pPr>
        <w:spacing w:after="0" w:line="360" w:lineRule="auto"/>
        <w:ind w:firstLine="720"/>
        <w:jc w:val="both"/>
        <w:rPr>
          <w:i/>
          <w:lang w:eastAsia="x-none"/>
        </w:rPr>
      </w:pPr>
      <w:r w:rsidRPr="0097766E">
        <w:rPr>
          <w:i/>
          <w:lang w:eastAsia="x-none"/>
        </w:rPr>
        <w:t xml:space="preserve">3.2.2.3. </w:t>
      </w:r>
      <w:bookmarkStart w:id="112" w:name="dieu_3"/>
      <w:bookmarkStart w:id="113" w:name="_Toc101421647"/>
      <w:bookmarkEnd w:id="111"/>
      <w:r w:rsidR="00016FDF" w:rsidRPr="0097766E">
        <w:rPr>
          <w:i/>
          <w:lang w:eastAsia="x-none"/>
        </w:rPr>
        <w:t xml:space="preserve">Chính sách, pháp luật về quản lý </w:t>
      </w:r>
      <w:r w:rsidR="00DF3448" w:rsidRPr="0097766E">
        <w:rPr>
          <w:i/>
          <w:lang w:eastAsia="x-none"/>
        </w:rPr>
        <w:t>mặt hàng</w:t>
      </w:r>
    </w:p>
    <w:p w14:paraId="1110E0A5" w14:textId="61A5E3F0" w:rsidR="00016FDF" w:rsidRPr="0097766E" w:rsidRDefault="00016FDF" w:rsidP="008A3D06">
      <w:pPr>
        <w:spacing w:after="0" w:line="360" w:lineRule="auto"/>
        <w:ind w:firstLine="720"/>
        <w:jc w:val="both"/>
        <w:rPr>
          <w:i/>
          <w:lang w:eastAsia="x-none"/>
        </w:rPr>
      </w:pPr>
      <w:r w:rsidRPr="0097766E">
        <w:rPr>
          <w:i/>
          <w:lang w:eastAsia="x-none"/>
        </w:rPr>
        <w:t>- Quy định về dán tem rượu nhập khẩu</w:t>
      </w:r>
    </w:p>
    <w:p w14:paraId="4F86D6B5" w14:textId="77777777" w:rsidR="00016FDF" w:rsidRPr="0097766E" w:rsidRDefault="00016FDF" w:rsidP="008A3D06">
      <w:pPr>
        <w:spacing w:after="0" w:line="360" w:lineRule="auto"/>
        <w:ind w:firstLine="720"/>
        <w:jc w:val="both"/>
        <w:rPr>
          <w:lang w:eastAsia="x-none"/>
        </w:rPr>
      </w:pPr>
      <w:r w:rsidRPr="0097766E">
        <w:rPr>
          <w:lang w:eastAsia="x-none"/>
        </w:rPr>
        <w:lastRenderedPageBreak/>
        <w:t>Theo Nghị định số 105/2017/NĐ-CP và Nghị định số17/2020/NĐ-CP: rượu nhập khẩu phải được dán tem, tem dán phải theo đúng quy định của liên Bộ Tài chính - Công Thương.</w:t>
      </w:r>
    </w:p>
    <w:p w14:paraId="02E7C383" w14:textId="77777777" w:rsidR="00016FDF" w:rsidRPr="0097766E" w:rsidRDefault="00016FDF" w:rsidP="008A3D06">
      <w:pPr>
        <w:spacing w:after="0" w:line="360" w:lineRule="auto"/>
        <w:ind w:firstLine="720"/>
        <w:jc w:val="both"/>
        <w:rPr>
          <w:lang w:eastAsia="x-none"/>
        </w:rPr>
      </w:pPr>
      <w:r w:rsidRPr="0097766E">
        <w:rPr>
          <w:lang w:eastAsia="x-none"/>
        </w:rPr>
        <w:t>Theo Thông tư số 15/2020/TT-BTC quy định rượu nhập khẩu phải được đóng thành chai (bao gồm cả hũ, bình, lọ, can, túi, hộp, thùng), mỗi chai được dán một (01) con tem. Trường hợp chai rượu có sử dụng màng bóng kính bọc bên ngoài thì tem phải được dán vào chai trước khi được đóng màng bóng kính phủ bên ngoài. Tem rượu được dán vắt qua nơi rượu có thể được lấy ra trên bao bì chứa sản phẩm rượu (nắp chai, nắp hũ, nắp bình, vòi rượu hoặc vị trí tương tự) đảm bảo khi mở nắp thì tem sẽ rách và không thể sử dụng lại. Trường hợp NK thùng, téc lớn về chiết ra chai hoặc sản xuất rượu thành phẩm thì thùng, téc không phải dán tem.</w:t>
      </w:r>
    </w:p>
    <w:p w14:paraId="10441F55" w14:textId="77777777" w:rsidR="00016FDF" w:rsidRPr="0097766E" w:rsidRDefault="00016FDF" w:rsidP="008A3D06">
      <w:pPr>
        <w:spacing w:after="0" w:line="360" w:lineRule="auto"/>
        <w:ind w:firstLine="720"/>
        <w:jc w:val="both"/>
        <w:rPr>
          <w:lang w:eastAsia="x-none"/>
        </w:rPr>
      </w:pPr>
      <w:r w:rsidRPr="0097766E">
        <w:rPr>
          <w:lang w:eastAsia="x-none"/>
        </w:rPr>
        <w:t>Đối với rượu đóng chai NK qua các cửa khẩu: Doanh nghiệp thực hiện và tự chịu trách nhiệm việc dán tem rượu nhập khẩu tại cơ sở của doanh nghiệp và báo cáo với cơ quan Hải quan nơi đăng ký làm thủ tục NK số lượng thực sử dụng (ghi rõ số sêri tem) trước khi thông quan. Đối với rượu thành phẩm dạng thùng, téc NK về đóng chai trong nước: Doanh nghiệp thực hiện và tự chịu trách nhiệm việc dán tem rượu nhập khẩu tại cơ sở đóng chai trước khi đưa ra thị trường để tiêu thụ. Tổng cục Hải quan thực hiện in, phát hành tem rượu nhập khẩu.</w:t>
      </w:r>
    </w:p>
    <w:p w14:paraId="2072AFD6" w14:textId="217CF271" w:rsidR="00016FDF" w:rsidRPr="0097766E" w:rsidRDefault="00016FDF" w:rsidP="008A3D06">
      <w:pPr>
        <w:spacing w:after="0" w:line="360" w:lineRule="auto"/>
        <w:ind w:firstLine="720"/>
        <w:jc w:val="both"/>
        <w:rPr>
          <w:lang w:eastAsia="x-none"/>
        </w:rPr>
      </w:pPr>
      <w:r w:rsidRPr="0097766E">
        <w:rPr>
          <w:lang w:eastAsia="x-none"/>
        </w:rPr>
        <w:t>Tem sản phẩm rượu NK chỉ được bán cho các tổ chức, cá nhân có Giấy phép phân phối rượu còn hiệu lực. Tổng cục Hải quan chịu trách nhiệm cấp tem rượu cho Cục Hải quan các tỉnh, thành phố sử dụng theo nhu cầu của các đơn vị đã đăng ký theo định kỳ hàng năm. Căn cứ số lượng rượu nhập khẩu do người khai</w:t>
      </w:r>
      <w:r w:rsidR="009F7C64">
        <w:rPr>
          <w:lang w:eastAsia="x-none"/>
        </w:rPr>
        <w:t xml:space="preserve"> </w:t>
      </w:r>
      <w:r w:rsidRPr="0097766E">
        <w:rPr>
          <w:lang w:eastAsia="x-none"/>
        </w:rPr>
        <w:t>hải quan khai, cơ quan Hải quan nơi đăng ký làm thủ tục NK có trách nhiệm bán tem cho doanh nghiệp NK và ghi rõ số lượng, số sêri tem thực sử dụng vào tờ khai Hải quan NK rượu.</w:t>
      </w:r>
    </w:p>
    <w:p w14:paraId="6AD078CF" w14:textId="21CD4B52" w:rsidR="00016FDF" w:rsidRPr="0097766E" w:rsidRDefault="00016FDF" w:rsidP="008A3D06">
      <w:pPr>
        <w:spacing w:after="0" w:line="360" w:lineRule="auto"/>
        <w:ind w:firstLine="720"/>
        <w:jc w:val="both"/>
        <w:rPr>
          <w:i/>
          <w:lang w:eastAsia="x-none"/>
        </w:rPr>
      </w:pPr>
      <w:r w:rsidRPr="0097766E">
        <w:rPr>
          <w:i/>
          <w:lang w:eastAsia="x-none"/>
        </w:rPr>
        <w:lastRenderedPageBreak/>
        <w:t>- Quy định về ghi nhãn rượu nhập khẩu</w:t>
      </w:r>
    </w:p>
    <w:p w14:paraId="5AB795C2" w14:textId="77777777" w:rsidR="00016FDF" w:rsidRPr="0097766E" w:rsidRDefault="00016FDF" w:rsidP="008A3D06">
      <w:pPr>
        <w:spacing w:after="0" w:line="360" w:lineRule="auto"/>
        <w:ind w:firstLine="720"/>
        <w:jc w:val="both"/>
        <w:rPr>
          <w:lang w:eastAsia="x-none"/>
        </w:rPr>
      </w:pPr>
      <w:r w:rsidRPr="0097766E">
        <w:rPr>
          <w:lang w:eastAsia="x-none"/>
        </w:rPr>
        <w:t>Nghị định số 43/2017/NĐ-CP và Nghị định số 111/2021/NĐ-CP của Chính phủ quy định: rượu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hàng hóa. Nội dung ghi bằng tiếng Việt phải tương ứng với nội dung ghi trên nhãn gốc. Ngoài ra, các nội dung được phép ghi bằng các ngôn ngữ khác có gốc chữ cái La tinh như: Tên quốc tế hoặc tên khoa học của thành phần, thành phần định lượng của mặt hàng rượu trong trường hợp không dịch được ra tiếng Việt hoặc dịch được ra tiếng Việt nhưng không có nghĩa; Tên và địa chỉ doanh nghiệp nước ngoài có liên quan đến sản xuất mặt hàng rượu.</w:t>
      </w:r>
    </w:p>
    <w:p w14:paraId="4FF9175B" w14:textId="77777777" w:rsidR="00016FDF" w:rsidRPr="0097766E" w:rsidRDefault="00016FDF" w:rsidP="008A3D06">
      <w:pPr>
        <w:spacing w:after="0" w:line="360" w:lineRule="auto"/>
        <w:ind w:firstLine="720"/>
        <w:jc w:val="both"/>
        <w:rPr>
          <w:lang w:eastAsia="x-none"/>
        </w:rPr>
      </w:pPr>
      <w:r w:rsidRPr="0097766E">
        <w:rPr>
          <w:lang w:eastAsia="x-none"/>
        </w:rPr>
        <w:t>Nhãn phụ sử dụng đối với rượu nhập khẩu, phải được gắn trên rượu nhập khẩu hoặc bao bì thương phẩm của rượu nhập khẩu rượu nhập khẩu và không được che khuất những nội dung bắt buộc của nhãn gốc. Nội dung ghi trên nhãn phụ là nội dung dịch nguyên ra tiếng Việt từ các nội dung bắt buộc ghi trên nhãn gốc và bổ sung các nội dung bắt buộc khác còn thiếu theo tính chất của rượu nhập khẩu. Tổ chức, cá nhân ghi nhãn phải chịu trách nhiệm về tính chính xác, trung thực của nội dung ghi. Nội dung ghi trên nhãn phụ gồm cả nội dung được ghi bổ sung không làm hiểu sai nội dung trên nhãn gốc và phải phản ánh đúng bản chất và nguồn gốc của rượu nhập khẩu.</w:t>
      </w:r>
    </w:p>
    <w:p w14:paraId="2201DCC5" w14:textId="77777777" w:rsidR="00016FDF" w:rsidRPr="0097766E" w:rsidRDefault="00016FDF" w:rsidP="008A3D06">
      <w:pPr>
        <w:spacing w:after="0" w:line="360" w:lineRule="auto"/>
        <w:ind w:firstLine="720"/>
        <w:jc w:val="both"/>
        <w:rPr>
          <w:lang w:eastAsia="x-none"/>
        </w:rPr>
      </w:pPr>
      <w:r w:rsidRPr="0097766E">
        <w:rPr>
          <w:lang w:eastAsia="x-none"/>
        </w:rPr>
        <w:t xml:space="preserve">Rượu được NK để lưu thông tại Việt Nam thì ghi tên và địa chỉ của tổ chức, cá nhân sản xuất và ghi tên, địa chỉ của tổ chức, cá nhân NK. Đối với rượu được NK để lưu thông tại Việt Nam thì ghi tên và địa chỉ của tổ chức, cá nhân sản xuất gắn với xuất xứ của rượu nhập khẩu và ghi tên, địa chỉ của chủ sở hữu số đăng ký lưu hành rượu. Rượu nhập khẩu của tổ chức, cá nhân làm đại lý bán hàng trực tiếp cho thương nhân nước ngoài NK vào Việt Nam thì ghi tên và địa </w:t>
      </w:r>
      <w:r w:rsidRPr="0097766E">
        <w:rPr>
          <w:lang w:eastAsia="x-none"/>
        </w:rPr>
        <w:lastRenderedPageBreak/>
        <w:t>chỉ của tổ chức, cá nhân sản xuất và tên, địa chỉ của tổ chức, cá nhân làm đại lý bán hàng hóa đó.</w:t>
      </w:r>
    </w:p>
    <w:p w14:paraId="3C7F3BD2" w14:textId="04AEC8D1" w:rsidR="00016FDF" w:rsidRPr="0097766E" w:rsidRDefault="00016FDF" w:rsidP="008A3D06">
      <w:pPr>
        <w:spacing w:after="0" w:line="360" w:lineRule="auto"/>
        <w:ind w:firstLine="720"/>
        <w:jc w:val="both"/>
        <w:rPr>
          <w:lang w:eastAsia="x-none"/>
        </w:rPr>
      </w:pPr>
      <w:r w:rsidRPr="0097766E">
        <w:rPr>
          <w:lang w:eastAsia="x-none"/>
        </w:rPr>
        <w:t>Tổ chức, cá nhân chịu trách nhiệm ghi nhãn hàng hóa kể</w:t>
      </w:r>
      <w:r w:rsidR="003D1157">
        <w:rPr>
          <w:lang w:eastAsia="x-none"/>
        </w:rPr>
        <w:t xml:space="preserve"> </w:t>
      </w:r>
      <w:r w:rsidRPr="0097766E">
        <w:rPr>
          <w:lang w:eastAsia="x-none"/>
        </w:rPr>
        <w:t>cả nhãn phụ phải bảo đảm ghi nhãn trung thực, rõ ràng, chính xác, phản ánh đúng bản chất của mặt hàng rượu. Nội dung bắt buộc phải thể hiện trên nhãn rượu nhập khẩu, phải thể hiện các nội dung: Tên rượu; Tên và địa chỉ của tổ chức, cá nhân chịu trách nhiệm về rượu; Xuất xứ rượu; Các nội dung khác theo tính chất của mỗi loại rượu.</w:t>
      </w:r>
    </w:p>
    <w:p w14:paraId="7826C15A" w14:textId="53E545C8" w:rsidR="00016FDF" w:rsidRDefault="00016FDF" w:rsidP="008A3D06">
      <w:pPr>
        <w:spacing w:after="0" w:line="360" w:lineRule="auto"/>
        <w:ind w:firstLine="720"/>
        <w:jc w:val="both"/>
        <w:rPr>
          <w:lang w:eastAsia="x-none"/>
        </w:rPr>
      </w:pPr>
      <w:r w:rsidRPr="0097766E">
        <w:rPr>
          <w:lang w:eastAsia="x-none"/>
        </w:rPr>
        <w:t>Rượu nhập khẩu để lưu thông tại Việt Nam ghi tên và địa chỉ của tổ chức, cá nhân sản xuất và ghi tên, địa chỉ của tổ chức, cá nhân NK. Rượu nhập khẩu được sản xuất tại nhiều cơ sở sản xuất khác nhau, có cùng thương hiệu thì ghi tên và địa chỉcủa tổ chức, cá nhân là chủ sở hữu thương hiệu đó hoặc tên và địa chỉ tổ chức, cá nhân chịu trách nhiệm về hàng hóa ở Việt Nam trên nhãn hàng hóa nếu được chủ sở hữu thương hiệu đó cho phép, nhưng phải bảo đảm truy xuất được cơ sở sản xuất ra hàng hóa khi cần thiết và/hoặc khi có yêu cầu của cơ quan có thẩm quyền quản lý và ghi rõ xuất xứ hàng hóa trên nhãn hàng hóa. Ngoài ra, rượu nhập khẩu chỉ thực hiện việc san chia, sang chiết để đóng gói, đóng chai khi được tổ chức, cá nhân sản xuất ra mặt hàng rượu cho phép và phải bảo đảm chất lượng như công bố của nhà sản xuất trên nhãn gốc.</w:t>
      </w:r>
    </w:p>
    <w:p w14:paraId="7594D77C" w14:textId="30BF1796" w:rsidR="008D0B72" w:rsidRPr="00FE2B39" w:rsidRDefault="008D0B72" w:rsidP="008D0B72">
      <w:pPr>
        <w:pStyle w:val="Caption"/>
        <w:spacing w:line="360" w:lineRule="auto"/>
        <w:jc w:val="center"/>
        <w:rPr>
          <w:color w:val="auto"/>
          <w:sz w:val="28"/>
          <w:szCs w:val="28"/>
        </w:rPr>
      </w:pPr>
      <w:bookmarkStart w:id="114" w:name="_Toc101336087"/>
      <w:r w:rsidRPr="00FE2B39">
        <w:rPr>
          <w:color w:val="auto"/>
          <w:sz w:val="28"/>
          <w:szCs w:val="28"/>
        </w:rPr>
        <w:t>Bảng</w:t>
      </w:r>
      <w:r w:rsidR="00C25EE2">
        <w:rPr>
          <w:color w:val="auto"/>
          <w:sz w:val="28"/>
          <w:szCs w:val="28"/>
        </w:rPr>
        <w:t xml:space="preserve"> 3.2</w:t>
      </w:r>
      <w:r w:rsidRPr="00FE2B39">
        <w:rPr>
          <w:color w:val="auto"/>
          <w:sz w:val="28"/>
          <w:szCs w:val="28"/>
        </w:rPr>
        <w:t>. Nội dung bắt buộc phải thể hiện trên nhãn rượu nhập khẩu</w:t>
      </w:r>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64"/>
        <w:gridCol w:w="1457"/>
        <w:gridCol w:w="1471"/>
        <w:gridCol w:w="1468"/>
        <w:gridCol w:w="1456"/>
      </w:tblGrid>
      <w:tr w:rsidR="008D0B72" w:rsidRPr="00FE2B39" w14:paraId="4350D87B" w14:textId="77777777" w:rsidTr="002D6E4E">
        <w:tc>
          <w:tcPr>
            <w:tcW w:w="8778" w:type="dxa"/>
            <w:gridSpan w:val="6"/>
            <w:shd w:val="clear" w:color="auto" w:fill="auto"/>
          </w:tcPr>
          <w:p w14:paraId="6A1BB08C" w14:textId="77777777" w:rsidR="008D0B72" w:rsidRPr="00FE2B39" w:rsidRDefault="008D0B72" w:rsidP="002D6E4E">
            <w:pPr>
              <w:spacing w:after="0" w:line="360" w:lineRule="auto"/>
              <w:jc w:val="center"/>
              <w:rPr>
                <w:b/>
                <w:bCs/>
                <w:i/>
                <w:iCs/>
                <w:lang w:eastAsia="x-none"/>
              </w:rPr>
            </w:pPr>
            <w:r w:rsidRPr="00FE2B39">
              <w:rPr>
                <w:b/>
                <w:bCs/>
                <w:i/>
                <w:iCs/>
                <w:lang w:eastAsia="x-none"/>
              </w:rPr>
              <w:t>Nội dung bắt buộc</w:t>
            </w:r>
          </w:p>
        </w:tc>
      </w:tr>
      <w:tr w:rsidR="008D0B72" w:rsidRPr="00FE2B39" w14:paraId="38EDE0CA" w14:textId="77777777" w:rsidTr="002D6E4E">
        <w:tc>
          <w:tcPr>
            <w:tcW w:w="1462" w:type="dxa"/>
            <w:shd w:val="clear" w:color="auto" w:fill="auto"/>
          </w:tcPr>
          <w:p w14:paraId="0F8DB68F" w14:textId="77777777" w:rsidR="008D0B72" w:rsidRPr="00FE2B39" w:rsidRDefault="008D0B72" w:rsidP="002D6E4E">
            <w:pPr>
              <w:spacing w:after="0" w:line="360" w:lineRule="auto"/>
              <w:jc w:val="center"/>
              <w:rPr>
                <w:lang w:eastAsia="x-none"/>
              </w:rPr>
            </w:pPr>
            <w:r w:rsidRPr="00FE2B39">
              <w:rPr>
                <w:lang w:eastAsia="x-none"/>
              </w:rPr>
              <w:t>Định lượng</w:t>
            </w:r>
          </w:p>
        </w:tc>
        <w:tc>
          <w:tcPr>
            <w:tcW w:w="1464" w:type="dxa"/>
            <w:shd w:val="clear" w:color="auto" w:fill="auto"/>
          </w:tcPr>
          <w:p w14:paraId="4AA1578D" w14:textId="77777777" w:rsidR="008D0B72" w:rsidRPr="00FE2B39" w:rsidRDefault="008D0B72" w:rsidP="002D6E4E">
            <w:pPr>
              <w:spacing w:after="0" w:line="360" w:lineRule="auto"/>
              <w:jc w:val="center"/>
              <w:rPr>
                <w:lang w:eastAsia="x-none"/>
              </w:rPr>
            </w:pPr>
            <w:r w:rsidRPr="00FE2B39">
              <w:rPr>
                <w:lang w:eastAsia="x-none"/>
              </w:rPr>
              <w:t>Hàm lượng etanol</w:t>
            </w:r>
          </w:p>
        </w:tc>
        <w:tc>
          <w:tcPr>
            <w:tcW w:w="1457" w:type="dxa"/>
            <w:shd w:val="clear" w:color="auto" w:fill="auto"/>
          </w:tcPr>
          <w:p w14:paraId="2AA8A0A1" w14:textId="77777777" w:rsidR="008D0B72" w:rsidRPr="00FE2B39" w:rsidRDefault="008D0B72" w:rsidP="002D6E4E">
            <w:pPr>
              <w:spacing w:after="0" w:line="360" w:lineRule="auto"/>
              <w:jc w:val="center"/>
              <w:rPr>
                <w:lang w:eastAsia="x-none"/>
              </w:rPr>
            </w:pPr>
            <w:r w:rsidRPr="00FE2B39">
              <w:rPr>
                <w:lang w:eastAsia="x-none"/>
              </w:rPr>
              <w:t>Hạn sử dụng (nếu có)</w:t>
            </w:r>
          </w:p>
        </w:tc>
        <w:tc>
          <w:tcPr>
            <w:tcW w:w="1471" w:type="dxa"/>
            <w:shd w:val="clear" w:color="auto" w:fill="auto"/>
          </w:tcPr>
          <w:p w14:paraId="22270340" w14:textId="77777777" w:rsidR="008D0B72" w:rsidRPr="00FE2B39" w:rsidRDefault="008D0B72" w:rsidP="002D6E4E">
            <w:pPr>
              <w:spacing w:after="0" w:line="360" w:lineRule="auto"/>
              <w:jc w:val="center"/>
              <w:rPr>
                <w:lang w:eastAsia="x-none"/>
              </w:rPr>
            </w:pPr>
            <w:r w:rsidRPr="00FE2B39">
              <w:rPr>
                <w:lang w:eastAsia="x-none"/>
              </w:rPr>
              <w:t>Hướng dẫn bảo quản (đối với rượu vang)</w:t>
            </w:r>
          </w:p>
        </w:tc>
        <w:tc>
          <w:tcPr>
            <w:tcW w:w="1468" w:type="dxa"/>
            <w:shd w:val="clear" w:color="auto" w:fill="auto"/>
          </w:tcPr>
          <w:p w14:paraId="4DB48205" w14:textId="77777777" w:rsidR="008D0B72" w:rsidRPr="00FE2B39" w:rsidRDefault="008D0B72" w:rsidP="002D6E4E">
            <w:pPr>
              <w:spacing w:after="0" w:line="360" w:lineRule="auto"/>
              <w:jc w:val="center"/>
              <w:rPr>
                <w:lang w:eastAsia="x-none"/>
              </w:rPr>
            </w:pPr>
            <w:r w:rsidRPr="00FE2B39">
              <w:rPr>
                <w:lang w:eastAsia="x-none"/>
              </w:rPr>
              <w:t>Thông tin cảnh báo (nếu có)</w:t>
            </w:r>
          </w:p>
        </w:tc>
        <w:tc>
          <w:tcPr>
            <w:tcW w:w="1456" w:type="dxa"/>
            <w:shd w:val="clear" w:color="auto" w:fill="auto"/>
          </w:tcPr>
          <w:p w14:paraId="20ECD681" w14:textId="77777777" w:rsidR="008D0B72" w:rsidRPr="00FE2B39" w:rsidRDefault="008D0B72" w:rsidP="002D6E4E">
            <w:pPr>
              <w:spacing w:after="0" w:line="360" w:lineRule="auto"/>
              <w:jc w:val="center"/>
              <w:rPr>
                <w:lang w:eastAsia="x-none"/>
              </w:rPr>
            </w:pPr>
            <w:r w:rsidRPr="00FE2B39">
              <w:rPr>
                <w:lang w:eastAsia="x-none"/>
              </w:rPr>
              <w:t>Mã nhận diện lô (nếu có)</w:t>
            </w:r>
          </w:p>
        </w:tc>
      </w:tr>
    </w:tbl>
    <w:p w14:paraId="18D57BA1" w14:textId="77777777" w:rsidR="008D0B72" w:rsidRPr="00FE2B39" w:rsidRDefault="008D0B72" w:rsidP="008D0B72">
      <w:pPr>
        <w:spacing w:after="0" w:line="360" w:lineRule="auto"/>
        <w:ind w:firstLine="709"/>
        <w:jc w:val="right"/>
        <w:rPr>
          <w:i/>
          <w:iCs/>
          <w:lang w:eastAsia="x-none"/>
        </w:rPr>
      </w:pPr>
      <w:r w:rsidRPr="00FE2B39">
        <w:rPr>
          <w:i/>
          <w:iCs/>
          <w:lang w:eastAsia="x-none"/>
        </w:rPr>
        <w:t>Nguồn: Nghị định số 43/2017/NĐ-CP ngày 14/4/2017 của Chính phủ</w:t>
      </w:r>
    </w:p>
    <w:p w14:paraId="5087675A" w14:textId="77777777" w:rsidR="008D0B72" w:rsidRPr="0097766E" w:rsidRDefault="008D0B72" w:rsidP="008A3D06">
      <w:pPr>
        <w:spacing w:after="0" w:line="360" w:lineRule="auto"/>
        <w:ind w:firstLine="720"/>
        <w:jc w:val="both"/>
        <w:rPr>
          <w:lang w:eastAsia="x-none"/>
        </w:rPr>
      </w:pPr>
    </w:p>
    <w:p w14:paraId="01D48047" w14:textId="0A88AC3E" w:rsidR="00016FDF" w:rsidRPr="0097766E" w:rsidRDefault="00016FDF" w:rsidP="008A3D06">
      <w:pPr>
        <w:spacing w:after="0" w:line="360" w:lineRule="auto"/>
        <w:ind w:firstLine="720"/>
        <w:jc w:val="both"/>
        <w:rPr>
          <w:i/>
          <w:lang w:eastAsia="x-none"/>
        </w:rPr>
      </w:pPr>
      <w:r w:rsidRPr="0097766E">
        <w:rPr>
          <w:i/>
          <w:lang w:eastAsia="x-none"/>
        </w:rPr>
        <w:t>- Quy định về chất lượng và an toàn thực phẩm</w:t>
      </w:r>
      <w:r w:rsidR="00DF3448" w:rsidRPr="0097766E">
        <w:rPr>
          <w:i/>
          <w:lang w:eastAsia="x-none"/>
        </w:rPr>
        <w:t xml:space="preserve"> đối với rượu nhập khẩu</w:t>
      </w:r>
    </w:p>
    <w:p w14:paraId="5049CA88" w14:textId="77777777" w:rsidR="00016FDF" w:rsidRPr="0097766E" w:rsidRDefault="00016FDF" w:rsidP="008A3D06">
      <w:pPr>
        <w:spacing w:after="0" w:line="360" w:lineRule="auto"/>
        <w:ind w:firstLine="720"/>
        <w:jc w:val="both"/>
        <w:rPr>
          <w:lang w:eastAsia="x-none"/>
        </w:rPr>
      </w:pPr>
      <w:r w:rsidRPr="0097766E">
        <w:rPr>
          <w:lang w:eastAsia="x-none"/>
        </w:rPr>
        <w:t>Rượu nhập khẩu khi NK và phải được cấp “Thông báo kết quả xác nhận thực phẩm đạt yêu cầu NK” đối với từng lô hàng theo các quy định hiện hành. Rượu chỉ được NK vào Việt Nam qua các cửa khẩu quốc tế. Ngoài các chứng từ xuất trình cho cơ quan hải quan khi làm thủ tục NK theo quy định, thương nhân NK phải xuất trình thêm Giấy chỉ định hoặc ủy quyền là phân phối, nhà NK của chính hãng sản xuất, kinh doanh hoặc hợp đồng đại lý của hãng sản xuất, kinh doanh mặt hàng đó.</w:t>
      </w:r>
    </w:p>
    <w:p w14:paraId="39EB99BA" w14:textId="77777777" w:rsidR="00016FDF" w:rsidRPr="0097766E" w:rsidRDefault="00016FDF" w:rsidP="008A3D06">
      <w:pPr>
        <w:spacing w:after="0" w:line="360" w:lineRule="auto"/>
        <w:ind w:firstLine="720"/>
        <w:jc w:val="both"/>
        <w:rPr>
          <w:lang w:eastAsia="x-none"/>
        </w:rPr>
      </w:pPr>
      <w:r w:rsidRPr="0097766E">
        <w:rPr>
          <w:lang w:eastAsia="x-none"/>
        </w:rPr>
        <w:t>Kiểm tra nhà nước về chất lượng và an toàn thực phẩm đối với rượu nhập khẩu hiện nay đang thực hiện theo quy định tại Luật Tiêu chuẩn và quy chuẩn kỹ thuật năm 2006; Luật Chất lượng sản phẩm, hàng hóa năm 2007; Luật An toàn thực phẩm năm 2010, Nghị định số 15/2018/NĐ-CP, Nghị định số 74/2018/NĐ-CP, Nghị định số 08/2015/NĐ-CP.</w:t>
      </w:r>
    </w:p>
    <w:p w14:paraId="1E7548A4" w14:textId="77777777" w:rsidR="00016FDF" w:rsidRPr="0097766E" w:rsidRDefault="00016FDF" w:rsidP="008A3D06">
      <w:pPr>
        <w:spacing w:after="0" w:line="360" w:lineRule="auto"/>
        <w:ind w:firstLine="720"/>
        <w:jc w:val="both"/>
        <w:rPr>
          <w:lang w:eastAsia="x-none"/>
        </w:rPr>
      </w:pPr>
      <w:r w:rsidRPr="0097766E">
        <w:rPr>
          <w:lang w:eastAsia="x-none"/>
        </w:rPr>
        <w:t>Điều kiện bảo đảm an toàn đối với rượu nhập khẩu: Rượu, dụng cụ, vật liệu bao gói, chứa đựng rượu nhập khẩu phải tuân thủ các điều kiện: Phải được đăng ký bản công bố hợp quy tại cơ quan nhà nước có thẩm quyền trước khi NK; Phải được cấp “Thông báo kết quả xác nhận rượu đạt yêu cầu NK” đối với từng lô hàng của cơ quan kiểm tra được chỉ định theo quy định; Trong trường hợp Việt Nam chưa có quy chuẩn kỹ thuật tương ứng đối với loại rượu, dụng cụ, vật liệu bao gói, chứa đựng rượu nhập khẩu thì áp dụng theo thỏa thuận quốc tế, điều ước quốc tế mà Cộng hòa xã hội chủ nghĩa Việt Nam là thành viên.</w:t>
      </w:r>
    </w:p>
    <w:p w14:paraId="14708DC7" w14:textId="77777777" w:rsidR="00016FDF" w:rsidRPr="0097766E" w:rsidRDefault="00016FDF" w:rsidP="008A3D06">
      <w:pPr>
        <w:spacing w:after="0" w:line="360" w:lineRule="auto"/>
        <w:ind w:firstLine="720"/>
        <w:jc w:val="both"/>
        <w:rPr>
          <w:lang w:eastAsia="x-none"/>
        </w:rPr>
      </w:pPr>
      <w:r w:rsidRPr="0097766E">
        <w:rPr>
          <w:lang w:eastAsia="x-none"/>
        </w:rPr>
        <w:t xml:space="preserve">Rượu, dụng cụ, vật liệu bao gói, chứa đựng rượu nhập khẩu phải được kiểm tra theo quy định của nhà nước Việt Nam về an toàn thực phẩm, trừ trường hợp được miễn kiểm tra nhà nước về an toàn thực phẩm theo quy định của Chính phủ. Rượu nhập khẩu từ nước có ký kết điều ước quốc tế với Việt Nam về thừa nhận lẫn nhau đối với hoạt động chứng nhận an toàn thực phẩm được áp </w:t>
      </w:r>
      <w:r w:rsidRPr="0097766E">
        <w:rPr>
          <w:lang w:eastAsia="x-none"/>
        </w:rPr>
        <w:lastRenderedPageBreak/>
        <w:t>dụng chế độ kiểm tra giảm, trừ trường hợp có cảnh báo hoặc phát hiện có dấu hiệu vi phạm các quy định của pháp luật Việt Nam về an toàn thực phẩm. Việc miễn kiểm tra nhà nước về an toàn thực phẩm đối với một số mặt hàng rượu nhập khẩu theo trình tự, thủ tục kiểm tra nhà nước về an toàn thực phẩm tại nước sẽ xuất khẩu mặt hàng rượu vào Việt Nam theo điều ước quốc tế mà Việt Nam là thành viên.</w:t>
      </w:r>
    </w:p>
    <w:p w14:paraId="0CB70F95" w14:textId="77777777" w:rsidR="00016FDF" w:rsidRPr="0097766E" w:rsidRDefault="00016FDF" w:rsidP="008A3D06">
      <w:pPr>
        <w:spacing w:after="0" w:line="360" w:lineRule="auto"/>
        <w:ind w:firstLine="720"/>
        <w:jc w:val="both"/>
        <w:rPr>
          <w:i/>
        </w:rPr>
      </w:pPr>
      <w:r w:rsidRPr="0097766E">
        <w:rPr>
          <w:i/>
          <w:lang w:eastAsia="x-none"/>
        </w:rPr>
        <w:t xml:space="preserve">3.2.2.3. </w:t>
      </w:r>
      <w:bookmarkStart w:id="115" w:name="_Toc101421650"/>
      <w:bookmarkEnd w:id="112"/>
      <w:bookmarkEnd w:id="113"/>
      <w:r w:rsidRPr="0097766E">
        <w:rPr>
          <w:i/>
          <w:lang w:eastAsia="x-none"/>
        </w:rPr>
        <w:t xml:space="preserve">Quy định về </w:t>
      </w:r>
      <w:r w:rsidR="009D05A6" w:rsidRPr="0097766E">
        <w:rPr>
          <w:i/>
        </w:rPr>
        <w:t xml:space="preserve">về điều kiện kinh doanh </w:t>
      </w:r>
      <w:r w:rsidR="00087ACD" w:rsidRPr="0097766E">
        <w:rPr>
          <w:i/>
        </w:rPr>
        <w:t xml:space="preserve">và </w:t>
      </w:r>
      <w:r w:rsidR="009D05A6" w:rsidRPr="0097766E">
        <w:rPr>
          <w:i/>
        </w:rPr>
        <w:t>phân phối</w:t>
      </w:r>
      <w:bookmarkStart w:id="116" w:name="_Toc101421651"/>
      <w:bookmarkEnd w:id="115"/>
    </w:p>
    <w:p w14:paraId="2DC21E21" w14:textId="1AD1F691" w:rsidR="00087ACD" w:rsidRPr="0097766E" w:rsidRDefault="00016FDF" w:rsidP="008A3D06">
      <w:pPr>
        <w:spacing w:after="0" w:line="360" w:lineRule="auto"/>
        <w:ind w:firstLine="720"/>
        <w:jc w:val="both"/>
        <w:rPr>
          <w:i/>
        </w:rPr>
      </w:pPr>
      <w:r w:rsidRPr="0097766E">
        <w:rPr>
          <w:i/>
        </w:rPr>
        <w:t>- Về đ</w:t>
      </w:r>
      <w:r w:rsidR="00087ACD" w:rsidRPr="0097766E">
        <w:rPr>
          <w:i/>
        </w:rPr>
        <w:t>iều kiện</w:t>
      </w:r>
      <w:r w:rsidR="00E43D68">
        <w:rPr>
          <w:i/>
        </w:rPr>
        <w:t xml:space="preserve">, </w:t>
      </w:r>
      <w:r w:rsidR="00087ACD" w:rsidRPr="0097766E">
        <w:rPr>
          <w:i/>
        </w:rPr>
        <w:t>thủ tục nhập khẩu rượu</w:t>
      </w:r>
      <w:bookmarkEnd w:id="116"/>
    </w:p>
    <w:p w14:paraId="3C9FB647" w14:textId="77777777" w:rsidR="00087ACD" w:rsidRPr="0097766E" w:rsidRDefault="00087ACD" w:rsidP="008A3D06">
      <w:pPr>
        <w:spacing w:after="0" w:line="360" w:lineRule="auto"/>
        <w:ind w:firstLine="720"/>
        <w:jc w:val="both"/>
      </w:pPr>
      <w:r w:rsidRPr="0097766E">
        <w:t>Hiện nay, thực hiện theo Công văn số 6358/TCHQ-GSQL ngày 29 tháng 9 năm 2020 của Tổng cục Hải quan về thủ tục nhập khẩu rượu. Để đảm bảo thủ tục hải quan thực hiện đúng quy định tại Luật Hải quan, các văn bản hướng dẫn thi hành Luật Hải quan, Luật Phòng, chống tác hại của rượu, bia; Nghị định số </w:t>
      </w:r>
      <w:hyperlink r:id="rId81" w:tgtFrame="_blank" w:tooltip="Nghị định 105/2017/NĐ-CP" w:history="1">
        <w:r w:rsidRPr="0097766E">
          <w:t>105/2017/NĐ-CP</w:t>
        </w:r>
      </w:hyperlink>
      <w:r w:rsidRPr="0097766E">
        <w:t> ngày 14/9/2017 của Chính phủ về kinh doanh rượu; được sửa đổi, bổ sung bởi Nghị định số </w:t>
      </w:r>
      <w:hyperlink r:id="rId82" w:tgtFrame="_blank" w:tooltip="Nghị định 17/2020/NĐ-CP" w:history="1">
        <w:r w:rsidRPr="0097766E">
          <w:t>17/2020/NĐ-CP</w:t>
        </w:r>
      </w:hyperlink>
      <w:r w:rsidRPr="0097766E">
        <w:t> ngày 05/02/2020 của Chính phủ, Tổng cục Hải quan hướng dẫn thực hiện thống nhất tại các cửa khẩu.</w:t>
      </w:r>
    </w:p>
    <w:p w14:paraId="3C44646C" w14:textId="0C3E3FA3" w:rsidR="00087ACD" w:rsidRPr="0097766E" w:rsidRDefault="00016FDF" w:rsidP="008A3D06">
      <w:pPr>
        <w:spacing w:after="0" w:line="360" w:lineRule="auto"/>
        <w:ind w:firstLine="720"/>
        <w:jc w:val="both"/>
      </w:pPr>
      <w:r w:rsidRPr="0097766E">
        <w:t>K</w:t>
      </w:r>
      <w:r w:rsidR="00087ACD" w:rsidRPr="0097766E">
        <w:t>hi làm thủ tục hải quan đối với sản phẩm đồ uống</w:t>
      </w:r>
      <w:r w:rsidRPr="0097766E">
        <w:t xml:space="preserve"> có cồn </w:t>
      </w:r>
      <w:r w:rsidR="00087ACD" w:rsidRPr="0097766E">
        <w:t>thực phẩm, Cục Hải quan các tỉnh, thành phố hướng dẫn người khai hải quan khai cụ thể “nồng độ cồn” trên tờ khai hải quan để làm cơ sở áp dụng chính sách quản lý hàng hóa nhập khẩu.</w:t>
      </w:r>
    </w:p>
    <w:p w14:paraId="26CD4672" w14:textId="77777777" w:rsidR="00087ACD" w:rsidRPr="0097766E" w:rsidRDefault="00087ACD" w:rsidP="008A3D06">
      <w:pPr>
        <w:spacing w:after="0" w:line="360" w:lineRule="auto"/>
        <w:ind w:firstLine="720"/>
        <w:jc w:val="both"/>
      </w:pPr>
      <w:r w:rsidRPr="0097766E">
        <w:t>Hồ sơ nhập khẩu, gồm: Các chứng từ theo quy định tại </w:t>
      </w:r>
      <w:bookmarkStart w:id="117" w:name="dc_2"/>
      <w:r w:rsidRPr="0097766E">
        <w:t>Điều 16 Thông tư số 38/2015/TT-BTC</w:t>
      </w:r>
      <w:bookmarkEnd w:id="117"/>
      <w:r w:rsidRPr="0097766E">
        <w:t> (được sửa đổi, bổ sung tại Thông tư số 39/2018/TT-BTC); Giấy phép phân phối rượu do Bộ Công Thương cấp đối với mặt hàng rượu có độ cồn từ 5,5 độ trở lên theo quy định tại Nghị định số </w:t>
      </w:r>
      <w:hyperlink r:id="rId83" w:tgtFrame="_blank" w:tooltip="Nghị định 105/2017/NĐ-CP" w:history="1">
        <w:r w:rsidRPr="0097766E">
          <w:t>105/2017/NĐ-CP</w:t>
        </w:r>
      </w:hyperlink>
      <w:r w:rsidRPr="0097766E">
        <w:t> (được sửa đổi, bổ sung tại Nghị định số 17/2020/NĐ-CP): 01 bản chụp; Đối với mặt hàng rượu có độ cồn dưới 5,5 độ, thương nhân chịu trách nhiệm thực hiện việc đăng ký với Phòng Kinh tế hoặc Phòng Kinh tế và Hạ tầng thuộc UBND cấp huyện nơi đặt trụ sở chính trước khi nhập khẩu theo </w:t>
      </w:r>
      <w:bookmarkStart w:id="118" w:name="bieumau_ms_14_nd_105_2017"/>
      <w:r w:rsidRPr="0097766E">
        <w:t>mẫu số 14 mục II Phụ lục</w:t>
      </w:r>
      <w:bookmarkEnd w:id="118"/>
      <w:r w:rsidRPr="0097766E">
        <w:t xml:space="preserve"> ban </w:t>
      </w:r>
      <w:r w:rsidRPr="0097766E">
        <w:lastRenderedPageBreak/>
        <w:t>hành kèm Nghị định số </w:t>
      </w:r>
      <w:hyperlink r:id="rId84" w:tgtFrame="_blank" w:tooltip="Nghị định 105/2017/NĐ-CP" w:history="1">
        <w:r w:rsidRPr="0097766E">
          <w:t>105/2017/NĐ-CP</w:t>
        </w:r>
      </w:hyperlink>
      <w:r w:rsidRPr="0097766E">
        <w:t> (được sửa đổi, bổ sung tại Nghị định số 17/2020/NĐ-CP); không phải nộp chứng từ này cho cơ quan hải quan khi làm thủ tục nhập khẩu; Chứng từ chứng nhận an toàn thực phẩm theo quy định tại Nghị định số </w:t>
      </w:r>
      <w:hyperlink r:id="rId85" w:tgtFrame="_blank" w:tooltip="Nghị định 15/2018/NĐ-CP" w:history="1">
        <w:r w:rsidRPr="0097766E">
          <w:t>15/2018/NĐ-CP</w:t>
        </w:r>
      </w:hyperlink>
      <w:r w:rsidRPr="0097766E">
        <w:t> ngày 02/02/2018 của Chính phủ quy định chi tiết thi hành một số điều của Luật an toàn thực phẩm.</w:t>
      </w:r>
    </w:p>
    <w:p w14:paraId="2C145AA2" w14:textId="77777777" w:rsidR="00087ACD" w:rsidRPr="0097766E" w:rsidRDefault="00087ACD" w:rsidP="008A3D06">
      <w:pPr>
        <w:spacing w:after="0" w:line="360" w:lineRule="auto"/>
        <w:ind w:firstLine="720"/>
        <w:jc w:val="both"/>
      </w:pPr>
      <w:r w:rsidRPr="0097766E">
        <w:t>Rượu nhập khẩu phải được dán tem và ghi nhãn hàng hóa theo quy định. Rượu chỉ được nhập khẩu qua các cửa khẩu quốc tế. Khi kiểm tra hồ sơ, công chức hải quan phải kiểm tra đối chiếu thông tin về: tên rượu, tên nhà cung cấp nước ngoài trên tờ khai hải quan, hóa đơn thương mại, chứng từ chứng nhận an toàn thực phẩm với Giấy phép phân phối rượu do Bộ Công Thương cấp.</w:t>
      </w:r>
    </w:p>
    <w:p w14:paraId="23E5BCD0" w14:textId="77777777" w:rsidR="00087ACD" w:rsidRPr="0097766E" w:rsidRDefault="00087ACD" w:rsidP="008A3D06">
      <w:pPr>
        <w:spacing w:after="0" w:line="360" w:lineRule="auto"/>
        <w:ind w:firstLine="720"/>
        <w:jc w:val="both"/>
      </w:pPr>
      <w:r w:rsidRPr="0097766E">
        <w:t>Về việc gửi hồ sơ hải quan qua hệ thống: cần phải có đầy đủ tờ khai hải quan và bộ hồ sơ hải quan do người khai hải quan nộp qua hệ thống (đặc biệt là chứng từ kiểm tra chuyên ngành, giấy phép,...). Chi cục Hải quan trực thuộc sẽ yêu cầu người khai hải quan gửi đầy đủ các chứng từ thuộc hồ sơ hải quan qua hệ thống trước khi tiếp nhận, kiểm tra hồ sơ.</w:t>
      </w:r>
    </w:p>
    <w:p w14:paraId="3F8947BC" w14:textId="77777777" w:rsidR="00087ACD" w:rsidRDefault="00087ACD" w:rsidP="008A3D06">
      <w:pPr>
        <w:spacing w:after="0" w:line="360" w:lineRule="auto"/>
        <w:ind w:firstLine="720"/>
        <w:jc w:val="both"/>
      </w:pPr>
      <w:r w:rsidRPr="0097766E">
        <w:t>Chi cục Hải quan trực thuộc rà soát toàn bộ các tờ khai hải quan nhập khẩu mặt hàng đồ uống thực phẩm từ ngày 01/01/2020 đến nay, căn cứ Luật Phòng, chống tác hại của rượu, bia và hướng dẫn của Tổng cục Hải quan, nếu xác định mặt hàng nhập khẩu là rượu thì phải đáp ứng các điều kiện nhập khẩu theo quy định về điều kiện nhập khẩu rượu quy định tại Nghị định số </w:t>
      </w:r>
      <w:hyperlink r:id="rId86" w:tgtFrame="_blank" w:tooltip="Nghị định 105/2017/NĐ-CP" w:history="1">
        <w:r w:rsidRPr="0097766E">
          <w:t>105/2017/NĐ-CP</w:t>
        </w:r>
      </w:hyperlink>
      <w:r w:rsidRPr="0097766E">
        <w:t> ngày 14/9/2017 của Chính phủ về kinh doanh rượu (được sửa đổi, bổ sung tại Nghị định số </w:t>
      </w:r>
      <w:hyperlink r:id="rId87" w:tgtFrame="_blank" w:tooltip="Nghị định 17/2020/NĐ-CP" w:history="1">
        <w:r w:rsidRPr="0097766E">
          <w:t>17/2020/NĐ-CP</w:t>
        </w:r>
      </w:hyperlink>
      <w:r w:rsidRPr="0097766E">
        <w:t> ngày 05/02/2020). Trường hợp phát hiện doanh nghiệp nhập khẩu không đáp ứng điều kiện nêu trên thì xử lý theo quy định.</w:t>
      </w:r>
    </w:p>
    <w:p w14:paraId="00BC564A" w14:textId="49612882" w:rsidR="008D0B72" w:rsidRPr="00FE2B39" w:rsidRDefault="008D0B72" w:rsidP="008D0B72">
      <w:pPr>
        <w:spacing w:after="0" w:line="360" w:lineRule="auto"/>
        <w:ind w:firstLine="720"/>
        <w:jc w:val="both"/>
      </w:pPr>
      <w:r>
        <w:t>Thực tiễn cho thấy,</w:t>
      </w:r>
      <w:r w:rsidRPr="0097766E">
        <w:t xml:space="preserve"> việc làm thủ tục hải quan đối với mặt hàng đồ uống có cồn (rượu, bia, mặt hàng đồ uống lên men khác) nhập khẩu </w:t>
      </w:r>
      <w:r>
        <w:t xml:space="preserve">còn có những </w:t>
      </w:r>
      <w:r w:rsidRPr="0097766E">
        <w:t xml:space="preserve">bất cập, việc áp dụng chính sách quản lý hàng hóa nhập khẩu tại các Chi cục Hải </w:t>
      </w:r>
      <w:r w:rsidRPr="0097766E">
        <w:lastRenderedPageBreak/>
        <w:t xml:space="preserve">quan thực hiện không thống nhất. </w:t>
      </w:r>
      <w:r w:rsidRPr="00FE2B39">
        <w:t xml:space="preserve">Kết quả khảo sát cho thấy </w:t>
      </w:r>
      <w:r w:rsidRPr="00FE2B39">
        <w:rPr>
          <w:lang w:eastAsia="x-none"/>
        </w:rPr>
        <w:t>40,7% số người được hỏi cho rằng thủ tục hải quan nhập khẩu rượu còn chưa thống nhất, chưa công khai và còn nhiều phiền hà; 35,3% cho rằng rất bất cập, cần phải cải thiện. Trong khi đó chỉ có 14,0% số người được hỏi cho rằng thủ tục hải quan nhập khẩu rượu là thống nhất, công khai, minh bạch, nhanh chóng và thuận tiện.</w:t>
      </w:r>
    </w:p>
    <w:p w14:paraId="54471372" w14:textId="3700F1D9" w:rsidR="008D0B72" w:rsidRPr="00FE2B39" w:rsidRDefault="008D0B72" w:rsidP="008D0B72">
      <w:pPr>
        <w:pStyle w:val="Caption"/>
        <w:spacing w:line="360" w:lineRule="auto"/>
        <w:jc w:val="center"/>
        <w:rPr>
          <w:color w:val="auto"/>
          <w:sz w:val="28"/>
          <w:szCs w:val="28"/>
        </w:rPr>
      </w:pPr>
      <w:bookmarkStart w:id="119" w:name="_Toc101336088"/>
      <w:r w:rsidRPr="00FE2B39">
        <w:rPr>
          <w:color w:val="auto"/>
          <w:sz w:val="28"/>
          <w:szCs w:val="28"/>
        </w:rPr>
        <w:t>Bảng</w:t>
      </w:r>
      <w:r w:rsidR="00C25EE2">
        <w:rPr>
          <w:color w:val="auto"/>
          <w:sz w:val="28"/>
          <w:szCs w:val="28"/>
        </w:rPr>
        <w:t xml:space="preserve"> 3.3.</w:t>
      </w:r>
      <w:r w:rsidRPr="00FE2B39">
        <w:rPr>
          <w:color w:val="auto"/>
          <w:sz w:val="28"/>
          <w:szCs w:val="28"/>
        </w:rPr>
        <w:t xml:space="preserve"> Thủ tục hải quan nhập khẩu rượu vào Việt Nam</w:t>
      </w:r>
      <w:bookmarkEnd w:id="119"/>
    </w:p>
    <w:tbl>
      <w:tblPr>
        <w:tblStyle w:val="TableGrid"/>
        <w:tblW w:w="9072" w:type="dxa"/>
        <w:tblInd w:w="108" w:type="dxa"/>
        <w:tblLook w:val="04A0" w:firstRow="1" w:lastRow="0" w:firstColumn="1" w:lastColumn="0" w:noHBand="0" w:noVBand="1"/>
      </w:tblPr>
      <w:tblGrid>
        <w:gridCol w:w="7117"/>
        <w:gridCol w:w="1955"/>
      </w:tblGrid>
      <w:tr w:rsidR="008D0B72" w:rsidRPr="00FE2B39" w14:paraId="17C26F9F" w14:textId="77777777" w:rsidTr="008D0B72">
        <w:tc>
          <w:tcPr>
            <w:tcW w:w="7117" w:type="dxa"/>
          </w:tcPr>
          <w:p w14:paraId="45C1EFF4" w14:textId="77777777" w:rsidR="008D0B72" w:rsidRPr="00FE2B39" w:rsidRDefault="008D0B72" w:rsidP="002D6E4E">
            <w:pPr>
              <w:spacing w:after="0" w:line="360" w:lineRule="auto"/>
              <w:jc w:val="center"/>
              <w:rPr>
                <w:b/>
                <w:bCs/>
              </w:rPr>
            </w:pPr>
            <w:r w:rsidRPr="00FE2B39">
              <w:rPr>
                <w:b/>
                <w:bCs/>
              </w:rPr>
              <w:t>Phương án</w:t>
            </w:r>
          </w:p>
        </w:tc>
        <w:tc>
          <w:tcPr>
            <w:tcW w:w="1955" w:type="dxa"/>
          </w:tcPr>
          <w:p w14:paraId="3C1F4C64" w14:textId="77777777" w:rsidR="008D0B72" w:rsidRPr="00FE2B39" w:rsidRDefault="008D0B72" w:rsidP="002D6E4E">
            <w:pPr>
              <w:spacing w:after="0" w:line="360" w:lineRule="auto"/>
              <w:jc w:val="center"/>
              <w:rPr>
                <w:b/>
                <w:bCs/>
              </w:rPr>
            </w:pPr>
            <w:r w:rsidRPr="00FE2B39">
              <w:rPr>
                <w:b/>
                <w:bCs/>
              </w:rPr>
              <w:t>Kết quả</w:t>
            </w:r>
          </w:p>
        </w:tc>
      </w:tr>
      <w:tr w:rsidR="008D0B72" w:rsidRPr="00FE2B39" w14:paraId="6379678B" w14:textId="77777777" w:rsidTr="008D0B72">
        <w:tc>
          <w:tcPr>
            <w:tcW w:w="7117" w:type="dxa"/>
          </w:tcPr>
          <w:p w14:paraId="1940F1B1" w14:textId="77777777" w:rsidR="008D0B72" w:rsidRPr="00FE2B39" w:rsidRDefault="008D0B72" w:rsidP="002D6E4E">
            <w:pPr>
              <w:spacing w:after="0" w:line="360" w:lineRule="auto"/>
              <w:jc w:val="both"/>
            </w:pPr>
            <w:r w:rsidRPr="00FE2B39">
              <w:rPr>
                <w:lang w:eastAsia="x-none"/>
              </w:rPr>
              <w:t>Thống nhất, công khai, minh bạch, nhanh chóng và thuận tiện.</w:t>
            </w:r>
          </w:p>
        </w:tc>
        <w:tc>
          <w:tcPr>
            <w:tcW w:w="1955" w:type="dxa"/>
          </w:tcPr>
          <w:p w14:paraId="6B84DF5A" w14:textId="77777777" w:rsidR="008D0B72" w:rsidRPr="00FE2B39" w:rsidRDefault="008D0B72" w:rsidP="002D6E4E">
            <w:pPr>
              <w:spacing w:after="0" w:line="360" w:lineRule="auto"/>
              <w:jc w:val="center"/>
              <w:rPr>
                <w:lang w:eastAsia="x-none"/>
              </w:rPr>
            </w:pPr>
            <w:r w:rsidRPr="00FE2B39">
              <w:rPr>
                <w:lang w:eastAsia="x-none"/>
              </w:rPr>
              <w:t>21 (14,0%)</w:t>
            </w:r>
          </w:p>
        </w:tc>
      </w:tr>
      <w:tr w:rsidR="008D0B72" w:rsidRPr="00FE2B39" w14:paraId="36289932" w14:textId="77777777" w:rsidTr="008D0B72">
        <w:tc>
          <w:tcPr>
            <w:tcW w:w="7117" w:type="dxa"/>
          </w:tcPr>
          <w:p w14:paraId="43863642" w14:textId="77777777" w:rsidR="008D0B72" w:rsidRPr="00FE2B39" w:rsidRDefault="008D0B72" w:rsidP="002D6E4E">
            <w:pPr>
              <w:spacing w:after="0" w:line="360" w:lineRule="auto"/>
              <w:jc w:val="both"/>
            </w:pPr>
            <w:r w:rsidRPr="00FE2B39">
              <w:rPr>
                <w:lang w:eastAsia="x-none"/>
              </w:rPr>
              <w:t>Chưa thống nhất, chưa công khai và còn nhiều phiền hà.</w:t>
            </w:r>
          </w:p>
        </w:tc>
        <w:tc>
          <w:tcPr>
            <w:tcW w:w="1955" w:type="dxa"/>
          </w:tcPr>
          <w:p w14:paraId="0EDC57FF" w14:textId="77777777" w:rsidR="008D0B72" w:rsidRPr="00FE2B39" w:rsidRDefault="008D0B72" w:rsidP="002D6E4E">
            <w:pPr>
              <w:spacing w:after="0" w:line="360" w:lineRule="auto"/>
              <w:jc w:val="center"/>
              <w:rPr>
                <w:lang w:eastAsia="x-none"/>
              </w:rPr>
            </w:pPr>
            <w:r w:rsidRPr="00FE2B39">
              <w:rPr>
                <w:lang w:eastAsia="x-none"/>
              </w:rPr>
              <w:t>61 (40,7%)</w:t>
            </w:r>
          </w:p>
        </w:tc>
      </w:tr>
      <w:tr w:rsidR="008D0B72" w:rsidRPr="00FE2B39" w14:paraId="13C17383" w14:textId="77777777" w:rsidTr="008D0B72">
        <w:tc>
          <w:tcPr>
            <w:tcW w:w="7117" w:type="dxa"/>
          </w:tcPr>
          <w:p w14:paraId="4E89D88C" w14:textId="77777777" w:rsidR="008D0B72" w:rsidRPr="00FE2B39" w:rsidRDefault="008D0B72" w:rsidP="002D6E4E">
            <w:pPr>
              <w:spacing w:after="0" w:line="360" w:lineRule="auto"/>
              <w:jc w:val="both"/>
            </w:pPr>
            <w:r w:rsidRPr="00FE2B39">
              <w:rPr>
                <w:lang w:eastAsia="x-none"/>
              </w:rPr>
              <w:t>Rất bất cập, cần phải cải thiện.</w:t>
            </w:r>
          </w:p>
        </w:tc>
        <w:tc>
          <w:tcPr>
            <w:tcW w:w="1955" w:type="dxa"/>
          </w:tcPr>
          <w:p w14:paraId="19455458" w14:textId="77777777" w:rsidR="008D0B72" w:rsidRPr="00FE2B39" w:rsidRDefault="008D0B72" w:rsidP="002D6E4E">
            <w:pPr>
              <w:spacing w:after="0" w:line="360" w:lineRule="auto"/>
              <w:jc w:val="center"/>
              <w:rPr>
                <w:lang w:eastAsia="x-none"/>
              </w:rPr>
            </w:pPr>
            <w:r w:rsidRPr="00FE2B39">
              <w:rPr>
                <w:lang w:eastAsia="x-none"/>
              </w:rPr>
              <w:t>53 (35,3%)</w:t>
            </w:r>
          </w:p>
        </w:tc>
      </w:tr>
      <w:tr w:rsidR="008D0B72" w:rsidRPr="00FE2B39" w14:paraId="7FB9C178" w14:textId="77777777" w:rsidTr="008D0B72">
        <w:tc>
          <w:tcPr>
            <w:tcW w:w="7117" w:type="dxa"/>
          </w:tcPr>
          <w:p w14:paraId="7F791D43" w14:textId="21038892" w:rsidR="008D0B72" w:rsidRPr="00FE2B39" w:rsidRDefault="008D0B72" w:rsidP="002D6E4E">
            <w:pPr>
              <w:spacing w:after="0" w:line="360" w:lineRule="auto"/>
              <w:jc w:val="both"/>
            </w:pPr>
            <w:r w:rsidRPr="00FE2B39">
              <w:rPr>
                <w:lang w:eastAsia="x-none"/>
              </w:rPr>
              <w:t>Không nắ</w:t>
            </w:r>
            <w:r>
              <w:rPr>
                <w:lang w:eastAsia="x-none"/>
              </w:rPr>
              <w:t>m rõ thủ tục</w:t>
            </w:r>
          </w:p>
        </w:tc>
        <w:tc>
          <w:tcPr>
            <w:tcW w:w="1955" w:type="dxa"/>
          </w:tcPr>
          <w:p w14:paraId="646487C7" w14:textId="77777777" w:rsidR="008D0B72" w:rsidRPr="00FE2B39" w:rsidRDefault="008D0B72" w:rsidP="002D6E4E">
            <w:pPr>
              <w:spacing w:after="0" w:line="360" w:lineRule="auto"/>
              <w:jc w:val="center"/>
              <w:rPr>
                <w:lang w:eastAsia="x-none"/>
              </w:rPr>
            </w:pPr>
            <w:r w:rsidRPr="00FE2B39">
              <w:rPr>
                <w:lang w:eastAsia="x-none"/>
              </w:rPr>
              <w:t>15 (10,0%)</w:t>
            </w:r>
          </w:p>
        </w:tc>
      </w:tr>
    </w:tbl>
    <w:p w14:paraId="1440132E" w14:textId="77777777" w:rsidR="008D0B72" w:rsidRPr="00FE2B39" w:rsidRDefault="008D0B72" w:rsidP="008D0B72">
      <w:pPr>
        <w:spacing w:after="0" w:line="360" w:lineRule="auto"/>
        <w:ind w:firstLine="709"/>
        <w:jc w:val="right"/>
        <w:rPr>
          <w:i/>
          <w:iCs/>
        </w:rPr>
      </w:pPr>
      <w:r w:rsidRPr="00FE2B39">
        <w:rPr>
          <w:i/>
          <w:iCs/>
        </w:rPr>
        <w:t>Nguồn: Kết quả khảo sát của tác giả</w:t>
      </w:r>
    </w:p>
    <w:p w14:paraId="60695AC7" w14:textId="0CD00BE8" w:rsidR="00016FDF" w:rsidRPr="0097766E" w:rsidRDefault="00016FDF" w:rsidP="008A3D06">
      <w:pPr>
        <w:spacing w:after="0" w:line="360" w:lineRule="auto"/>
        <w:ind w:firstLine="720"/>
        <w:jc w:val="both"/>
        <w:rPr>
          <w:i/>
        </w:rPr>
      </w:pPr>
      <w:r w:rsidRPr="0097766E">
        <w:rPr>
          <w:i/>
        </w:rPr>
        <w:t xml:space="preserve">- </w:t>
      </w:r>
      <w:r w:rsidR="005749D4" w:rsidRPr="0097766E">
        <w:rPr>
          <w:i/>
        </w:rPr>
        <w:t>Quy định về đ</w:t>
      </w:r>
      <w:r w:rsidRPr="0097766E">
        <w:rPr>
          <w:i/>
        </w:rPr>
        <w:t xml:space="preserve">ịa điểm kinh doanh bán buôn, bán lẻ rượu </w:t>
      </w:r>
    </w:p>
    <w:p w14:paraId="667239B4" w14:textId="7C014550" w:rsidR="005749D4" w:rsidRPr="0097766E" w:rsidRDefault="00016FDF" w:rsidP="008A3D06">
      <w:pPr>
        <w:spacing w:after="0" w:line="360" w:lineRule="auto"/>
        <w:ind w:firstLine="720"/>
        <w:jc w:val="both"/>
      </w:pPr>
      <w:r w:rsidRPr="0097766E">
        <w:t>Kinh doanh bán buôn, bán lẻ rượu nói chung và rượu nhập khẩ</w:t>
      </w:r>
      <w:r w:rsidR="00FD47AF">
        <w:t>u nói riêng phả</w:t>
      </w:r>
      <w:r w:rsidRPr="0097766E">
        <w:t xml:space="preserve">i được hoạt động tại những địa điểm mà pháp luật không cấm. Luật Phòng, chống tác hại của rượu, bia năm 2019 và Nghị định số 24/2020/NĐ-CP đã quy định những địa điểm không bán rượu, bia, bao gồm: các cơ sở y tế, nơi khám chữa bệnh và chăm sóc sức khỏe (bệnh viện, viện điều dưỡng và phục hồi chức năng, phòng khám đa khoa khu vực và trạm y tế xã, phường, thị trấn); các cơ sở giáo dục (mầm non, giáo dục tiểu học, trung học cơ sở, trung học phổ thông, giáo dục đại học, sư phạm, cao đẳng, đại học tại chức, các trung tâm giáo dục thường xuyên và các trung tâm dạy nghề khác); các cơ sở, khu vực chăm sóc, nuôi dưỡng, vui chơi, giải trí dành cho người chưa đủ 18 tuổi; các cơ sở cai nghiện, cơ sở giáo dục bắt buộc, trường giáo dưỡng, cơ sở giam giữ phạm nhân và cơ sở giam giữ khác; các cơ sở bảo trợ xã hội (các cơ sở trợ giúp xã hội công lập và ngoài công lập); những nơi làm việc của cơ quan nhà nước, tổ chức chính </w:t>
      </w:r>
      <w:r w:rsidRPr="0097766E">
        <w:lastRenderedPageBreak/>
        <w:t>trị, tổ chức chính trị - xã hội, tổ chức chính trị xã hội - nghề nghiệp, đơn vị sự nghiệp công lập, trừ địa điểm được phép kinh doanh rượu, bia.</w:t>
      </w:r>
    </w:p>
    <w:p w14:paraId="6F9A4C24" w14:textId="31699C97" w:rsidR="00016FDF" w:rsidRPr="0097766E" w:rsidRDefault="005749D4" w:rsidP="008A3D06">
      <w:pPr>
        <w:spacing w:after="0" w:line="360" w:lineRule="auto"/>
        <w:ind w:firstLine="720"/>
        <w:jc w:val="both"/>
        <w:rPr>
          <w:i/>
        </w:rPr>
      </w:pPr>
      <w:r w:rsidRPr="0097766E">
        <w:rPr>
          <w:i/>
        </w:rPr>
        <w:t xml:space="preserve">- Quy định về </w:t>
      </w:r>
      <w:r w:rsidR="00016FDF" w:rsidRPr="0097766E">
        <w:rPr>
          <w:i/>
        </w:rPr>
        <w:t xml:space="preserve">quảng cáo </w:t>
      </w:r>
    </w:p>
    <w:p w14:paraId="0D67F84B" w14:textId="549193F2" w:rsidR="00016FDF" w:rsidRPr="0097766E" w:rsidRDefault="00016FDF" w:rsidP="008A3D06">
      <w:pPr>
        <w:spacing w:after="0" w:line="360" w:lineRule="auto"/>
        <w:ind w:firstLine="720"/>
        <w:jc w:val="both"/>
      </w:pPr>
      <w:r w:rsidRPr="0097766E">
        <w:t>Theo quy định của Luật Phòng, chống tác hại của rượu, bia năm 2019 và Nghị định số 24/2020/NĐ-CP: các hành vi bị nghiêm cấm đó là quảng cáo rượu có độ cồn từ 15</w:t>
      </w:r>
      <w:r w:rsidR="00E43D68">
        <w:t xml:space="preserve"> độ</w:t>
      </w:r>
      <w:r w:rsidRPr="0097766E">
        <w:t> trở lên, đồng thời quy định quản lý việc quảng cáo rượu, bia có độ cồn dưới 5,5</w:t>
      </w:r>
      <w:r w:rsidR="00E43D68">
        <w:t xml:space="preserve"> độ</w:t>
      </w:r>
      <w:r w:rsidRPr="0097766E">
        <w:t> cũng như quản lý việc quảng cáo rượu có độ cồn từ 5,5</w:t>
      </w:r>
      <w:r w:rsidR="00E43D68">
        <w:t xml:space="preserve"> độ</w:t>
      </w:r>
      <w:r w:rsidRPr="0097766E">
        <w:t> đến dưới 15</w:t>
      </w:r>
      <w:r w:rsidR="00E43D68">
        <w:t xml:space="preserve"> độ</w:t>
      </w:r>
      <w:r w:rsidRPr="0097766E">
        <w:t> và bia có độ cồn từ 5,5</w:t>
      </w:r>
      <w:r w:rsidR="00E43D68">
        <w:t xml:space="preserve"> độ</w:t>
      </w:r>
      <w:r w:rsidRPr="0097766E">
        <w:t> trở lên, cụ thể:</w:t>
      </w:r>
    </w:p>
    <w:p w14:paraId="68AD086C" w14:textId="75505FC3" w:rsidR="00016FDF" w:rsidRPr="0097766E" w:rsidRDefault="005749D4" w:rsidP="008A3D06">
      <w:pPr>
        <w:spacing w:after="0" w:line="360" w:lineRule="auto"/>
        <w:ind w:firstLine="720"/>
        <w:jc w:val="both"/>
      </w:pPr>
      <w:r w:rsidRPr="0097766E">
        <w:t>+</w:t>
      </w:r>
      <w:r w:rsidR="00016FDF" w:rsidRPr="0097766E">
        <w:t xml:space="preserve"> Ngoài trường hợp quy định tại điểm c khoản 3 Điều 12 Luật Phòng, chống tác hại của rượu, bia, trường hợp được quảng cáo rượu, bia có độ cồn dưới 5,5</w:t>
      </w:r>
      <w:r w:rsidRPr="0097766E">
        <w:t xml:space="preserve"> độ</w:t>
      </w:r>
      <w:r w:rsidR="00016FDF" w:rsidRPr="0097766E">
        <w:t> trên báo nói, báo hình trong thời gian từ 18-21 giờ hằng ngày bao gồm các quảng cáo rượu, bia của đơn vị tài trợ tại địa điểm diễn ra chương trình đại hội thể thao, giải thi đấu thể thao quy mô khu vực, châu lục hoặc thế giới tổ chức tại Việt Nam được phát sóng trực tiếp trên báo nói, báo hình. Quảng cáo rượu, bia có độ cồn dưới 5,5</w:t>
      </w:r>
      <w:r w:rsidRPr="0097766E">
        <w:t xml:space="preserve"> độ</w:t>
      </w:r>
      <w:r w:rsidR="00016FDF" w:rsidRPr="0097766E">
        <w:t> trên phương tiện quảng cáo ngoài trời phải tuân thủ các quy định của Nhà nước đã ban hành.</w:t>
      </w:r>
    </w:p>
    <w:p w14:paraId="5128F365" w14:textId="676DA945" w:rsidR="00016FDF" w:rsidRPr="0097766E" w:rsidRDefault="005749D4" w:rsidP="008A3D06">
      <w:pPr>
        <w:spacing w:after="0" w:line="360" w:lineRule="auto"/>
        <w:ind w:firstLine="720"/>
        <w:jc w:val="both"/>
      </w:pPr>
      <w:r w:rsidRPr="0097766E">
        <w:t>+</w:t>
      </w:r>
      <w:r w:rsidR="00016FDF" w:rsidRPr="0097766E">
        <w:t xml:space="preserve"> Quảng cáo rượu có độ cồn dưới 15</w:t>
      </w:r>
      <w:r w:rsidRPr="0097766E">
        <w:t xml:space="preserve"> đ</w:t>
      </w:r>
      <w:r w:rsidR="00E43D68">
        <w:t>ộ</w:t>
      </w:r>
      <w:r w:rsidRPr="0097766E">
        <w:t xml:space="preserve"> </w:t>
      </w:r>
      <w:r w:rsidR="00016FDF" w:rsidRPr="0097766E">
        <w:t>và bia phải có cảnh báo để phòng, chống tác hại của rượu, bia bảo đảm các quy định của Nhà nước.</w:t>
      </w:r>
    </w:p>
    <w:p w14:paraId="2B0E5391" w14:textId="1E52170E" w:rsidR="00016FDF" w:rsidRPr="0097766E" w:rsidRDefault="005749D4" w:rsidP="008A3D06">
      <w:pPr>
        <w:spacing w:after="0" w:line="360" w:lineRule="auto"/>
        <w:ind w:firstLine="720"/>
        <w:jc w:val="both"/>
      </w:pPr>
      <w:r w:rsidRPr="0097766E">
        <w:t xml:space="preserve">+ Quy định về </w:t>
      </w:r>
      <w:r w:rsidR="00016FDF" w:rsidRPr="0097766E">
        <w:t>khuyến mại đối với rượu nhập khẩu</w:t>
      </w:r>
    </w:p>
    <w:p w14:paraId="5FA8AE67" w14:textId="761A5D77" w:rsidR="00016FDF" w:rsidRPr="0097766E" w:rsidRDefault="00016FDF" w:rsidP="008A3D06">
      <w:pPr>
        <w:spacing w:after="0" w:line="360" w:lineRule="auto"/>
        <w:ind w:firstLine="720"/>
        <w:jc w:val="both"/>
      </w:pPr>
      <w:r w:rsidRPr="0097766E">
        <w:t>Theo Luật Phòng, chống tác hại của rượu, bia năm 2019, Nghị định số 81/2018/NĐ-CP: Các hành vi bị nghiêm cấm gồm: Bán, cung cấp, khuyến mại rượu, bia cho người chưa đủ 18 tuổi; Khuyến mại trong hoạt động kinh doanh rượu, bia có độ cồn từ 15</w:t>
      </w:r>
      <w:r w:rsidR="00E43D68">
        <w:t xml:space="preserve"> độ</w:t>
      </w:r>
      <w:r w:rsidRPr="0097766E">
        <w:t> trở lên; Sử dụng rượu, bia có độ cồn từ 15</w:t>
      </w:r>
      <w:r w:rsidR="00E43D68">
        <w:t xml:space="preserve"> độ</w:t>
      </w:r>
      <w:r w:rsidRPr="0097766E">
        <w:t> trở lên để khuyến mại dưới mọi hình thức. Đồng thời, tổ chức, cá nhân thực hiện khuyến mại rượu, bia có độ cồn dưới 15</w:t>
      </w:r>
      <w:r w:rsidR="00E43D68">
        <w:t xml:space="preserve"> độ</w:t>
      </w:r>
      <w:r w:rsidRPr="0097766E">
        <w:t> phải tuân thủ các quy định của pháp luật về khuyến mại.</w:t>
      </w:r>
    </w:p>
    <w:p w14:paraId="65377F41" w14:textId="3B0D5265" w:rsidR="00016FDF" w:rsidRPr="0097766E" w:rsidRDefault="005749D4" w:rsidP="008A3D06">
      <w:pPr>
        <w:spacing w:after="0" w:line="360" w:lineRule="auto"/>
        <w:ind w:firstLine="720"/>
        <w:jc w:val="both"/>
        <w:rPr>
          <w:i/>
        </w:rPr>
      </w:pPr>
      <w:r w:rsidRPr="0097766E">
        <w:rPr>
          <w:i/>
        </w:rPr>
        <w:lastRenderedPageBreak/>
        <w:t>- Quy định về đ</w:t>
      </w:r>
      <w:r w:rsidR="00016FDF" w:rsidRPr="0097766E">
        <w:rPr>
          <w:i/>
        </w:rPr>
        <w:t>iều kiện bán rượu nhập khẩu theo hình thức thương mại điện tử</w:t>
      </w:r>
    </w:p>
    <w:p w14:paraId="1D19D8A7" w14:textId="77777777" w:rsidR="00016FDF" w:rsidRPr="0097766E" w:rsidRDefault="00016FDF" w:rsidP="008A3D06">
      <w:pPr>
        <w:spacing w:after="0" w:line="360" w:lineRule="auto"/>
        <w:ind w:firstLine="720"/>
        <w:jc w:val="both"/>
      </w:pPr>
      <w:r w:rsidRPr="0097766E">
        <w:t>Nghị định số 24/2020/NĐ-CP quy định rượu nhập khẩu được bán theo hình thức thương mại điện tử trước hết phải bảo đảm tiêu chuẩn, quy chuẩn kỹ thuật, chất lượng sản phẩm, hàng hóa và an toàn thực phẩm theo quy định của pháp luật. Tiếp theo, rượu nhập khẩu được bán theo hình thức thương mại điện tử phải đáp ứng điều kiện theo quy định của pháp luật về thương mại điện tử.</w:t>
      </w:r>
    </w:p>
    <w:p w14:paraId="039931B3" w14:textId="77777777" w:rsidR="00016FDF" w:rsidRPr="0097766E" w:rsidRDefault="00016FDF" w:rsidP="008A3D06">
      <w:pPr>
        <w:spacing w:after="0" w:line="360" w:lineRule="auto"/>
        <w:ind w:firstLine="720"/>
        <w:jc w:val="both"/>
      </w:pPr>
      <w:r w:rsidRPr="0097766E">
        <w:t>Đồng thời, điều kiện bán rượu nhập khẩu theo hình thức thương mại điện tử phải thực hiện biện pháp ngăn ngừa người chưa đủ 18 tuổi tiếp cận, truy cập, tìm kiếm thông tin và mua rượu, bia bảo đảm các yêu cầu: có ứng dụng khai báo tên, tuổi của người truy cập trước khi người đó truy cập, tìm kiếm thông tin; khai báo các thông tin về tên, địa chỉ cư trú của người mua, thông tin thanh toán qua tài khoản, thẻ ngân hàng hoặc các phương thức thanh toán không dùng tiền mặt khác khi người đó thực hiện giao dịch mua rượu nhập khẩu; thông tin về sản phẩm rượu nhập khẩu trên website thương mại điện tử của tổ chức, cá nhân bán rượu không được liên kết, quảng bá đến các trang khác liên quan.</w:t>
      </w:r>
    </w:p>
    <w:p w14:paraId="271447E4" w14:textId="38448A42" w:rsidR="00016FDF" w:rsidRPr="0097766E" w:rsidRDefault="005749D4" w:rsidP="008A3D06">
      <w:pPr>
        <w:spacing w:after="0" w:line="360" w:lineRule="auto"/>
        <w:ind w:firstLine="720"/>
        <w:jc w:val="both"/>
        <w:rPr>
          <w:i/>
        </w:rPr>
      </w:pPr>
      <w:r w:rsidRPr="0097766E">
        <w:rPr>
          <w:i/>
        </w:rPr>
        <w:t>- Quy định về</w:t>
      </w:r>
      <w:r w:rsidR="00016FDF" w:rsidRPr="0097766E">
        <w:rPr>
          <w:i/>
        </w:rPr>
        <w:t xml:space="preserve"> </w:t>
      </w:r>
      <w:r w:rsidRPr="0097766E">
        <w:rPr>
          <w:i/>
        </w:rPr>
        <w:t>q</w:t>
      </w:r>
      <w:r w:rsidR="00016FDF" w:rsidRPr="0097766E">
        <w:rPr>
          <w:i/>
        </w:rPr>
        <w:t xml:space="preserve">uy hoạch </w:t>
      </w:r>
      <w:r w:rsidR="00965CFA" w:rsidRPr="0097766E">
        <w:rPr>
          <w:i/>
        </w:rPr>
        <w:t>phân phố</w:t>
      </w:r>
      <w:r w:rsidR="00DF3448" w:rsidRPr="0097766E">
        <w:rPr>
          <w:i/>
        </w:rPr>
        <w:t>i</w:t>
      </w:r>
      <w:r w:rsidR="00016FDF" w:rsidRPr="0097766E">
        <w:rPr>
          <w:i/>
        </w:rPr>
        <w:t xml:space="preserve"> rượu</w:t>
      </w:r>
    </w:p>
    <w:p w14:paraId="5016C194" w14:textId="65B7A962" w:rsidR="00016FDF" w:rsidRPr="0097766E" w:rsidRDefault="00016FDF" w:rsidP="008A3D06">
      <w:pPr>
        <w:spacing w:after="0" w:line="360" w:lineRule="auto"/>
        <w:ind w:firstLine="720"/>
        <w:jc w:val="both"/>
      </w:pPr>
      <w:r w:rsidRPr="0097766E">
        <w:t>Công tác quy hoạch phát triển ngành Bia - Rượu - Nước giải khát nói chung được Nhà nước quan tâm chỉ đạo sát sao. Trước đây có các văn bản</w:t>
      </w:r>
      <w:r w:rsidR="00731D8F" w:rsidRPr="0097766E">
        <w:t xml:space="preserve"> quy phạm pháp luật</w:t>
      </w:r>
      <w:r w:rsidRPr="0097766E">
        <w:t xml:space="preserve">, như: Quyết định số 28/2002/QĐ-TTg, Quyết định số 58/2003/QĐ-TTg, Quyết định số 2435/QĐ-BCT đã nêu rõ định hướng phát triển: “Tăng cường hợp tác với các hãng rượu lớn trên thế giới để sản xuất rượu chất lượng cao thay thế </w:t>
      </w:r>
      <w:r w:rsidR="00731D8F" w:rsidRPr="0097766E">
        <w:t>nhập khẩu</w:t>
      </w:r>
      <w:r w:rsidRPr="0097766E">
        <w:t xml:space="preserve"> và xuất khẩu”.</w:t>
      </w:r>
    </w:p>
    <w:p w14:paraId="140D3D1C" w14:textId="77777777" w:rsidR="00016FDF" w:rsidRPr="0097766E" w:rsidRDefault="00016FDF" w:rsidP="008A3D06">
      <w:pPr>
        <w:spacing w:after="0" w:line="360" w:lineRule="auto"/>
        <w:ind w:firstLine="720"/>
        <w:jc w:val="both"/>
      </w:pPr>
      <w:r w:rsidRPr="0097766E">
        <w:t xml:space="preserve">Hiện nay, quy hoạch ngành Rượu, bia được thực hiện theo Quyết định số 2219/QĐ-BCT và Quyết định số 3690/QĐ-BCT với mục tiêu xây dựng ngành Rượu Việt Nam thành ngành công nghiệp hiện đại, xứng đáng với vị trí, vai trò trong nền kinh tế, có thương hiệu mạnh trên thị trường, sản phẩm có chất lượng </w:t>
      </w:r>
      <w:r w:rsidRPr="0097766E">
        <w:lastRenderedPageBreak/>
        <w:t>cao, đa dạng về chủng loại, mẫu mã, bảo đảm an toàn thực phẩm và sức khỏe cộng đồng, cạnh tranh tốt trong quá trình hội nhập, đáp ứng được nhu cầu trong nước và xuất khẩu. Quy hoạch này đặt ra mục tiêu sản xuất đến năm 2020, 2025 và 2035 không thay đổi về khối lượng, cả nước sản xuất khoảng 350 triệu lít rượu, trong đó rượu sản xuất công nghiệp chiếm từ 40 - 50%. Tuy nhiên, quy hoạch tập trung phát triển chất lượng và giá trị rượu.</w:t>
      </w:r>
    </w:p>
    <w:p w14:paraId="6D41843E" w14:textId="03C47DA9" w:rsidR="00FD47AF" w:rsidRPr="00FD47AF" w:rsidRDefault="00731D8F" w:rsidP="00FD47AF">
      <w:pPr>
        <w:pStyle w:val="Heading3"/>
        <w:numPr>
          <w:ilvl w:val="0"/>
          <w:numId w:val="0"/>
        </w:numPr>
        <w:spacing w:before="0" w:line="360" w:lineRule="auto"/>
        <w:ind w:firstLine="720"/>
        <w:jc w:val="both"/>
        <w:rPr>
          <w:rFonts w:ascii="Times New Roman" w:hAnsi="Times New Roman"/>
          <w:i/>
          <w:color w:val="auto"/>
          <w:lang w:val="en-US"/>
        </w:rPr>
      </w:pPr>
      <w:bookmarkStart w:id="120" w:name="_Toc135018240"/>
      <w:r w:rsidRPr="0097766E">
        <w:rPr>
          <w:rFonts w:ascii="Times New Roman" w:hAnsi="Times New Roman"/>
          <w:i/>
          <w:color w:val="auto"/>
          <w:lang w:val="en-US"/>
        </w:rPr>
        <w:t xml:space="preserve">3.2.3. </w:t>
      </w:r>
      <w:r w:rsidR="00FD47AF">
        <w:rPr>
          <w:rFonts w:ascii="Times New Roman" w:hAnsi="Times New Roman"/>
          <w:i/>
          <w:color w:val="auto"/>
          <w:lang w:val="en-US"/>
        </w:rPr>
        <w:t>Thực trạng t</w:t>
      </w:r>
      <w:r w:rsidR="00FD47AF">
        <w:rPr>
          <w:rFonts w:ascii="Times New Roman" w:hAnsi="Times New Roman"/>
          <w:i/>
          <w:color w:val="auto"/>
        </w:rPr>
        <w:t xml:space="preserve">ổ chức thực hiện </w:t>
      </w:r>
      <w:r w:rsidR="00FD47AF">
        <w:rPr>
          <w:rFonts w:ascii="Times New Roman" w:hAnsi="Times New Roman"/>
          <w:i/>
          <w:color w:val="auto"/>
          <w:lang w:val="en-US"/>
        </w:rPr>
        <w:t>quản lý nhà nước đối với</w:t>
      </w:r>
      <w:r w:rsidR="00FD47AF" w:rsidRPr="00E04683">
        <w:rPr>
          <w:rFonts w:ascii="Times New Roman" w:hAnsi="Times New Roman"/>
          <w:i/>
          <w:color w:val="auto"/>
        </w:rPr>
        <w:t xml:space="preserve"> kinh doanh rượu nhập khẩu</w:t>
      </w:r>
      <w:r w:rsidR="00FD47AF">
        <w:rPr>
          <w:rFonts w:ascii="Times New Roman" w:hAnsi="Times New Roman"/>
          <w:i/>
          <w:color w:val="auto"/>
          <w:lang w:val="en-US"/>
        </w:rPr>
        <w:t xml:space="preserve"> ở Việt Nam</w:t>
      </w:r>
      <w:bookmarkEnd w:id="120"/>
    </w:p>
    <w:p w14:paraId="5EE97211" w14:textId="6415BF55" w:rsidR="00A549DA" w:rsidRPr="0097766E" w:rsidRDefault="00A549DA" w:rsidP="008A3D06">
      <w:pPr>
        <w:spacing w:after="0" w:line="360" w:lineRule="auto"/>
        <w:ind w:firstLine="720"/>
        <w:rPr>
          <w:i/>
          <w:lang w:eastAsia="x-none"/>
        </w:rPr>
      </w:pPr>
      <w:r w:rsidRPr="0097766E">
        <w:rPr>
          <w:i/>
          <w:lang w:eastAsia="x-none"/>
        </w:rPr>
        <w:t>3.2.3.1. Thực trạng công tác quy hoạ</w:t>
      </w:r>
      <w:r w:rsidR="00FD47AF">
        <w:rPr>
          <w:i/>
          <w:lang w:eastAsia="x-none"/>
        </w:rPr>
        <w:t>ch</w:t>
      </w:r>
      <w:r w:rsidR="00ED20F8" w:rsidRPr="0097766E">
        <w:rPr>
          <w:i/>
          <w:lang w:eastAsia="x-none"/>
        </w:rPr>
        <w:t xml:space="preserve"> </w:t>
      </w:r>
    </w:p>
    <w:p w14:paraId="17D3A65F" w14:textId="28CF4C9E" w:rsidR="00A549DA" w:rsidRPr="0097766E" w:rsidRDefault="00A549DA" w:rsidP="008A3D06">
      <w:pPr>
        <w:spacing w:after="0" w:line="360" w:lineRule="auto"/>
        <w:ind w:firstLine="720"/>
        <w:jc w:val="both"/>
        <w:rPr>
          <w:lang w:eastAsia="x-none"/>
        </w:rPr>
      </w:pPr>
      <w:r w:rsidRPr="0097766E">
        <w:rPr>
          <w:lang w:eastAsia="x-none"/>
        </w:rPr>
        <w:t>Thời gian qua, nhằm quản lý nhà nước về kinh doanh rượu đạt được hiệu quả và mục đích đề ra</w:t>
      </w:r>
      <w:r w:rsidR="007B142B" w:rsidRPr="0097766E">
        <w:rPr>
          <w:lang w:eastAsia="x-none"/>
        </w:rPr>
        <w:t xml:space="preserve">, công tác quy hoạch phát triển ngành rượu-bia-nước giải khát nói chung đã được các cấp quản lý triển khai thực hiện một cách mạnh mẽ. Một số quy hoạch phát triển nói chung, trong đó có quy hoạch về phân phối rượu nói riêng, trong đó có phân  phối rượu nhập khẩu đã xây dựng và ban hành như: </w:t>
      </w:r>
      <w:r w:rsidRPr="0097766E">
        <w:rPr>
          <w:lang w:eastAsia="x-none"/>
        </w:rPr>
        <w:t>Quyết định số 28/2002/QĐ-TTg ngày 06/02/2002 của Thủ tướng Chính phủ phê duyệt Quy hoạch tổng thể và một số giải pháp phát triển ngành Rượu - Bia - Nước giải khát Việt Nam đến năm 2010</w:t>
      </w:r>
      <w:r w:rsidR="007B142B" w:rsidRPr="0097766E">
        <w:rPr>
          <w:lang w:eastAsia="x-none"/>
        </w:rPr>
        <w:t xml:space="preserve">; </w:t>
      </w:r>
      <w:r w:rsidRPr="0097766E">
        <w:rPr>
          <w:lang w:eastAsia="x-none"/>
        </w:rPr>
        <w:t>Quyết định số 58/2003/QĐ-TT ngày 17/4/2003 phê duyệt sửa đổi bổ sung Quy hoạch tổng thể và một số giải pháp phát triển ngành Bia - Rượu - Nước giải khát Việt Nam đến năm 2010</w:t>
      </w:r>
      <w:r w:rsidR="007B142B" w:rsidRPr="0097766E">
        <w:rPr>
          <w:lang w:eastAsia="x-none"/>
        </w:rPr>
        <w:t xml:space="preserve">; </w:t>
      </w:r>
      <w:r w:rsidRPr="0097766E">
        <w:rPr>
          <w:lang w:eastAsia="x-none"/>
        </w:rPr>
        <w:t xml:space="preserve">Quyết định số 2435/QĐ-BCT ngày 21/5/2009 của Bộ trưởng Bộ Công Thương </w:t>
      </w:r>
      <w:bookmarkStart w:id="121" w:name="dieu_1"/>
      <w:r w:rsidRPr="0097766E">
        <w:rPr>
          <w:lang w:eastAsia="x-none"/>
        </w:rPr>
        <w:t xml:space="preserve">phê duyệt Quy hoạch phát triển ngành Bia </w:t>
      </w:r>
      <w:r w:rsidR="00852D0B">
        <w:rPr>
          <w:lang w:eastAsia="x-none"/>
        </w:rPr>
        <w:t>-</w:t>
      </w:r>
      <w:r w:rsidRPr="0097766E">
        <w:rPr>
          <w:lang w:eastAsia="x-none"/>
        </w:rPr>
        <w:t xml:space="preserve"> Rượu </w:t>
      </w:r>
      <w:r w:rsidR="00852D0B">
        <w:rPr>
          <w:lang w:eastAsia="x-none"/>
        </w:rPr>
        <w:t>-</w:t>
      </w:r>
      <w:r w:rsidRPr="0097766E">
        <w:rPr>
          <w:lang w:eastAsia="x-none"/>
        </w:rPr>
        <w:t xml:space="preserve"> Nước giải khát Việt Nam đến năm 2015, tầm nhìn đến năm 2025</w:t>
      </w:r>
      <w:bookmarkEnd w:id="121"/>
      <w:r w:rsidR="00C937F7" w:rsidRPr="0097766E">
        <w:rPr>
          <w:lang w:eastAsia="x-none"/>
        </w:rPr>
        <w:t xml:space="preserve">; Quyết định số 3690/QĐ-BCT ngày 12/9/2016 của Bộ trưởng Bộ Công Thương phê duyệt quy hoạch phát triển ngành bia, rượu, nước giải khát Việt Nam đến năm 2025, tầm nhìn đến năm 2035,.. </w:t>
      </w:r>
    </w:p>
    <w:p w14:paraId="4DA5A052" w14:textId="4D47B40B" w:rsidR="00ED20F8" w:rsidRPr="0097766E" w:rsidRDefault="00ED20F8" w:rsidP="008A3D06">
      <w:pPr>
        <w:spacing w:after="0" w:line="360" w:lineRule="auto"/>
        <w:ind w:firstLine="720"/>
        <w:jc w:val="both"/>
        <w:rPr>
          <w:lang w:eastAsia="x-none"/>
        </w:rPr>
      </w:pPr>
      <w:r w:rsidRPr="0097766E">
        <w:rPr>
          <w:lang w:eastAsia="x-none"/>
        </w:rPr>
        <w:t xml:space="preserve">Liên quan trực tiếp đến quy hoạch mạng lưới phân phối rượu trên địa bàn cả nước </w:t>
      </w:r>
      <w:r w:rsidR="00C937F7" w:rsidRPr="0097766E">
        <w:rPr>
          <w:lang w:eastAsia="x-none"/>
        </w:rPr>
        <w:t xml:space="preserve">là </w:t>
      </w:r>
      <w:r w:rsidR="00A549DA" w:rsidRPr="0097766E">
        <w:rPr>
          <w:lang w:eastAsia="x-none"/>
        </w:rPr>
        <w:t xml:space="preserve">Quyết định số 2219/QĐ-BCT ngày 12/3/2015 </w:t>
      </w:r>
      <w:bookmarkStart w:id="122" w:name="dieu_1_name"/>
      <w:r w:rsidR="00A549DA" w:rsidRPr="0097766E">
        <w:rPr>
          <w:lang w:eastAsia="x-none"/>
        </w:rPr>
        <w:t xml:space="preserve">của Bộ trưởng Bộ </w:t>
      </w:r>
      <w:r w:rsidR="00A549DA" w:rsidRPr="0097766E">
        <w:rPr>
          <w:lang w:eastAsia="x-none"/>
        </w:rPr>
        <w:lastRenderedPageBreak/>
        <w:t>Công Thương phê duyệt “Quy hoạch mạng lưới kinh doanh phân phối, bán buôn sản phẩm rượu trên phạm vi toàn quốc đến năm 2025, tầm nhìn đến năm 2035”</w:t>
      </w:r>
      <w:bookmarkEnd w:id="122"/>
      <w:r w:rsidR="00A549DA" w:rsidRPr="0097766E">
        <w:rPr>
          <w:lang w:eastAsia="x-none"/>
        </w:rPr>
        <w:t xml:space="preserve"> với mục tiêu phát triển có sự kiểm soát chặt chẽ mạng lưới kinh doanh phân phối, bán buôn sản phẩm rượu trên phạm vi toàn quốc nhằm tăng cường hiệu lực quản lý nhà nước đối với hoạt động sản xuất, kinh doanh sản phẩm rượu, đảm bảo thu ngân sách và lợi ích của toàn xã hội, phù hợp với các quy hoạch có liên quan. Trên cơ sở đó, định hướng sản xuất và tiêu dùng sản phẩm rượu theo hướng văn minh, phù hợp với truyền thống văn hóa và xu thế của thời đại.</w:t>
      </w:r>
      <w:r w:rsidRPr="0097766E">
        <w:rPr>
          <w:lang w:eastAsia="x-none"/>
        </w:rPr>
        <w:t xml:space="preserve"> </w:t>
      </w:r>
    </w:p>
    <w:p w14:paraId="68C8E22C" w14:textId="5A5DAB91" w:rsidR="00016FDF" w:rsidRPr="0097766E" w:rsidRDefault="00CF59A2" w:rsidP="008A3D06">
      <w:pPr>
        <w:spacing w:after="0" w:line="360" w:lineRule="auto"/>
        <w:ind w:firstLine="720"/>
        <w:jc w:val="both"/>
      </w:pPr>
      <w:r w:rsidRPr="0097766E">
        <w:t xml:space="preserve">Bên cạnh đó, thời gian qua, </w:t>
      </w:r>
      <w:r w:rsidR="009A6160" w:rsidRPr="0097766E">
        <w:t>công tác quy hoạch mạng lưới phân phối rượu nói chung cũng đã được các tỉnh/thành phố triển khai thực hiện.</w:t>
      </w:r>
      <w:r w:rsidRPr="0097766E">
        <w:t xml:space="preserve"> Ủy ban nhân dân các tỉnh đã ban hành các quyết định phê duyệt mạng lưới kinh doanh bán buôn, bán lẻ rượu trên địa bàn với mục tiêu đưa hoạt động này phát triển đúng định hướng, mục tiêu của địa phương.</w:t>
      </w:r>
    </w:p>
    <w:p w14:paraId="4C2F1748" w14:textId="05B62A4D" w:rsidR="00AE1DF0" w:rsidRPr="0097766E" w:rsidRDefault="00F0779A" w:rsidP="008A3D06">
      <w:pPr>
        <w:spacing w:after="0" w:line="360" w:lineRule="auto"/>
        <w:ind w:firstLine="720"/>
        <w:jc w:val="both"/>
        <w:rPr>
          <w:i/>
          <w:lang w:eastAsia="x-none"/>
        </w:rPr>
      </w:pPr>
      <w:bookmarkStart w:id="123" w:name="_Toc101421658"/>
      <w:r w:rsidRPr="0097766E">
        <w:rPr>
          <w:i/>
          <w:lang w:eastAsia="x-none"/>
        </w:rPr>
        <w:t>3.2.3.2. Thực trạng công tác cấp phép</w:t>
      </w:r>
      <w:r w:rsidR="00AE1DF0" w:rsidRPr="0097766E">
        <w:rPr>
          <w:i/>
          <w:lang w:eastAsia="x-none"/>
        </w:rPr>
        <w:t xml:space="preserve"> kinh doanh rượu </w:t>
      </w:r>
    </w:p>
    <w:p w14:paraId="4AEBA91E" w14:textId="38818F69" w:rsidR="00AE1DF0" w:rsidRPr="0097766E" w:rsidRDefault="00AE1DF0" w:rsidP="008A3D06">
      <w:pPr>
        <w:spacing w:after="0" w:line="360" w:lineRule="auto"/>
        <w:ind w:firstLine="720"/>
        <w:jc w:val="both"/>
        <w:rPr>
          <w:lang w:eastAsia="x-none"/>
        </w:rPr>
      </w:pPr>
      <w:r w:rsidRPr="0097766E">
        <w:rPr>
          <w:lang w:eastAsia="x-none"/>
        </w:rPr>
        <w:t xml:space="preserve">Nghị định số 105/2017/NĐ-CP và Nghị định số 17/2020/NĐ-CP đã phân cấp thẩm quyền quản lý nhà nước hoạt động sản xuất, kinh doanh rượu từ Trung ương đến địa phương. Cụ thể, đối với rượu có độ cồn từ 5,5 độ trở lên, Bộ Công Thương là cơ quan cấp Giấy phép sản xuất rượu công nghiệp có quy mô từ 03 triệu lít/năm trở lên và Giấy phép phân phối rượu; Sở Công Thương là cơ quan cấp Giấy phép sản xuất rượu công nghiệp có quy mô dưới 03 triệu lít/năm và Giấy phép bán buôn rượu trên địa bàn tỉnh, thành phố trực thuộc trung ương Phòng Kinh tế hoặc Phòng Kinh tế và Hạ tầng thuộc Ủy ban nhân dân cấp huyện là cơ quan cấp Giấy phép sản xuất rượu thủ công nhằm mục đích kinh doanh, Giấy phép bán lẻ rượu trên địa bàn. Đối với rượu có độ cồn dưới 5,5 độ, thương nhân sản xuất, nhập khẩu, bán rượu thực hiện đăng ký với Phòng Kinh tế hoặc Phòng Kinh tế và Hạ tầng thuộc Ủy ban nhân dân cấp huyện. Đối với rượu thủ </w:t>
      </w:r>
      <w:r w:rsidRPr="0097766E">
        <w:rPr>
          <w:lang w:eastAsia="x-none"/>
        </w:rPr>
        <w:lastRenderedPageBreak/>
        <w:t>công không nhằm mục đích kinh doanh, hộ gia đình, cá nhân sản xuất rượu thực hiện việc kê khai theo biểu mẫu quy định tại Thông tư số 26/2019/TT-BCT.</w:t>
      </w:r>
    </w:p>
    <w:p w14:paraId="24C403FF" w14:textId="55DB86D2" w:rsidR="001A6115" w:rsidRPr="0097766E" w:rsidRDefault="001A6115" w:rsidP="008A3D06">
      <w:pPr>
        <w:spacing w:after="0" w:line="360" w:lineRule="auto"/>
        <w:ind w:firstLine="720"/>
        <w:jc w:val="both"/>
        <w:rPr>
          <w:lang w:eastAsia="x-none"/>
        </w:rPr>
      </w:pPr>
      <w:r w:rsidRPr="0097766E">
        <w:rPr>
          <w:lang w:eastAsia="x-none"/>
        </w:rPr>
        <w:t>Trình tự thực hiện cấp phép kinh doanh rượu cho thương nhân hiện nay đã rút gọn và dễ thưc hiện so với thời điểm trước ngày Nghị đinh 105/2017/NĐ-CP của Chính phủ có hiệu lự</w:t>
      </w:r>
      <w:r w:rsidR="00484F63" w:rsidRPr="0097766E">
        <w:rPr>
          <w:lang w:eastAsia="x-none"/>
        </w:rPr>
        <w:t>c.</w:t>
      </w:r>
      <w:r w:rsidRPr="0097766E">
        <w:rPr>
          <w:lang w:eastAsia="x-none"/>
        </w:rPr>
        <w:t xml:space="preserve"> </w:t>
      </w:r>
      <w:r w:rsidR="00484F63" w:rsidRPr="0097766E">
        <w:rPr>
          <w:lang w:eastAsia="x-none"/>
        </w:rPr>
        <w:t xml:space="preserve">Hiện nay, trình tự cấp phép phân phối rượu, giấy phép bán buôn rượu </w:t>
      </w:r>
      <w:r w:rsidR="006E28D0" w:rsidRPr="0097766E">
        <w:rPr>
          <w:lang w:eastAsia="x-none"/>
        </w:rPr>
        <w:t>do</w:t>
      </w:r>
      <w:r w:rsidR="00484F63" w:rsidRPr="0097766E">
        <w:rPr>
          <w:lang w:eastAsia="x-none"/>
        </w:rPr>
        <w:t xml:space="preserve"> Bộ Công Thương </w:t>
      </w:r>
      <w:r w:rsidR="006E28D0" w:rsidRPr="0097766E">
        <w:rPr>
          <w:lang w:eastAsia="x-none"/>
        </w:rPr>
        <w:t xml:space="preserve">cấp </w:t>
      </w:r>
      <w:r w:rsidR="00484F63" w:rsidRPr="0097766E">
        <w:rPr>
          <w:lang w:eastAsia="x-none"/>
        </w:rPr>
        <w:t xml:space="preserve">như sau: </w:t>
      </w:r>
      <w:r w:rsidRPr="0097766E">
        <w:rPr>
          <w:lang w:eastAsia="x-none"/>
        </w:rPr>
        <w:t>(1) Thương nhân nộp hồ sơ trực tiếp hoặc qua đường bưu điện (nếu đủ điều kiện áp dụng) đến cơ quan có thẩm quyền cấp giấy phép; (2) Đối với cấp Giấy phép phân phối rượu và Giấy phép bán buôn rượu: trong thời hạn 15 ngày làm việc kể từ ngày nhận đủ hồ sơ hợp lệ, cơ quan nhà nước có thẩm quyền xem xét, thẩm định và cấp giấy phép cho thương nhân. Trường hợp từ chối cấp phải trả lời bằng văn bả</w:t>
      </w:r>
      <w:r w:rsidR="00484F63" w:rsidRPr="0097766E">
        <w:rPr>
          <w:lang w:eastAsia="x-none"/>
        </w:rPr>
        <w:t xml:space="preserve">n và nêu rõ lý do; (3) </w:t>
      </w:r>
      <w:r w:rsidRPr="0097766E">
        <w:rPr>
          <w:lang w:eastAsia="x-none"/>
        </w:rPr>
        <w:t>Đối với việc cấp sửa đổi, bổ sung Giấy phép phân phối rượu: trong thời hạn 07 ngày làm việc kể từ ngày nhận đủ hồ sơ hợp lệ, Bộ Công Thương xem xét và cấp sửa đổi, bổ sung giấy phép theo Mẫu số 06 ban hành kèm theo Nghị định số 17/2020/NĐ-CP. Trường hợp từ chối cấp sửa đổi, bổ sung phải trả lời bằng văn bản và nêu rõ lý do.</w:t>
      </w:r>
    </w:p>
    <w:p w14:paraId="7EFE93EF" w14:textId="6B69B68A" w:rsidR="001A6115" w:rsidRPr="0097766E" w:rsidRDefault="00484F63" w:rsidP="008A3D06">
      <w:pPr>
        <w:spacing w:after="0" w:line="360" w:lineRule="auto"/>
        <w:ind w:firstLine="720"/>
        <w:jc w:val="both"/>
        <w:rPr>
          <w:lang w:eastAsia="x-none"/>
        </w:rPr>
      </w:pPr>
      <w:r w:rsidRPr="0097766E">
        <w:rPr>
          <w:lang w:eastAsia="x-none"/>
        </w:rPr>
        <w:t>Trong t</w:t>
      </w:r>
      <w:r w:rsidR="001A6115" w:rsidRPr="0097766E">
        <w:rPr>
          <w:lang w:eastAsia="x-none"/>
        </w:rPr>
        <w:t>rường hợp chưa đủ hồ sơ hợp lệ, trong thời hạn 03 ngày làm việc kể từ ngày tiếp nhận hồ sơ, cơ quan cấp giấy phép phải có văn bản yêu cầu bổ sung.</w:t>
      </w:r>
      <w:r w:rsidRPr="0097766E">
        <w:rPr>
          <w:lang w:eastAsia="x-none"/>
        </w:rPr>
        <w:t xml:space="preserve"> Giấy phép phân phối rươu, giấy phép bán buôn rượu có thời hạn năm (05) năm.</w:t>
      </w:r>
      <w:r w:rsidR="006E28D0" w:rsidRPr="0097766E">
        <w:rPr>
          <w:lang w:eastAsia="x-none"/>
        </w:rPr>
        <w:t xml:space="preserve"> </w:t>
      </w:r>
      <w:r w:rsidRPr="0097766E">
        <w:rPr>
          <w:lang w:eastAsia="x-none"/>
        </w:rPr>
        <w:t>Bên cạnh đó, Bộ Công Thương cũng quy định cụ thể về</w:t>
      </w:r>
      <w:r w:rsidR="00EB5BF1" w:rsidRPr="0097766E">
        <w:rPr>
          <w:lang w:eastAsia="x-none"/>
        </w:rPr>
        <w:t>:</w:t>
      </w:r>
      <w:r w:rsidRPr="0097766E">
        <w:rPr>
          <w:lang w:eastAsia="x-none"/>
        </w:rPr>
        <w:t xml:space="preserve"> Hồ sơ xin cấp </w:t>
      </w:r>
      <w:r w:rsidR="00EB5BF1" w:rsidRPr="0097766E">
        <w:rPr>
          <w:lang w:eastAsia="x-none"/>
        </w:rPr>
        <w:t xml:space="preserve">mới </w:t>
      </w:r>
      <w:r w:rsidRPr="0097766E">
        <w:rPr>
          <w:lang w:eastAsia="x-none"/>
        </w:rPr>
        <w:t>Giấy phép phân phối rượu, Giấy phép bán buôn rượu</w:t>
      </w:r>
      <w:r w:rsidR="00EB5BF1" w:rsidRPr="0097766E">
        <w:rPr>
          <w:lang w:eastAsia="x-none"/>
        </w:rPr>
        <w:t xml:space="preserve">: Hồ sơ xin sửa đổi Giấy phép phân phối rươu, Giấy phép bán buôn rượu; Hồ sơ xin cấp lại Giấy phép phân phối rượu, Giấy phép bán buôn rượu. </w:t>
      </w:r>
    </w:p>
    <w:p w14:paraId="4DC3B9B1" w14:textId="7A0F9CE7" w:rsidR="00AE1DF0" w:rsidRPr="0097766E" w:rsidRDefault="00EB5BF1" w:rsidP="008A3D06">
      <w:pPr>
        <w:spacing w:after="0" w:line="360" w:lineRule="auto"/>
        <w:ind w:firstLine="720"/>
        <w:jc w:val="both"/>
        <w:rPr>
          <w:lang w:eastAsia="x-none"/>
        </w:rPr>
      </w:pPr>
      <w:r w:rsidRPr="0097766E">
        <w:rPr>
          <w:lang w:eastAsia="x-none"/>
        </w:rPr>
        <w:t xml:space="preserve">Thực hiện chức năng quản lý nhà nước về kinh doanh rượu, Bộ Công Thương </w:t>
      </w:r>
      <w:r w:rsidR="00AE1DF0" w:rsidRPr="0097766E">
        <w:rPr>
          <w:lang w:eastAsia="x-none"/>
        </w:rPr>
        <w:t>đã tiếp nhận, thẩm định hồ sơ, trình Lãnh đạo Bộ xem xét cấp Giấy phép phân phối rượu theo đúng quy định của pháp luật.</w:t>
      </w:r>
      <w:r w:rsidR="006E28D0" w:rsidRPr="0097766E">
        <w:rPr>
          <w:lang w:eastAsia="x-none"/>
        </w:rPr>
        <w:t xml:space="preserve"> Theo Vụ Thị trường trong nước - Bộ Công Thương, t</w:t>
      </w:r>
      <w:r w:rsidR="006E28D0" w:rsidRPr="0097766E">
        <w:t xml:space="preserve">ừ khi Nghị định số 105/2017/NĐ-CP ngày 14 </w:t>
      </w:r>
      <w:r w:rsidR="006E28D0" w:rsidRPr="0097766E">
        <w:lastRenderedPageBreak/>
        <w:t xml:space="preserve">tháng 9 năm 2017 của Chính phủ về kinh doanh rượu, Nghị định số 17/2020/NĐ-CP ngày 05 tháng 02 năm 2020 sửa đổi, bổ sung một số điều của các Nghị định liên quan đến điều kiện đầu tư kinh doanh thuộc lĩnh vực quản lý nhà nước của Bộ Công Thương có hiệu lực đến nay, Bộ Công Thương đã cấp khoảng </w:t>
      </w:r>
      <w:r w:rsidR="006E28D0" w:rsidRPr="0097766E">
        <w:rPr>
          <w:lang w:eastAsia="x-none"/>
        </w:rPr>
        <w:t>700 Giấy phép phân phối rượu.</w:t>
      </w:r>
    </w:p>
    <w:p w14:paraId="69978222" w14:textId="77777777" w:rsidR="0025397B" w:rsidRPr="0097766E" w:rsidRDefault="00023837" w:rsidP="008A3D06">
      <w:pPr>
        <w:spacing w:after="0" w:line="360" w:lineRule="auto"/>
        <w:ind w:firstLine="720"/>
        <w:jc w:val="both"/>
        <w:rPr>
          <w:lang w:eastAsia="x-none"/>
        </w:rPr>
      </w:pPr>
      <w:r w:rsidRPr="0097766E">
        <w:rPr>
          <w:lang w:eastAsia="x-none"/>
        </w:rPr>
        <w:t xml:space="preserve">Theo Báo cáo số 912/BC-BYT ngày 06/9/2018 của Bộ Y tế, đến tháng 8/2018, Sở Công Thương các tỉnh đã cấp được khoảng 1.100 giấy phép bán buôn sản phẩm rượu (bao gồm cả giấy phép đã cấp theo Nghị định 40/2008/NĐ-CP); Phòng Kinh tế/Kinh tế và Hạ tầng quận/huyện đã cấp được khoảng 599 Giấy phép sản xuất rượu thủ công nhằm mục đích kinh doanh và 13.774 giấy phép kinh doanh bán lẻ rượu. </w:t>
      </w:r>
    </w:p>
    <w:p w14:paraId="78218FFD" w14:textId="62EA3DE2" w:rsidR="0025397B" w:rsidRDefault="0025397B" w:rsidP="008A3D06">
      <w:pPr>
        <w:spacing w:after="0" w:line="360" w:lineRule="auto"/>
        <w:ind w:firstLine="720"/>
        <w:jc w:val="both"/>
        <w:rPr>
          <w:lang w:val="de-DE"/>
        </w:rPr>
      </w:pPr>
      <w:r w:rsidRPr="0097766E">
        <w:rPr>
          <w:lang w:eastAsia="x-none"/>
        </w:rPr>
        <w:t>Như vây, có thể thấy, công tác cấp Giấy phép kinh doanh rượu của các cơ quan có thẩm quyền thời gian qua đã thực hiện tốt. Các cơ quan nhà nước có chức năng quản lý kinh doanh rượu từ trung ương đến địa phương đã thực hiện cải cách hành chính trong cấp phép kinh doanh rượu</w:t>
      </w:r>
      <w:r w:rsidR="00D91A6A" w:rsidRPr="0097766E">
        <w:rPr>
          <w:lang w:eastAsia="x-none"/>
        </w:rPr>
        <w:t>. Xử lý Hồ sơ xin cấp Giấy phép bán buôn, bán lẻ ở các địa phương cơ bản được thông qua bộ phận một cửa liên thông</w:t>
      </w:r>
      <w:r w:rsidRPr="0097766E">
        <w:rPr>
          <w:lang w:val="de-DE"/>
        </w:rPr>
        <w:t xml:space="preserve"> đã tạo điều kiện thuận lợi cho </w:t>
      </w:r>
      <w:r w:rsidR="00D91A6A" w:rsidRPr="0097766E">
        <w:rPr>
          <w:lang w:val="de-DE"/>
        </w:rPr>
        <w:t>các thương nhân kinh doanh rượu</w:t>
      </w:r>
      <w:r w:rsidRPr="0097766E">
        <w:t>.</w:t>
      </w:r>
      <w:r w:rsidR="00D91A6A" w:rsidRPr="0097766E">
        <w:t xml:space="preserve"> Bên cạnh đó, các địa phương đã b</w:t>
      </w:r>
      <w:r w:rsidRPr="0097766E">
        <w:rPr>
          <w:lang w:val="de-DE"/>
        </w:rPr>
        <w:t xml:space="preserve">an hành Quy trình thủ tục hành chính cấp Giấy phép sản xuất, kinh doanh rượu thuộc thẩm quyền giải quyết của cấp huyện và cấp tỉnh để có cơ sở hướng dẫn các thương nhân kinh doanh rượu thực hiện thủ tục hành chính về cấp giấy phép bán buôn, bán lẻ rượu và rượu tiêu dùng tại chỗ theo quy định. </w:t>
      </w:r>
    </w:p>
    <w:p w14:paraId="10337A45" w14:textId="3684331E" w:rsidR="00FD47AF" w:rsidRDefault="00E43D68" w:rsidP="008A3D06">
      <w:pPr>
        <w:spacing w:after="0" w:line="360" w:lineRule="auto"/>
        <w:ind w:firstLine="720"/>
        <w:jc w:val="both"/>
        <w:rPr>
          <w:lang w:val="de-DE"/>
        </w:rPr>
      </w:pPr>
      <w:r>
        <w:rPr>
          <w:lang w:val="de-DE"/>
        </w:rPr>
        <w:t xml:space="preserve">Trình tự thủ tục cấp phép và thực tiễn cấp phép kinh doanh rượu nói chung được các doanh nghiệp phản hổi khá tích cực. </w:t>
      </w:r>
      <w:r w:rsidR="00032C05">
        <w:rPr>
          <w:lang w:val="de-DE"/>
        </w:rPr>
        <w:t xml:space="preserve">Qua khảo sát đối với các thương nhân kinh doanh rượu nhập khẩu cho thấy, đa số các thương nhân (87,8%) người được hỏi đánh giá thủ tục xin giấy phép là thống nhất, công khai, minh bạch, nhanh chóng và thuận tiện. Chỉ có 12,2% các doanh nghiệp được hỏi </w:t>
      </w:r>
      <w:r w:rsidR="00032C05">
        <w:rPr>
          <w:lang w:val="de-DE"/>
        </w:rPr>
        <w:lastRenderedPageBreak/>
        <w:t>đánh giá thủ tục xin cấp phép kinh doanh rượu nhập khẩu là chưa thống nhất, chưa công khai và còn thiếu minh bạch</w:t>
      </w:r>
    </w:p>
    <w:p w14:paraId="63BF745D" w14:textId="30111766" w:rsidR="00032C05" w:rsidRPr="005039D0" w:rsidRDefault="00032C05" w:rsidP="00E43D68">
      <w:pPr>
        <w:pStyle w:val="Caption"/>
        <w:spacing w:line="360" w:lineRule="auto"/>
        <w:jc w:val="center"/>
        <w:rPr>
          <w:color w:val="auto"/>
          <w:sz w:val="28"/>
          <w:szCs w:val="28"/>
        </w:rPr>
      </w:pPr>
      <w:bookmarkStart w:id="124" w:name="_Toc101336086"/>
      <w:r w:rsidRPr="005039D0">
        <w:rPr>
          <w:color w:val="auto"/>
          <w:sz w:val="28"/>
          <w:szCs w:val="28"/>
        </w:rPr>
        <w:t>Bảng</w:t>
      </w:r>
      <w:r w:rsidR="00E43D68" w:rsidRPr="005039D0">
        <w:rPr>
          <w:color w:val="auto"/>
          <w:sz w:val="28"/>
          <w:szCs w:val="28"/>
        </w:rPr>
        <w:t xml:space="preserve"> </w:t>
      </w:r>
      <w:r w:rsidR="005039D0" w:rsidRPr="005039D0">
        <w:rPr>
          <w:color w:val="auto"/>
          <w:sz w:val="28"/>
          <w:szCs w:val="28"/>
        </w:rPr>
        <w:t>3.4</w:t>
      </w:r>
      <w:r w:rsidRPr="005039D0">
        <w:rPr>
          <w:color w:val="auto"/>
          <w:sz w:val="28"/>
          <w:szCs w:val="28"/>
        </w:rPr>
        <w:t>. Thủ tục xin giấy phép kinh doanh rượu nhập khẩu</w:t>
      </w:r>
      <w:bookmarkEnd w:id="124"/>
    </w:p>
    <w:tbl>
      <w:tblPr>
        <w:tblStyle w:val="TableGrid"/>
        <w:tblW w:w="9180" w:type="dxa"/>
        <w:tblLook w:val="04A0" w:firstRow="1" w:lastRow="0" w:firstColumn="1" w:lastColumn="0" w:noHBand="0" w:noVBand="1"/>
      </w:tblPr>
      <w:tblGrid>
        <w:gridCol w:w="7225"/>
        <w:gridCol w:w="1955"/>
      </w:tblGrid>
      <w:tr w:rsidR="00032C05" w:rsidRPr="00FE2B39" w14:paraId="3B1AA250" w14:textId="77777777" w:rsidTr="00032C05">
        <w:tc>
          <w:tcPr>
            <w:tcW w:w="7225" w:type="dxa"/>
          </w:tcPr>
          <w:p w14:paraId="42E00B39" w14:textId="77777777" w:rsidR="00032C05" w:rsidRPr="00FE2B39" w:rsidRDefault="00032C05" w:rsidP="004B46E0">
            <w:pPr>
              <w:spacing w:after="0" w:line="360" w:lineRule="auto"/>
              <w:jc w:val="center"/>
              <w:rPr>
                <w:b/>
                <w:bCs/>
              </w:rPr>
            </w:pPr>
            <w:r w:rsidRPr="00FE2B39">
              <w:rPr>
                <w:b/>
                <w:bCs/>
              </w:rPr>
              <w:t>Phương án</w:t>
            </w:r>
          </w:p>
        </w:tc>
        <w:tc>
          <w:tcPr>
            <w:tcW w:w="1955" w:type="dxa"/>
          </w:tcPr>
          <w:p w14:paraId="281B51B7" w14:textId="77777777" w:rsidR="00032C05" w:rsidRPr="00FE2B39" w:rsidRDefault="00032C05" w:rsidP="004B46E0">
            <w:pPr>
              <w:spacing w:after="0" w:line="360" w:lineRule="auto"/>
              <w:jc w:val="center"/>
              <w:rPr>
                <w:b/>
                <w:bCs/>
              </w:rPr>
            </w:pPr>
            <w:r w:rsidRPr="00FE2B39">
              <w:rPr>
                <w:b/>
                <w:bCs/>
              </w:rPr>
              <w:t>Kết quả</w:t>
            </w:r>
          </w:p>
        </w:tc>
      </w:tr>
      <w:tr w:rsidR="00032C05" w:rsidRPr="00FE2B39" w14:paraId="11B5AE2D" w14:textId="77777777" w:rsidTr="00032C05">
        <w:tc>
          <w:tcPr>
            <w:tcW w:w="7225" w:type="dxa"/>
          </w:tcPr>
          <w:p w14:paraId="07D19FD2" w14:textId="77777777" w:rsidR="00032C05" w:rsidRPr="00FE2B39" w:rsidRDefault="00032C05" w:rsidP="004B46E0">
            <w:pPr>
              <w:spacing w:after="0" w:line="360" w:lineRule="auto"/>
              <w:jc w:val="both"/>
            </w:pPr>
            <w:r w:rsidRPr="00FE2B39">
              <w:rPr>
                <w:lang w:eastAsia="x-none"/>
              </w:rPr>
              <w:t>Thống nhất, công khai, minh bạch, nhanh chóng và thuận tiện.</w:t>
            </w:r>
          </w:p>
        </w:tc>
        <w:tc>
          <w:tcPr>
            <w:tcW w:w="1955" w:type="dxa"/>
            <w:vAlign w:val="bottom"/>
          </w:tcPr>
          <w:p w14:paraId="0FECFD14" w14:textId="77777777" w:rsidR="00032C05" w:rsidRPr="00FE2B39" w:rsidRDefault="00032C05" w:rsidP="004B46E0">
            <w:pPr>
              <w:spacing w:after="0" w:line="360" w:lineRule="auto"/>
              <w:jc w:val="center"/>
              <w:rPr>
                <w:lang w:eastAsia="x-none"/>
              </w:rPr>
            </w:pPr>
            <w:r w:rsidRPr="00FE2B39">
              <w:rPr>
                <w:lang w:eastAsia="x-none"/>
              </w:rPr>
              <w:t>79 (87,8%)</w:t>
            </w:r>
          </w:p>
        </w:tc>
      </w:tr>
      <w:tr w:rsidR="00032C05" w:rsidRPr="00FE2B39" w14:paraId="0154C833" w14:textId="77777777" w:rsidTr="00032C05">
        <w:tc>
          <w:tcPr>
            <w:tcW w:w="7225" w:type="dxa"/>
          </w:tcPr>
          <w:p w14:paraId="01E7B9E3" w14:textId="77777777" w:rsidR="00032C05" w:rsidRPr="00FE2B39" w:rsidRDefault="00032C05" w:rsidP="004B46E0">
            <w:pPr>
              <w:spacing w:after="0" w:line="360" w:lineRule="auto"/>
              <w:jc w:val="both"/>
            </w:pPr>
            <w:r w:rsidRPr="00FE2B39">
              <w:rPr>
                <w:lang w:eastAsia="x-none"/>
              </w:rPr>
              <w:t>Chưa thống nhất, chưa công khai và còn thiếu minh bạch.</w:t>
            </w:r>
          </w:p>
        </w:tc>
        <w:tc>
          <w:tcPr>
            <w:tcW w:w="1955" w:type="dxa"/>
            <w:vAlign w:val="bottom"/>
          </w:tcPr>
          <w:p w14:paraId="31D2DC28" w14:textId="77777777" w:rsidR="00032C05" w:rsidRPr="00FE2B39" w:rsidRDefault="00032C05" w:rsidP="004B46E0">
            <w:pPr>
              <w:spacing w:after="0" w:line="360" w:lineRule="auto"/>
              <w:jc w:val="center"/>
              <w:rPr>
                <w:lang w:eastAsia="x-none"/>
              </w:rPr>
            </w:pPr>
            <w:r w:rsidRPr="00FE2B39">
              <w:rPr>
                <w:lang w:eastAsia="x-none"/>
              </w:rPr>
              <w:t>11 (12,2%)</w:t>
            </w:r>
          </w:p>
        </w:tc>
      </w:tr>
      <w:tr w:rsidR="00032C05" w:rsidRPr="00FE2B39" w14:paraId="4B314BBB" w14:textId="77777777" w:rsidTr="00032C05">
        <w:tc>
          <w:tcPr>
            <w:tcW w:w="7225" w:type="dxa"/>
          </w:tcPr>
          <w:p w14:paraId="2C90F298" w14:textId="77777777" w:rsidR="00032C05" w:rsidRPr="00FE2B39" w:rsidRDefault="00032C05" w:rsidP="004B46E0">
            <w:pPr>
              <w:spacing w:after="0" w:line="360" w:lineRule="auto"/>
              <w:jc w:val="both"/>
            </w:pPr>
            <w:r w:rsidRPr="00FE2B39">
              <w:rPr>
                <w:lang w:eastAsia="x-none"/>
              </w:rPr>
              <w:t>Gặp nhiều khó khăn, phiền hà do thực hiện Luật Phòng, chống tác hại của rượu, bia.</w:t>
            </w:r>
          </w:p>
        </w:tc>
        <w:tc>
          <w:tcPr>
            <w:tcW w:w="1955" w:type="dxa"/>
            <w:vAlign w:val="bottom"/>
          </w:tcPr>
          <w:p w14:paraId="4FB76F2F" w14:textId="77777777" w:rsidR="00032C05" w:rsidRPr="00FE2B39" w:rsidRDefault="00032C05" w:rsidP="004B46E0">
            <w:pPr>
              <w:spacing w:after="0" w:line="360" w:lineRule="auto"/>
              <w:jc w:val="center"/>
              <w:rPr>
                <w:lang w:eastAsia="x-none"/>
              </w:rPr>
            </w:pPr>
            <w:r w:rsidRPr="00FE2B39">
              <w:rPr>
                <w:lang w:eastAsia="x-none"/>
              </w:rPr>
              <w:t>0 (0,0%)</w:t>
            </w:r>
          </w:p>
        </w:tc>
      </w:tr>
    </w:tbl>
    <w:p w14:paraId="3D332B83" w14:textId="77777777" w:rsidR="00032C05" w:rsidRPr="00FE2B39" w:rsidRDefault="00032C05" w:rsidP="00032C05">
      <w:pPr>
        <w:spacing w:after="0" w:line="360" w:lineRule="auto"/>
        <w:ind w:firstLine="709"/>
        <w:jc w:val="right"/>
        <w:rPr>
          <w:i/>
          <w:iCs/>
        </w:rPr>
      </w:pPr>
      <w:r w:rsidRPr="00FE2B39">
        <w:rPr>
          <w:i/>
          <w:iCs/>
        </w:rPr>
        <w:t>Nguồn: Kết quả khảo sát của tác giả</w:t>
      </w:r>
    </w:p>
    <w:p w14:paraId="04C9DB53" w14:textId="77777777" w:rsidR="00BA4D10" w:rsidRPr="0097766E" w:rsidRDefault="00BA4D10" w:rsidP="008A3D06">
      <w:pPr>
        <w:spacing w:after="0" w:line="360" w:lineRule="auto"/>
        <w:ind w:firstLine="720"/>
        <w:jc w:val="both"/>
        <w:rPr>
          <w:i/>
          <w:lang w:eastAsia="x-none"/>
        </w:rPr>
      </w:pPr>
      <w:r w:rsidRPr="0097766E">
        <w:rPr>
          <w:i/>
          <w:lang w:eastAsia="x-none"/>
        </w:rPr>
        <w:t>3.2.3.3. Về công tác tuyên truyền, phổ biến chính sách, pháp luật về kinh doanh rượu nhập khẩu</w:t>
      </w:r>
    </w:p>
    <w:p w14:paraId="0EF919AD" w14:textId="77777777" w:rsidR="00965D65" w:rsidRPr="0097766E" w:rsidRDefault="00965D65" w:rsidP="008A3D06">
      <w:pPr>
        <w:spacing w:after="0" w:line="360" w:lineRule="auto"/>
        <w:ind w:firstLine="720"/>
        <w:jc w:val="both"/>
        <w:rPr>
          <w:lang w:eastAsia="x-none"/>
        </w:rPr>
      </w:pPr>
      <w:r w:rsidRPr="0097766E">
        <w:rPr>
          <w:lang w:eastAsia="x-none"/>
        </w:rPr>
        <w:t>Ở trung ương, Bộ Công Thương đã phối hợp với Bộ Y tế, Hiệp hội Bia - Rượu - Nước giải khát Việt Nam, các Hiệp hội, ngành hàng khác tổ chức các Hội nghị, Hội thảo tuyên truyền, phổ biến chính sách pháp luật về phòng, chống tác hại của rượu, bia tại các địa phương nhằm nâng cao nhận thức về nguy cơ, tác hại của việc lạm dụng rượu, bia của các tổ chức, cá nhân, đồng thời tuyên truyền đến người dân chỉ sử dụng những sản phẩm rượu có nguồn gốc, xuất xứ, bảo đảm tiêu chuẩn chất lượng và an toàn thực phẩm theo quy định.</w:t>
      </w:r>
    </w:p>
    <w:p w14:paraId="055AB6AD" w14:textId="77777777" w:rsidR="00965D65" w:rsidRPr="0097766E" w:rsidRDefault="00965D65" w:rsidP="008A3D06">
      <w:pPr>
        <w:spacing w:after="0" w:line="360" w:lineRule="auto"/>
        <w:ind w:firstLine="720"/>
        <w:jc w:val="both"/>
        <w:rPr>
          <w:lang w:eastAsia="x-none"/>
        </w:rPr>
      </w:pPr>
      <w:r w:rsidRPr="0097766E">
        <w:rPr>
          <w:lang w:eastAsia="x-none"/>
        </w:rPr>
        <w:t>Năm 2021, qua tổng hợp báo cáo từ các địa phương, công tác tuyên truyền, kiểm tra, giám sát và hướng dẫn người dân thực hiện đúng các quy định về sản xuất, kinh doanh rượu luôn được chú trọng, tăng cường. Việc triển khai công tác tuyên truyền và phổ biến nội dung các Nghị định và văn bản chỉ đạo điều hành từ Trung ương đến địa phương đã nâng cao nhận thức của các tổ chức, doanh nghiệp sản xuất, kinh doanh rượu trên địa bàn các tỉnh, thành phố; ý thức bảo vệ sức khỏe cộng đồng trong sản xuất, kinh doanh rượu được nâng lên, việc thực hiện các quy định của pháp luật về sản xuất, kinh doanh rượu đã đi vào nền nêp.</w:t>
      </w:r>
    </w:p>
    <w:p w14:paraId="500963FE" w14:textId="0CA9C866" w:rsidR="00BA4D10" w:rsidRPr="0097766E" w:rsidRDefault="00965D65" w:rsidP="008A3D06">
      <w:pPr>
        <w:spacing w:after="0" w:line="360" w:lineRule="auto"/>
        <w:ind w:firstLine="720"/>
        <w:jc w:val="both"/>
        <w:rPr>
          <w:lang w:eastAsia="x-none"/>
        </w:rPr>
      </w:pPr>
      <w:r w:rsidRPr="0097766E">
        <w:rPr>
          <w:lang w:eastAsia="x-none"/>
        </w:rPr>
        <w:lastRenderedPageBreak/>
        <w:t>Ở các địa phương, c</w:t>
      </w:r>
      <w:r w:rsidR="00BA4D10" w:rsidRPr="0097766E">
        <w:rPr>
          <w:lang w:eastAsia="x-none"/>
        </w:rPr>
        <w:t>ông tác tuyên truyền, phổ biến kiến thức pháp luật về kinh doanh rượu nói chung và kinh doanh rượu nhập khẩu nói riêng được Sở Công Thương, Sở Y tế, các ban ngành có liên quan, các tổ chức chính trị xã hội các tỉnh thực hiện khá thường xuyên, đặc biệt liên quan đến kiến thức về an toàn thực phẩm trong lĩnh vực sản xuất, kinh doanh rượu, bia, phòng chống tác hại của đồ uống có cồn thông qua các hình thức như: Viết tin bài, phóng sự phát trên các phương tiện thông tin đại chúng, báo điện tử, website; tổ chức các hội nghị tuyên truyền, phổ biến trực tiếp các quy định của pháp luật về sản xuất, kinh doanh rượu đến các cơ sở sản xuất, kinh doanh rượu trên địa bàn tỉnh và các cơ quan liên quan; phát tờ rơi về phòng chống ngộ độc rượu đến người dân để người dân biết được và phòng, tránh ngộ độc rượu, bia và tác hại của rượu bia đến sức khỏe.</w:t>
      </w:r>
    </w:p>
    <w:p w14:paraId="134DF7E5" w14:textId="77777777" w:rsidR="00BA4D10" w:rsidRPr="0097766E" w:rsidRDefault="00BA4D10" w:rsidP="008A3D06">
      <w:pPr>
        <w:spacing w:after="0" w:line="360" w:lineRule="auto"/>
        <w:ind w:firstLine="720"/>
        <w:jc w:val="both"/>
        <w:rPr>
          <w:lang w:eastAsia="x-none"/>
        </w:rPr>
      </w:pPr>
      <w:r w:rsidRPr="0097766E">
        <w:rPr>
          <w:lang w:eastAsia="x-none"/>
        </w:rPr>
        <w:t xml:space="preserve">Về cơ bản, các tỉnh chú trọng các hoạt động thông tin, giáo dục truyền thông về các chính sách pháp luật phòng, chống tác hại của lạm dụng rượu, bia và đồ uống có cồn, quyền của trẻ em không bị ép buộc hoặc khuyến khích sử dụng rượu, bia và đồ uống có cồn khác; vận động, thuyết phục người dân không uống rượu, bia nhiều, người điều khiển các phương tiện tham gia giao thông không được có nồng độ cồn trong máu hoặc khí thở vượt quá mức quy định. Qua đó cũng đã có phần cải thiện được nhận thức của cộng đồng về tác hại của lạm dụng rượu, bia. </w:t>
      </w:r>
    </w:p>
    <w:p w14:paraId="312BBFE5" w14:textId="77777777" w:rsidR="00BA4D10" w:rsidRPr="0097766E" w:rsidRDefault="00BA4D10" w:rsidP="008A3D06">
      <w:pPr>
        <w:spacing w:after="0" w:line="360" w:lineRule="auto"/>
        <w:ind w:firstLine="720"/>
        <w:jc w:val="both"/>
        <w:rPr>
          <w:lang w:eastAsia="x-none"/>
        </w:rPr>
      </w:pPr>
      <w:r w:rsidRPr="0097766E">
        <w:rPr>
          <w:lang w:eastAsia="x-none"/>
        </w:rPr>
        <w:t xml:space="preserve">Chính quyền địa phương các cấp đã tăng cường phát động trong cộng đồng không lạm dụng rượu, bia và đồ uống có cồn khác trong đám tang, lễ hội, đám cưới; hộ gia đình không được nấu rượu trái phép; gia đình và khu dân cư không có người nghiện rượu, bia; không điều khiển phương tiện giao thông sau khi sử dụng rượu, bia và đồ uống có cồn khác. </w:t>
      </w:r>
    </w:p>
    <w:p w14:paraId="766D7467" w14:textId="77777777" w:rsidR="00BA4D10" w:rsidRPr="0097766E" w:rsidRDefault="00BA4D10" w:rsidP="008A3D06">
      <w:pPr>
        <w:spacing w:after="0" w:line="360" w:lineRule="auto"/>
        <w:ind w:firstLine="720"/>
        <w:jc w:val="both"/>
        <w:rPr>
          <w:lang w:eastAsia="x-none"/>
        </w:rPr>
      </w:pPr>
      <w:r w:rsidRPr="0097766E">
        <w:rPr>
          <w:lang w:eastAsia="x-none"/>
        </w:rPr>
        <w:t xml:space="preserve">Các cơ quan báo chí đã bám sát định hướng tuyên truyền, tăng cường đưa tin, đăng bài, duy trì các chuyên mục, chuyên trang, các chương trình về chính </w:t>
      </w:r>
      <w:r w:rsidRPr="0097766E">
        <w:rPr>
          <w:lang w:eastAsia="x-none"/>
        </w:rPr>
        <w:lastRenderedPageBreak/>
        <w:t>sách, pháp luật phòng, chống tác hại của rượu bia và đồ uống có cồn, chủ yếu lồng ghép trong các chuyên mục về an toàn thực phẩm; phản ánh kịp thời công tác kiểm tra, giám sát và xử lý vi phạm pháp luật về kiểm soát nhu cầu sử dụng rượu, bia và đồ uống có cồn của các cơ quan chức năng trên địa bàn tỉnh để giúp cho các cơ sở sản xuất cũng như người tiêu dùng hiểu rõ về chính sách, pháp luật phòng, chống tác hại của rượu, bia và đồ uống có cồn khác.</w:t>
      </w:r>
    </w:p>
    <w:p w14:paraId="601786CE" w14:textId="77777777" w:rsidR="00BA4D10" w:rsidRPr="0097766E" w:rsidRDefault="00BA4D10" w:rsidP="008A3D06">
      <w:pPr>
        <w:spacing w:after="0" w:line="360" w:lineRule="auto"/>
        <w:ind w:firstLine="720"/>
        <w:jc w:val="both"/>
        <w:rPr>
          <w:lang w:eastAsia="x-none"/>
        </w:rPr>
      </w:pPr>
      <w:r w:rsidRPr="0097766E">
        <w:rPr>
          <w:lang w:eastAsia="x-none"/>
        </w:rPr>
        <w:t>Bên cạnh đó, các địa phương đã lồng ghép nội dung giáo dục về tác hại của rượu, bia và đồ uống có cồn khác vào các môn học chính khóa, các hoạt động ngoại khóa phù hợp với các cấp học, bậc học,…</w:t>
      </w:r>
    </w:p>
    <w:p w14:paraId="019B828D" w14:textId="26437610" w:rsidR="00BA4D10" w:rsidRPr="0097766E" w:rsidRDefault="00BA4D10" w:rsidP="008A3D06">
      <w:pPr>
        <w:spacing w:after="0" w:line="360" w:lineRule="auto"/>
        <w:ind w:firstLine="720"/>
        <w:jc w:val="both"/>
        <w:rPr>
          <w:lang w:eastAsia="x-none"/>
        </w:rPr>
      </w:pPr>
      <w:r w:rsidRPr="0097766E">
        <w:rPr>
          <w:lang w:eastAsia="x-none"/>
        </w:rPr>
        <w:t>Theo số liệu thống kê cho thấy, các tỉnh đã thực hiện các hoạt động tuyên truyền, phổ biến quy định của pháp luật về phòng, chống tác hại rượu bia nói chung và kinh doanh rượu nói riêng như sau:</w:t>
      </w:r>
    </w:p>
    <w:p w14:paraId="45EC1C69" w14:textId="77777777" w:rsidR="00BA4D10" w:rsidRPr="0097766E" w:rsidRDefault="00BA4D10" w:rsidP="008A3D06">
      <w:pPr>
        <w:spacing w:after="0" w:line="360" w:lineRule="auto"/>
        <w:ind w:firstLine="720"/>
        <w:jc w:val="both"/>
        <w:rPr>
          <w:lang w:eastAsia="x-none"/>
        </w:rPr>
      </w:pPr>
      <w:r w:rsidRPr="0097766E">
        <w:rPr>
          <w:lang w:eastAsia="x-none"/>
        </w:rPr>
        <w:t xml:space="preserve">- Đã tổ chức trên 1.000 cuộc tuyên truyền, phổ biến pháp luật liên quan đến an toàn thực phẩm, trong đó có phòng, chống tác hại của rượu, bia trong đó tuyên truyền đến các chợ, xã, huyện, tỉnh bằng các hình thức: tuyên truyền trực tiếp, bằng xe loa lưu động, dán trên 2050 băng rôn, khẩu hiệu về tác hại của việc sử dụng thức uống có cồn (rượu, bia) khi tham gia giao thông và việc xử lý của Nhà nước đối với việc sử dụng thức uống có cồn quá nồng độ cho phép tại các khu vực đông dân cư, trường học, các chợ, các tuyến giao thông trọng điểm, phức tạp, tại nơi đăng ký xe của Công an các huyện, thành phố với trên 200.000 lượt người tham dự. Cấp phát trên 100.000 tờ rơi, 5.430 băng đĩa phục vụ công tác tuyên truyền về tác hại của việc lạm dụng đồ uống có cồn đến người dân. Bên cạnh đó, các tỉnh còn tổ chức Lễ phát động tháng hành động vì an toàn thực phẩm năm 2017 với đông đảo cán bộ, công chức, người lao động, người chế biến thực phẩm, học sinh, sinh viên tham dự. </w:t>
      </w:r>
    </w:p>
    <w:p w14:paraId="0E0AC309" w14:textId="77777777" w:rsidR="00BA4D10" w:rsidRPr="0097766E" w:rsidRDefault="00BA4D10" w:rsidP="008A3D06">
      <w:pPr>
        <w:spacing w:after="0" w:line="360" w:lineRule="auto"/>
        <w:ind w:firstLine="720"/>
        <w:jc w:val="both"/>
        <w:rPr>
          <w:lang w:eastAsia="x-none"/>
        </w:rPr>
      </w:pPr>
      <w:r w:rsidRPr="0097766E">
        <w:rPr>
          <w:lang w:eastAsia="x-none"/>
        </w:rPr>
        <w:lastRenderedPageBreak/>
        <w:t>- Xây dựng được gần 80 chuyên mục phát thanh truyền hình, các phóng sự tuyên truyền bảo đảm vệ sinh an toàn thực phẩm trên truyền hình các tỉnh, tại các chợ.</w:t>
      </w:r>
    </w:p>
    <w:p w14:paraId="4DE8FBDF" w14:textId="671ED4D3" w:rsidR="00BA4D10" w:rsidRPr="0097766E" w:rsidRDefault="00BA4D10" w:rsidP="008A3D06">
      <w:pPr>
        <w:spacing w:after="0" w:line="360" w:lineRule="auto"/>
        <w:ind w:firstLine="720"/>
        <w:jc w:val="both"/>
        <w:rPr>
          <w:lang w:eastAsia="x-none"/>
        </w:rPr>
      </w:pPr>
      <w:r w:rsidRPr="0097766E">
        <w:rPr>
          <w:lang w:eastAsia="x-none"/>
        </w:rPr>
        <w:t>- Tổ chức các lớp tập huấn quán triệt, tuyên truyền, giáo dục cán bộ, công chức, viên chức không uống rượu, bia, chất có cồn khi tham gia giao thông; đưa vào nội quy, quy chế cơ quan các quy định về việc cấm sử dụng rượu, bia trong giờ làm việc tại nơi làm việc, trong bữa ăn giữa 02 buổi ngày làm việc và ngày trực. Tổ chức có trên 250 lớp tập huấn an toàn thực phẩm có lồng ghép tuyên truyền ngộ độc do rượu. (Bộ Y tế, 2019)</w:t>
      </w:r>
    </w:p>
    <w:p w14:paraId="013BD610" w14:textId="61055D65" w:rsidR="006E28D0" w:rsidRPr="0097766E" w:rsidRDefault="00965D65"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25" w:name="_Toc135018241"/>
      <w:r w:rsidRPr="0097766E">
        <w:rPr>
          <w:rFonts w:ascii="Times New Roman" w:hAnsi="Times New Roman"/>
          <w:i/>
          <w:color w:val="auto"/>
          <w:lang w:val="en-US"/>
        </w:rPr>
        <w:t>3.2.4. Thực trạng công tác thanh tra, kiểm tra và xử lý vi phạm trong hoạt động kinh doanh rượu nhập khẩu</w:t>
      </w:r>
      <w:bookmarkEnd w:id="125"/>
    </w:p>
    <w:p w14:paraId="599F578A" w14:textId="77777777" w:rsidR="00964735" w:rsidRPr="0097766E" w:rsidRDefault="00555F74" w:rsidP="008A3D06">
      <w:pPr>
        <w:spacing w:after="0" w:line="360" w:lineRule="auto"/>
        <w:ind w:firstLine="720"/>
        <w:jc w:val="both"/>
        <w:rPr>
          <w:lang w:eastAsia="x-none"/>
        </w:rPr>
      </w:pPr>
      <w:r w:rsidRPr="0097766E">
        <w:rPr>
          <w:lang w:eastAsia="x-none"/>
        </w:rPr>
        <w:t xml:space="preserve">Theo chức năng nhiệm vụ quản lý, hoạt động thanh tra, kiểm tra chuyên ngành về kinh doanh rượu nói chung và kinh doanh rượu nhập khẩu nói riêng thuộc thẩm quyền của lực lượng Quản lý thị trường. Tổng cục Quản lý thị trường là đơn vị chịu trách nhiệm tổ chức thực hiện thanh tra, kiểm tra thường xuyên các cơ sở kinh doanh rượu; xử lý vi phạm hành chính trong hoạt động kinh doanh rượu theo quy định của pháp luật. Tuy nhiên hàng năm, Bộ Công Thương </w:t>
      </w:r>
      <w:r w:rsidR="00964735" w:rsidRPr="0097766E">
        <w:rPr>
          <w:lang w:eastAsia="x-none"/>
        </w:rPr>
        <w:t xml:space="preserve">còn thành lập các Đoàn kiểm tra </w:t>
      </w:r>
      <w:r w:rsidRPr="0097766E">
        <w:rPr>
          <w:lang w:eastAsia="x-none"/>
        </w:rPr>
        <w:t>hoạt động kinh doanh rượu của các thương nhân được cấp Giấy phép phân phối rượu</w:t>
      </w:r>
      <w:r w:rsidR="00964735" w:rsidRPr="0097766E">
        <w:rPr>
          <w:lang w:eastAsia="x-none"/>
        </w:rPr>
        <w:t xml:space="preserve">. </w:t>
      </w:r>
    </w:p>
    <w:p w14:paraId="50F0FCEE" w14:textId="41EBC77D" w:rsidR="00964735" w:rsidRPr="0097766E" w:rsidRDefault="00964735" w:rsidP="008A3D06">
      <w:pPr>
        <w:spacing w:after="0" w:line="360" w:lineRule="auto"/>
        <w:ind w:firstLine="720"/>
        <w:jc w:val="both"/>
        <w:rPr>
          <w:lang w:eastAsia="x-none"/>
        </w:rPr>
      </w:pPr>
      <w:r w:rsidRPr="0097766E">
        <w:rPr>
          <w:lang w:eastAsia="x-none"/>
        </w:rPr>
        <w:t>Nhằm đảm bảo cho hoạt động kinh doanh rượu nói chung, kinh doanh rượu nhập khẩu nói riêng đúng pháp luật, bảo vệ lợi ích hợp pháp của các thương nhân và ổn định thị trường rượu nhập khẩu. Lực lượng quản lý thị trường đã vào cuộc đấu tranh với các hành vi kinh doanh rượu giả, rượu kém chất lượng, rượu nhập lậu,…</w:t>
      </w:r>
    </w:p>
    <w:p w14:paraId="7E3AF6FE" w14:textId="77777777" w:rsidR="00F0242C" w:rsidRPr="0097766E" w:rsidRDefault="00964735" w:rsidP="008A3D06">
      <w:pPr>
        <w:spacing w:after="0" w:line="360" w:lineRule="auto"/>
        <w:ind w:firstLine="720"/>
        <w:jc w:val="both"/>
        <w:rPr>
          <w:lang w:eastAsia="x-none"/>
        </w:rPr>
      </w:pPr>
      <w:r w:rsidRPr="0097766E">
        <w:rPr>
          <w:lang w:eastAsia="x-none"/>
        </w:rPr>
        <w:t xml:space="preserve">Trong năm 2021, tổng hợp từ báo cáo của Cục Quản lý thị trường các tỉnh, thành phố trực thuộc Trung ương, lực lượng Quản lý thị trường cả nước đã kiểm tra 7.728 vụ, xử lý 4.455 vụ việc vi phạm về an toàn thực phẩm, xử phạt vi </w:t>
      </w:r>
      <w:r w:rsidRPr="0097766E">
        <w:rPr>
          <w:lang w:eastAsia="x-none"/>
        </w:rPr>
        <w:lastRenderedPageBreak/>
        <w:t xml:space="preserve">phạm hành chính hơn 19,6 tỷ đồng, trị giá tang vật thu giữ hơn 21,5 tỷ đồng. Trong đó, đối với rượu, đã xử lý 58 vụ việc; tịch thu 7.268 chai và 491 lít rượu các loại có trị giá trên 1,1 tỷ đồng. </w:t>
      </w:r>
      <w:r w:rsidR="00F0242C" w:rsidRPr="0097766E">
        <w:rPr>
          <w:lang w:eastAsia="x-none"/>
        </w:rPr>
        <w:t xml:space="preserve"> </w:t>
      </w:r>
    </w:p>
    <w:p w14:paraId="6A815230" w14:textId="626C443D" w:rsidR="00F0242C" w:rsidRPr="0097766E" w:rsidRDefault="00F0242C" w:rsidP="008A3D06">
      <w:pPr>
        <w:spacing w:after="0" w:line="360" w:lineRule="auto"/>
        <w:ind w:firstLine="720"/>
        <w:jc w:val="both"/>
        <w:rPr>
          <w:lang w:eastAsia="x-none"/>
        </w:rPr>
      </w:pPr>
      <w:r w:rsidRPr="0097766E">
        <w:rPr>
          <w:lang w:eastAsia="x-none"/>
        </w:rPr>
        <w:t>Các hành vi xử phạt vi phạm hành chính do lực lượng quản lý thị trường tập trung chủ yếu là vi phạm về nhãn hàng hóa, kinh doanh rượu không có giấy phép, kinh doanh rượu chai ngoại nhập không có hóa đơn chứng từ, không dán tem nhập khẩu theo quy định.</w:t>
      </w:r>
    </w:p>
    <w:p w14:paraId="272F60C0" w14:textId="77777777" w:rsidR="00964735" w:rsidRPr="0097766E" w:rsidRDefault="00964735" w:rsidP="008A3D06">
      <w:pPr>
        <w:spacing w:after="0" w:line="360" w:lineRule="auto"/>
        <w:ind w:firstLine="720"/>
        <w:jc w:val="both"/>
        <w:rPr>
          <w:lang w:eastAsia="x-none"/>
        </w:rPr>
      </w:pPr>
      <w:r w:rsidRPr="0097766E">
        <w:rPr>
          <w:lang w:eastAsia="x-none"/>
        </w:rPr>
        <w:t>Ngoài ra, thông qua hoạt động kiểm tra, kiểm soát thị trường, lực lượng Quản lý thị trường thường xuyên kết hợp tuyên truyền trực tiếp đến cơ sở sản xuất, kinh doanh quy định của pháp luật về kinh doanh hàng hóa và bảo đảm an toàn thực phẩm cũng như tác hại của rượu, bia. Các hành vi vi phạm quy định về an toàn thực phẩm đặc biệt liên quan đến rượu, bia đều được xử lý nghiêm và công bố công khai trên các phương tiện thông tin đại chúng theo quy định của pháp luật để khuyến khích người dân tố giác cơ sở sản xuất, kinh doanh thực phẩm không bảo đảm an toàn đến cơ quan chức năng, đồng thời tạo tính răn đe các đối tượng vi phạm.</w:t>
      </w:r>
    </w:p>
    <w:p w14:paraId="6E82B9A4" w14:textId="5D6774E7" w:rsidR="00F0242C" w:rsidRPr="0097766E" w:rsidRDefault="00F0242C" w:rsidP="008A3D06">
      <w:pPr>
        <w:pStyle w:val="Heading2"/>
        <w:keepLines w:val="0"/>
        <w:tabs>
          <w:tab w:val="left" w:pos="0"/>
        </w:tabs>
        <w:spacing w:before="0" w:line="360" w:lineRule="auto"/>
        <w:ind w:firstLine="720"/>
        <w:jc w:val="both"/>
        <w:rPr>
          <w:rFonts w:ascii="Times New Roman" w:eastAsia="Calibri" w:hAnsi="Times New Roman"/>
          <w:bCs w:val="0"/>
          <w:color w:val="auto"/>
          <w:sz w:val="28"/>
          <w:szCs w:val="28"/>
          <w:lang w:val="en-US" w:eastAsia="en-US"/>
        </w:rPr>
      </w:pPr>
      <w:bookmarkStart w:id="126" w:name="_Toc135018242"/>
      <w:r w:rsidRPr="0097766E">
        <w:rPr>
          <w:rFonts w:ascii="Times New Roman" w:eastAsia="Calibri" w:hAnsi="Times New Roman"/>
          <w:bCs w:val="0"/>
          <w:color w:val="auto"/>
          <w:sz w:val="28"/>
          <w:szCs w:val="28"/>
          <w:lang w:val="en-US" w:eastAsia="en-US"/>
        </w:rPr>
        <w:t xml:space="preserve">3.3. Đánh giá </w:t>
      </w:r>
      <w:r w:rsidR="00DF3448" w:rsidRPr="0097766E">
        <w:rPr>
          <w:rFonts w:ascii="Times New Roman" w:eastAsia="Calibri" w:hAnsi="Times New Roman"/>
          <w:bCs w:val="0"/>
          <w:color w:val="auto"/>
          <w:sz w:val="28"/>
          <w:szCs w:val="28"/>
          <w:lang w:val="en-US" w:eastAsia="en-US"/>
        </w:rPr>
        <w:t xml:space="preserve">chung về </w:t>
      </w:r>
      <w:r w:rsidRPr="0097766E">
        <w:rPr>
          <w:rFonts w:ascii="Times New Roman" w:eastAsia="Calibri" w:hAnsi="Times New Roman"/>
          <w:bCs w:val="0"/>
          <w:color w:val="auto"/>
          <w:sz w:val="28"/>
          <w:szCs w:val="28"/>
          <w:lang w:val="en-US" w:eastAsia="en-US"/>
        </w:rPr>
        <w:t xml:space="preserve">thực trạng quản lý nhà nước </w:t>
      </w:r>
      <w:r w:rsidR="00DF3448" w:rsidRPr="0097766E">
        <w:rPr>
          <w:rFonts w:ascii="Times New Roman" w:eastAsia="Calibri" w:hAnsi="Times New Roman"/>
          <w:bCs w:val="0"/>
          <w:color w:val="auto"/>
          <w:sz w:val="28"/>
          <w:szCs w:val="28"/>
          <w:lang w:val="en-US" w:eastAsia="en-US"/>
        </w:rPr>
        <w:t xml:space="preserve">đối với </w:t>
      </w:r>
      <w:r w:rsidRPr="0097766E">
        <w:rPr>
          <w:rFonts w:ascii="Times New Roman" w:eastAsia="Calibri" w:hAnsi="Times New Roman"/>
          <w:bCs w:val="0"/>
          <w:color w:val="auto"/>
          <w:sz w:val="28"/>
          <w:szCs w:val="28"/>
          <w:lang w:val="en-US" w:eastAsia="en-US"/>
        </w:rPr>
        <w:t>kinh doanh rượu nhập khẩu ở Việt Nam</w:t>
      </w:r>
      <w:bookmarkEnd w:id="126"/>
    </w:p>
    <w:p w14:paraId="1A4DFC2E" w14:textId="2B08CB61" w:rsidR="00964735" w:rsidRPr="0097766E" w:rsidRDefault="00F0242C"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27" w:name="_Toc135018243"/>
      <w:r w:rsidRPr="0097766E">
        <w:rPr>
          <w:rFonts w:ascii="Times New Roman" w:hAnsi="Times New Roman"/>
          <w:i/>
          <w:color w:val="auto"/>
          <w:lang w:val="en-US"/>
        </w:rPr>
        <w:t>3.3.1. Những kết quả đạt được</w:t>
      </w:r>
      <w:bookmarkEnd w:id="127"/>
    </w:p>
    <w:p w14:paraId="3613F291" w14:textId="20A07FAB" w:rsidR="00A42B03" w:rsidRPr="0097766E" w:rsidRDefault="00DA2FE4" w:rsidP="008A3D06">
      <w:pPr>
        <w:pStyle w:val="BodyTextIndent"/>
        <w:spacing w:before="0" w:after="0" w:line="360" w:lineRule="auto"/>
        <w:rPr>
          <w:rFonts w:ascii="Times New Roman" w:hAnsi="Times New Roman"/>
          <w:sz w:val="28"/>
          <w:szCs w:val="28"/>
          <w:lang w:val="pt-BR"/>
        </w:rPr>
      </w:pPr>
      <w:r w:rsidRPr="0097766E">
        <w:rPr>
          <w:rFonts w:ascii="Times New Roman" w:hAnsi="Times New Roman"/>
          <w:sz w:val="28"/>
          <w:szCs w:val="28"/>
          <w:lang w:val="pt-BR"/>
        </w:rPr>
        <w:t xml:space="preserve">Hoạt </w:t>
      </w:r>
      <w:r w:rsidRPr="00852D0B">
        <w:rPr>
          <w:rFonts w:ascii="Times New Roman" w:hAnsi="Times New Roman"/>
          <w:sz w:val="28"/>
          <w:szCs w:val="28"/>
          <w:lang w:val="pt-BR"/>
        </w:rPr>
        <w:t xml:space="preserve">động </w:t>
      </w:r>
      <w:r w:rsidR="00852D0B" w:rsidRPr="00852D0B">
        <w:rPr>
          <w:rFonts w:ascii="Times New Roman" w:hAnsi="Times New Roman"/>
          <w:sz w:val="28"/>
          <w:szCs w:val="28"/>
        </w:rPr>
        <w:t>QLNN</w:t>
      </w:r>
      <w:r w:rsidR="00852D0B" w:rsidRPr="00852D0B">
        <w:rPr>
          <w:rFonts w:ascii="Times New Roman" w:hAnsi="Times New Roman"/>
          <w:sz w:val="28"/>
          <w:szCs w:val="28"/>
          <w:lang w:val="pt-BR"/>
        </w:rPr>
        <w:t xml:space="preserve"> </w:t>
      </w:r>
      <w:r w:rsidR="00A42B03" w:rsidRPr="00852D0B">
        <w:rPr>
          <w:rFonts w:ascii="Times New Roman" w:hAnsi="Times New Roman"/>
          <w:sz w:val="28"/>
          <w:szCs w:val="28"/>
          <w:lang w:val="pt-BR"/>
        </w:rPr>
        <w:t>đối với</w:t>
      </w:r>
      <w:r w:rsidR="00A42B03" w:rsidRPr="0097766E">
        <w:rPr>
          <w:rFonts w:ascii="Times New Roman" w:hAnsi="Times New Roman"/>
          <w:sz w:val="28"/>
          <w:szCs w:val="28"/>
          <w:lang w:val="pt-BR"/>
        </w:rPr>
        <w:t xml:space="preserve"> kinh doanh rượu nhập khẩu những năm gần đây đã đạt được một số thành tựu sau:</w:t>
      </w:r>
    </w:p>
    <w:p w14:paraId="364D736D" w14:textId="58AEB0FE" w:rsidR="00A42B03" w:rsidRPr="0097766E" w:rsidRDefault="00DA2FE4" w:rsidP="008A3D06">
      <w:pPr>
        <w:pStyle w:val="BodyTextIndent"/>
        <w:spacing w:before="0" w:after="0" w:line="360" w:lineRule="auto"/>
        <w:rPr>
          <w:rFonts w:ascii="Times New Roman" w:hAnsi="Times New Roman"/>
          <w:sz w:val="28"/>
          <w:szCs w:val="28"/>
          <w:lang w:val="pt-BR"/>
        </w:rPr>
      </w:pPr>
      <w:r w:rsidRPr="0097766E">
        <w:rPr>
          <w:rFonts w:ascii="Times New Roman" w:hAnsi="Times New Roman"/>
          <w:i/>
          <w:sz w:val="28"/>
          <w:szCs w:val="28"/>
          <w:lang w:val="pt-BR"/>
        </w:rPr>
        <w:t>Thứ nhất,</w:t>
      </w:r>
      <w:r w:rsidRPr="0097766E">
        <w:rPr>
          <w:rFonts w:ascii="Times New Roman" w:hAnsi="Times New Roman"/>
          <w:sz w:val="28"/>
          <w:szCs w:val="28"/>
          <w:lang w:val="pt-BR"/>
        </w:rPr>
        <w:t xml:space="preserve"> b</w:t>
      </w:r>
      <w:r w:rsidR="00A42B03" w:rsidRPr="0097766E">
        <w:rPr>
          <w:rFonts w:ascii="Times New Roman" w:hAnsi="Times New Roman"/>
          <w:sz w:val="28"/>
          <w:szCs w:val="28"/>
          <w:lang w:val="pt-BR"/>
        </w:rPr>
        <w:t xml:space="preserve">ộ máy </w:t>
      </w:r>
      <w:r w:rsidR="00852D0B" w:rsidRPr="00852D0B">
        <w:rPr>
          <w:rFonts w:ascii="Times New Roman" w:hAnsi="Times New Roman"/>
          <w:sz w:val="28"/>
          <w:szCs w:val="28"/>
        </w:rPr>
        <w:t>QLNN</w:t>
      </w:r>
      <w:r w:rsidR="00852D0B" w:rsidRPr="0097766E">
        <w:rPr>
          <w:rFonts w:ascii="Times New Roman" w:hAnsi="Times New Roman"/>
          <w:sz w:val="28"/>
          <w:szCs w:val="28"/>
          <w:lang w:val="pt-BR"/>
        </w:rPr>
        <w:t xml:space="preserve"> </w:t>
      </w:r>
      <w:r w:rsidR="00A42B03" w:rsidRPr="0097766E">
        <w:rPr>
          <w:rFonts w:ascii="Times New Roman" w:hAnsi="Times New Roman"/>
          <w:sz w:val="28"/>
          <w:szCs w:val="28"/>
          <w:lang w:val="pt-BR"/>
        </w:rPr>
        <w:t xml:space="preserve">về </w:t>
      </w:r>
      <w:r w:rsidRPr="0097766E">
        <w:rPr>
          <w:rFonts w:ascii="Times New Roman" w:hAnsi="Times New Roman"/>
          <w:sz w:val="28"/>
          <w:szCs w:val="28"/>
          <w:lang w:val="pt-BR"/>
        </w:rPr>
        <w:t>kinh doanh rượu nói chung trong đó có kinh doanh rượu nhập khẩu</w:t>
      </w:r>
      <w:r w:rsidR="00A42B03" w:rsidRPr="0097766E">
        <w:rPr>
          <w:rFonts w:ascii="Times New Roman" w:hAnsi="Times New Roman"/>
          <w:sz w:val="28"/>
          <w:szCs w:val="28"/>
          <w:lang w:val="pt-BR"/>
        </w:rPr>
        <w:t xml:space="preserve"> </w:t>
      </w:r>
      <w:r w:rsidR="00AD04D6" w:rsidRPr="0097766E">
        <w:rPr>
          <w:rFonts w:ascii="Times New Roman" w:hAnsi="Times New Roman"/>
          <w:sz w:val="28"/>
          <w:szCs w:val="28"/>
          <w:lang w:val="pt-BR"/>
        </w:rPr>
        <w:t>cơ bản đã kiện toà</w:t>
      </w:r>
      <w:r w:rsidRPr="0097766E">
        <w:rPr>
          <w:rFonts w:ascii="Times New Roman" w:hAnsi="Times New Roman"/>
          <w:sz w:val="28"/>
          <w:szCs w:val="28"/>
          <w:lang w:val="pt-BR"/>
        </w:rPr>
        <w:t>n và ngành càng hoàn thiện</w:t>
      </w:r>
      <w:r w:rsidR="00A42B03" w:rsidRPr="0097766E">
        <w:rPr>
          <w:rFonts w:ascii="Times New Roman" w:hAnsi="Times New Roman"/>
          <w:sz w:val="28"/>
          <w:szCs w:val="28"/>
          <w:lang w:val="pt-BR"/>
        </w:rPr>
        <w:t>;</w:t>
      </w:r>
      <w:r w:rsidRPr="0097766E">
        <w:rPr>
          <w:rFonts w:ascii="Times New Roman" w:hAnsi="Times New Roman"/>
          <w:sz w:val="28"/>
          <w:szCs w:val="28"/>
          <w:lang w:val="pt-BR"/>
        </w:rPr>
        <w:t xml:space="preserve"> Chức năng, nhiệm vụ của từng cơ quan được pháp luật quy định rõ,</w:t>
      </w:r>
      <w:r w:rsidR="008607EA" w:rsidRPr="0097766E">
        <w:rPr>
          <w:rFonts w:ascii="Times New Roman" w:hAnsi="Times New Roman"/>
          <w:sz w:val="28"/>
          <w:szCs w:val="28"/>
          <w:lang w:val="pt-BR"/>
        </w:rPr>
        <w:t xml:space="preserve"> có sự phân công, phân cấp cụ thể từ trung ương đến địa phương</w:t>
      </w:r>
      <w:r w:rsidR="00A42B03" w:rsidRPr="0097766E">
        <w:rPr>
          <w:rFonts w:ascii="Times New Roman" w:hAnsi="Times New Roman"/>
          <w:sz w:val="28"/>
          <w:szCs w:val="28"/>
          <w:lang w:val="pt-BR"/>
        </w:rPr>
        <w:t>. Điều này đã tạo điều kiện nâng</w:t>
      </w:r>
      <w:r w:rsidR="008607EA" w:rsidRPr="0097766E">
        <w:rPr>
          <w:rFonts w:ascii="Times New Roman" w:hAnsi="Times New Roman"/>
          <w:sz w:val="28"/>
          <w:szCs w:val="28"/>
          <w:lang w:val="pt-BR"/>
        </w:rPr>
        <w:t xml:space="preserve"> </w:t>
      </w:r>
      <w:r w:rsidR="00A42B03" w:rsidRPr="0097766E">
        <w:rPr>
          <w:rFonts w:ascii="Times New Roman" w:hAnsi="Times New Roman"/>
          <w:sz w:val="28"/>
          <w:szCs w:val="28"/>
          <w:lang w:val="pt-BR"/>
        </w:rPr>
        <w:t xml:space="preserve">cao năng lực </w:t>
      </w:r>
      <w:r w:rsidR="00852D0B">
        <w:rPr>
          <w:rFonts w:ascii="Times New Roman" w:hAnsi="Times New Roman"/>
          <w:sz w:val="28"/>
          <w:szCs w:val="28"/>
          <w:lang w:val="pt-BR"/>
        </w:rPr>
        <w:t>QLNN</w:t>
      </w:r>
      <w:r w:rsidR="00852D0B" w:rsidRPr="0097766E">
        <w:rPr>
          <w:rFonts w:ascii="Times New Roman" w:hAnsi="Times New Roman"/>
          <w:sz w:val="28"/>
          <w:szCs w:val="28"/>
          <w:lang w:val="pt-BR"/>
        </w:rPr>
        <w:t xml:space="preserve"> </w:t>
      </w:r>
      <w:r w:rsidR="008607EA" w:rsidRPr="0097766E">
        <w:rPr>
          <w:rFonts w:ascii="Times New Roman" w:hAnsi="Times New Roman"/>
          <w:sz w:val="28"/>
          <w:szCs w:val="28"/>
          <w:lang w:val="pt-BR"/>
        </w:rPr>
        <w:t>đối với kinh doanh rượu nhập khẩu trên thị trường</w:t>
      </w:r>
      <w:r w:rsidR="00A42B03" w:rsidRPr="0097766E">
        <w:rPr>
          <w:rFonts w:ascii="Times New Roman" w:hAnsi="Times New Roman"/>
          <w:sz w:val="28"/>
          <w:szCs w:val="28"/>
          <w:lang w:val="pt-BR"/>
        </w:rPr>
        <w:t>.</w:t>
      </w:r>
    </w:p>
    <w:p w14:paraId="5772F5DD" w14:textId="45F69FCA" w:rsidR="008607EA" w:rsidRPr="0097766E" w:rsidRDefault="008607EA" w:rsidP="008A3D06">
      <w:pPr>
        <w:pStyle w:val="BodyTextIndent"/>
        <w:spacing w:before="0" w:after="0" w:line="360" w:lineRule="auto"/>
        <w:rPr>
          <w:rFonts w:ascii="Times New Roman" w:hAnsi="Times New Roman"/>
          <w:sz w:val="28"/>
          <w:szCs w:val="28"/>
          <w:lang w:val="nl-NL"/>
        </w:rPr>
      </w:pPr>
      <w:r w:rsidRPr="0097766E">
        <w:rPr>
          <w:rFonts w:ascii="Times New Roman" w:hAnsi="Times New Roman"/>
          <w:i/>
          <w:sz w:val="28"/>
          <w:szCs w:val="28"/>
          <w:lang w:val="pt-BR"/>
        </w:rPr>
        <w:lastRenderedPageBreak/>
        <w:t>Thứ hai,</w:t>
      </w:r>
      <w:r w:rsidRPr="0097766E">
        <w:rPr>
          <w:rFonts w:ascii="Times New Roman" w:hAnsi="Times New Roman"/>
          <w:sz w:val="28"/>
          <w:szCs w:val="28"/>
          <w:lang w:val="pt-BR"/>
        </w:rPr>
        <w:t xml:space="preserve"> hệ thống các văn bản quy phạm pháp luật về kinh doanh rượu nói chung và kinh rượu nhập khẩu nói riêng là khá đầy đủ, từng bước đáp ứng yêu cầu </w:t>
      </w:r>
      <w:r w:rsidR="00852D0B">
        <w:rPr>
          <w:rFonts w:ascii="Times New Roman" w:hAnsi="Times New Roman"/>
          <w:sz w:val="28"/>
          <w:szCs w:val="28"/>
          <w:lang w:val="pt-BR"/>
        </w:rPr>
        <w:t>QLNN</w:t>
      </w:r>
      <w:r w:rsidR="00852D0B" w:rsidRPr="0097766E">
        <w:rPr>
          <w:rFonts w:ascii="Times New Roman" w:hAnsi="Times New Roman"/>
          <w:sz w:val="28"/>
          <w:szCs w:val="28"/>
          <w:lang w:val="pt-BR"/>
        </w:rPr>
        <w:t xml:space="preserve"> </w:t>
      </w:r>
      <w:r w:rsidRPr="0097766E">
        <w:rPr>
          <w:rFonts w:ascii="Times New Roman" w:hAnsi="Times New Roman"/>
          <w:sz w:val="28"/>
          <w:szCs w:val="28"/>
          <w:lang w:val="pt-BR"/>
        </w:rPr>
        <w:t xml:space="preserve">đối với kinh doanh rượu nhập khẩu </w:t>
      </w:r>
      <w:r w:rsidR="0082722D" w:rsidRPr="0097766E">
        <w:rPr>
          <w:rFonts w:ascii="Times New Roman" w:hAnsi="Times New Roman"/>
          <w:sz w:val="28"/>
          <w:szCs w:val="28"/>
          <w:lang w:val="pt-BR"/>
        </w:rPr>
        <w:t>trong bối cảnh toàn cầu hóa và hội nhập quốc tế, đồng thời góp phần</w:t>
      </w:r>
      <w:r w:rsidRPr="0097766E">
        <w:rPr>
          <w:rFonts w:ascii="Times New Roman" w:hAnsi="Times New Roman"/>
          <w:sz w:val="28"/>
          <w:szCs w:val="28"/>
          <w:lang w:val="pt-BR"/>
        </w:rPr>
        <w:t xml:space="preserve"> hạn chế tác hại của</w:t>
      </w:r>
      <w:r w:rsidR="0082722D" w:rsidRPr="0097766E">
        <w:rPr>
          <w:rFonts w:ascii="Times New Roman" w:hAnsi="Times New Roman"/>
          <w:sz w:val="28"/>
          <w:szCs w:val="28"/>
          <w:lang w:val="pt-BR"/>
        </w:rPr>
        <w:t xml:space="preserve"> rượu đối với sức khỏe người dân. </w:t>
      </w:r>
      <w:r w:rsidRPr="0097766E">
        <w:rPr>
          <w:rFonts w:ascii="Times New Roman" w:hAnsi="Times New Roman"/>
          <w:sz w:val="28"/>
          <w:szCs w:val="28"/>
          <w:lang w:val="nl-NL"/>
        </w:rPr>
        <w:t xml:space="preserve">Nội dung các văn bản pháp luật ban hành, về cơ bản đã thể chế hóa được các chủ trương, đường lối của Đảng và chính sách của Nhà nước về bảo vệ sức khỏe người dân và bảo đảm </w:t>
      </w:r>
      <w:r w:rsidR="0082722D" w:rsidRPr="0097766E">
        <w:rPr>
          <w:rFonts w:ascii="Times New Roman" w:hAnsi="Times New Roman"/>
          <w:sz w:val="28"/>
          <w:szCs w:val="28"/>
          <w:lang w:val="nl-NL"/>
        </w:rPr>
        <w:t>an toàn thực phẩm</w:t>
      </w:r>
      <w:r w:rsidRPr="0097766E">
        <w:rPr>
          <w:rFonts w:ascii="Times New Roman" w:hAnsi="Times New Roman"/>
          <w:sz w:val="28"/>
          <w:szCs w:val="28"/>
          <w:lang w:val="nl-NL"/>
        </w:rPr>
        <w:t xml:space="preserve">; nội luật hóa các điều ước, hiệp định quốc tế mà Việt Nam ký kết tham gia, khá thống nhất và đồng bộ với hệ thống pháp luật hiện hành; Các quy định pháp luật </w:t>
      </w:r>
      <w:r w:rsidR="0012237A" w:rsidRPr="0097766E">
        <w:rPr>
          <w:rFonts w:ascii="Times New Roman" w:hAnsi="Times New Roman"/>
          <w:sz w:val="28"/>
          <w:szCs w:val="28"/>
          <w:lang w:val="nl-NL"/>
        </w:rPr>
        <w:t xml:space="preserve">về kinh doanh rượu nói chung và kinh doanh rượu nhập khẩu nói riêng đã </w:t>
      </w:r>
      <w:r w:rsidRPr="0097766E">
        <w:rPr>
          <w:rFonts w:ascii="Times New Roman" w:hAnsi="Times New Roman"/>
          <w:sz w:val="28"/>
          <w:szCs w:val="28"/>
          <w:lang w:val="nl-NL"/>
        </w:rPr>
        <w:t xml:space="preserve">được ban hành đúng thẩm quyền, đảm </w:t>
      </w:r>
      <w:r w:rsidR="0012237A" w:rsidRPr="0097766E">
        <w:rPr>
          <w:rFonts w:ascii="Times New Roman" w:hAnsi="Times New Roman"/>
          <w:sz w:val="28"/>
          <w:szCs w:val="28"/>
          <w:lang w:val="nl-NL"/>
        </w:rPr>
        <w:t xml:space="preserve">bảo </w:t>
      </w:r>
      <w:r w:rsidRPr="0097766E">
        <w:rPr>
          <w:rFonts w:ascii="Times New Roman" w:hAnsi="Times New Roman"/>
          <w:sz w:val="28"/>
          <w:szCs w:val="28"/>
          <w:lang w:val="nl-NL"/>
        </w:rPr>
        <w:t xml:space="preserve">tính khả thi, tạo môi trường kinh doanh tốt cho hoạt động kinh doanh </w:t>
      </w:r>
      <w:r w:rsidR="0012237A" w:rsidRPr="0097766E">
        <w:rPr>
          <w:rFonts w:ascii="Times New Roman" w:hAnsi="Times New Roman"/>
          <w:sz w:val="28"/>
          <w:szCs w:val="28"/>
          <w:lang w:val="nl-NL"/>
        </w:rPr>
        <w:t>rượu nhập khẩu</w:t>
      </w:r>
      <w:r w:rsidRPr="0097766E">
        <w:rPr>
          <w:rFonts w:ascii="Times New Roman" w:hAnsi="Times New Roman"/>
          <w:sz w:val="28"/>
          <w:szCs w:val="28"/>
          <w:lang w:val="nl-NL"/>
        </w:rPr>
        <w:t>.</w:t>
      </w:r>
      <w:r w:rsidR="0012237A" w:rsidRPr="0097766E">
        <w:rPr>
          <w:rFonts w:ascii="Times New Roman" w:hAnsi="Times New Roman"/>
          <w:sz w:val="28"/>
          <w:szCs w:val="28"/>
          <w:lang w:val="nl-NL"/>
        </w:rPr>
        <w:t xml:space="preserve"> Điều này thể hiện cụ thể:</w:t>
      </w:r>
    </w:p>
    <w:p w14:paraId="1F0CB33F" w14:textId="1A0EF254" w:rsidR="00AD04D6" w:rsidRPr="0097766E" w:rsidRDefault="0012237A" w:rsidP="008A3D06">
      <w:pPr>
        <w:pStyle w:val="BodyTextIndent"/>
        <w:spacing w:before="0" w:after="0" w:line="360" w:lineRule="auto"/>
        <w:rPr>
          <w:rFonts w:ascii="Times New Roman" w:hAnsi="Times New Roman"/>
          <w:sz w:val="28"/>
          <w:szCs w:val="28"/>
          <w:lang w:val="nl-NL"/>
        </w:rPr>
      </w:pPr>
      <w:r w:rsidRPr="0097766E">
        <w:rPr>
          <w:rFonts w:ascii="Times New Roman" w:hAnsi="Times New Roman"/>
          <w:i/>
          <w:sz w:val="28"/>
          <w:szCs w:val="28"/>
          <w:lang w:val="nl-NL"/>
        </w:rPr>
        <w:t>- Các quy định pháp luật về kinh doanh rượu nhập khẩu đã tạo được hành lang pháp lý cho thương nhân tham gia kinh doanh rượu nhập k</w:t>
      </w:r>
      <w:r w:rsidR="00360E2D" w:rsidRPr="0097766E">
        <w:rPr>
          <w:rFonts w:ascii="Times New Roman" w:hAnsi="Times New Roman"/>
          <w:i/>
          <w:sz w:val="28"/>
          <w:szCs w:val="28"/>
          <w:lang w:val="nl-NL"/>
        </w:rPr>
        <w:t>hẩu.</w:t>
      </w:r>
      <w:r w:rsidR="00360E2D" w:rsidRPr="0097766E">
        <w:rPr>
          <w:rFonts w:ascii="Times New Roman" w:hAnsi="Times New Roman"/>
          <w:sz w:val="28"/>
          <w:szCs w:val="28"/>
          <w:lang w:val="nl-NL"/>
        </w:rPr>
        <w:t xml:space="preserve"> Theo nguyên tắc, doanh nghiệp được quyền kinh doanh những gì pháp luật không cấm. Tuy nhiên, theo quy định của pháp luật hiện hành, rượu là mặt hàng hạn chế kinh doanh, kinh doanh rượu thuộc ngành nghề kinh doanh có điều kiện. Chính vì vậy, thương nhân kinh doanh rượu nói chung và rượu nhập khẩu nói riêng phải đáp ứng đủ các điều kiện theo các quy định pháp luật hiện hành. Hiện nay, điều kiện kinh doanh rượu nhập khẩu của Việt Nam </w:t>
      </w:r>
      <w:r w:rsidR="00AD04D6" w:rsidRPr="0097766E">
        <w:rPr>
          <w:rFonts w:ascii="Times New Roman" w:hAnsi="Times New Roman"/>
          <w:sz w:val="28"/>
          <w:szCs w:val="28"/>
          <w:lang w:val="nl-NL"/>
        </w:rPr>
        <w:t>ngày càng hoàn thiện theo hướng tạo điều kiện cho thương nhân tham gia thị trường</w:t>
      </w:r>
      <w:r w:rsidR="00360E2D" w:rsidRPr="0097766E">
        <w:rPr>
          <w:rFonts w:ascii="Times New Roman" w:hAnsi="Times New Roman"/>
          <w:sz w:val="28"/>
          <w:szCs w:val="28"/>
          <w:lang w:val="nl-NL"/>
        </w:rPr>
        <w:t xml:space="preserve">. </w:t>
      </w:r>
      <w:r w:rsidR="00AD04D6" w:rsidRPr="0097766E">
        <w:rPr>
          <w:rFonts w:ascii="Times New Roman" w:hAnsi="Times New Roman"/>
          <w:sz w:val="28"/>
          <w:szCs w:val="28"/>
          <w:lang w:val="nl-NL"/>
        </w:rPr>
        <w:t>Khắc phục hạn chế của Nghị định 94/2012/NĐ-CP về việc quy định hạn chế số lượng Giấy phép kinh doanh sản phẩm rượu, Nghị định số 105/2017/NĐ-CP đã bãi bỏ quy định hạn chế số lượng giấy phép, vì quy định hạn chế số lượng Giấy phép kinh doanh sản phẩm rượu có nhiều bất cập và không đạt được mục tiêu hạn chế sự lạm dụng rượu, bảo vệ sức khỏe cộng đồng.</w:t>
      </w:r>
      <w:r w:rsidR="003C3718" w:rsidRPr="0097766E">
        <w:rPr>
          <w:rFonts w:ascii="Times New Roman" w:hAnsi="Times New Roman"/>
          <w:sz w:val="28"/>
          <w:szCs w:val="28"/>
          <w:lang w:val="nl-NL"/>
        </w:rPr>
        <w:t xml:space="preserve"> Đến </w:t>
      </w:r>
      <w:r w:rsidR="00AD04D6" w:rsidRPr="0097766E">
        <w:rPr>
          <w:rFonts w:ascii="Times New Roman" w:hAnsi="Times New Roman"/>
          <w:sz w:val="28"/>
          <w:szCs w:val="28"/>
          <w:lang w:val="nl-NL"/>
        </w:rPr>
        <w:t xml:space="preserve">Nghị định số 17/2020/NĐ-CP đã cắt giảm khá nhiều điều kiện kinh doanh rượu (cắt giảm  09/22 điều kiện kinh </w:t>
      </w:r>
      <w:r w:rsidR="00AD04D6" w:rsidRPr="0097766E">
        <w:rPr>
          <w:rFonts w:ascii="Times New Roman" w:hAnsi="Times New Roman"/>
          <w:sz w:val="28"/>
          <w:szCs w:val="28"/>
          <w:lang w:val="nl-NL"/>
        </w:rPr>
        <w:lastRenderedPageBreak/>
        <w:t xml:space="preserve">doanh rượu (phân phối, bán buôn, bán lẻ rượu), 08/20 yêu cầu về hồ sơ cấp phép kinh doanh rượu (tương đương cắt giảm khoảng 50%) thành phần của hồ sơ cấp phép, là bước đột phá, tạo điều kiện thuận lợi, thông thoáng cho hoạt động kinh doanh của doanh nghiệp, góp phần hỗ trợ, tháo gỡ khó khăn về kinh phí, thời gian cho việc chuẩn bị hồ sơ cấp phép. </w:t>
      </w:r>
    </w:p>
    <w:p w14:paraId="511E1536" w14:textId="11851A8D" w:rsidR="00A22055" w:rsidRPr="0097766E" w:rsidRDefault="00DF3448" w:rsidP="008A3D06">
      <w:pPr>
        <w:spacing w:after="0" w:line="360" w:lineRule="auto"/>
        <w:ind w:firstLine="720"/>
        <w:jc w:val="both"/>
        <w:rPr>
          <w:lang w:eastAsia="x-none"/>
        </w:rPr>
      </w:pPr>
      <w:r w:rsidRPr="0097766E">
        <w:rPr>
          <w:lang w:eastAsia="x-none"/>
        </w:rPr>
        <w:t>-</w:t>
      </w:r>
      <w:r w:rsidRPr="0097766E">
        <w:rPr>
          <w:i/>
          <w:lang w:eastAsia="x-none"/>
        </w:rPr>
        <w:t xml:space="preserve"> C</w:t>
      </w:r>
      <w:r w:rsidR="000C47B3" w:rsidRPr="0097766E">
        <w:rPr>
          <w:i/>
          <w:lang w:eastAsia="x-none"/>
        </w:rPr>
        <w:t>ác quy định về thuế đối với rượu nhập khẩu của Việt Nam là đầy đủ, cơ bản đáp ứng mục tiêu hạn chế tiêu dùng sản phẩm rượu của Nhà nước.</w:t>
      </w:r>
      <w:r w:rsidR="000C47B3" w:rsidRPr="0097766E">
        <w:rPr>
          <w:lang w:eastAsia="x-none"/>
        </w:rPr>
        <w:t xml:space="preserve"> Các quy định đã chỉ rõ, rượu nhập khẩu ở Việt Nam chịu 03 loại thuế gồm: t</w:t>
      </w:r>
      <w:r w:rsidR="00A22055" w:rsidRPr="0097766E">
        <w:rPr>
          <w:lang w:eastAsia="x-none"/>
        </w:rPr>
        <w:t xml:space="preserve">huế nhập khẩu, thuế tiêu thụ đặc biệt và thuế giá trị gia tăng. </w:t>
      </w:r>
      <w:r w:rsidR="000C47B3" w:rsidRPr="0097766E">
        <w:rPr>
          <w:lang w:eastAsia="x-none"/>
        </w:rPr>
        <w:t>Pháp luật về t</w:t>
      </w:r>
      <w:r w:rsidR="00A22055" w:rsidRPr="0097766E">
        <w:rPr>
          <w:lang w:eastAsia="x-none"/>
        </w:rPr>
        <w:t>huế nhập khẩu đối với rượu nhập khẩu vào Việt Nam được xây dựng và hoàn thiện theo các cam kết quốc tế song phương và đa phương mà Việt Nam ký kết hoặc gia nhập, nhất là phù hợp với các Hiệp định thương mại tự do thế hệ mới; Thuế tiêu thụ đặc biệt đối với rượu nhập khẩu được hoàn thiện phù hợp với thông lệ quốc tế</w:t>
      </w:r>
      <w:r w:rsidR="000C47B3" w:rsidRPr="0097766E">
        <w:rPr>
          <w:lang w:eastAsia="x-none"/>
        </w:rPr>
        <w:t xml:space="preserve"> cơ bản đáp ứng cả hai mục tiêu chính là không khuyến khích tiêu dùng và thu ngân sách nhà nước. Các quy đinh về t</w:t>
      </w:r>
      <w:r w:rsidR="00A22055" w:rsidRPr="0097766E">
        <w:rPr>
          <w:lang w:eastAsia="x-none"/>
        </w:rPr>
        <w:t xml:space="preserve">huế </w:t>
      </w:r>
      <w:r w:rsidR="000C47B3" w:rsidRPr="0097766E">
        <w:rPr>
          <w:lang w:eastAsia="x-none"/>
        </w:rPr>
        <w:t>VAT</w:t>
      </w:r>
      <w:r w:rsidR="00A22055" w:rsidRPr="0097766E">
        <w:rPr>
          <w:lang w:eastAsia="x-none"/>
        </w:rPr>
        <w:t xml:space="preserve"> đối với rượu nhập khẩu đã được xây dựng và hoàn thiện theo hướng hài hòa với các mặt hàng kinh doanh có điều kiện.</w:t>
      </w:r>
    </w:p>
    <w:p w14:paraId="1DC8B392" w14:textId="216EB3C5" w:rsidR="00130489" w:rsidRPr="0097766E" w:rsidRDefault="00DF3448" w:rsidP="008A3D06">
      <w:pPr>
        <w:pStyle w:val="yiv1960601580msonormal"/>
        <w:shd w:val="clear" w:color="auto" w:fill="FFFFFF"/>
        <w:spacing w:before="0" w:beforeAutospacing="0" w:after="0" w:afterAutospacing="0" w:line="360" w:lineRule="auto"/>
        <w:ind w:firstLine="720"/>
        <w:jc w:val="both"/>
        <w:rPr>
          <w:sz w:val="28"/>
          <w:szCs w:val="28"/>
          <w:lang w:val="nl-NL"/>
        </w:rPr>
      </w:pPr>
      <w:r w:rsidRPr="0097766E">
        <w:rPr>
          <w:rFonts w:eastAsia="Calibri"/>
          <w:i/>
          <w:noProof w:val="0"/>
          <w:sz w:val="28"/>
          <w:szCs w:val="28"/>
          <w:lang w:eastAsia="x-none"/>
        </w:rPr>
        <w:t xml:space="preserve">- Các quy định về quản lý </w:t>
      </w:r>
      <w:r w:rsidR="00D7144C" w:rsidRPr="0097766E">
        <w:rPr>
          <w:rFonts w:eastAsia="Calibri"/>
          <w:i/>
          <w:noProof w:val="0"/>
          <w:sz w:val="28"/>
          <w:szCs w:val="28"/>
          <w:lang w:eastAsia="x-none"/>
        </w:rPr>
        <w:t>mặt h</w:t>
      </w:r>
      <w:r w:rsidR="005512E2" w:rsidRPr="0097766E">
        <w:rPr>
          <w:rFonts w:eastAsia="Calibri"/>
          <w:i/>
          <w:noProof w:val="0"/>
          <w:sz w:val="28"/>
          <w:szCs w:val="28"/>
          <w:lang w:eastAsia="x-none"/>
        </w:rPr>
        <w:t>à</w:t>
      </w:r>
      <w:r w:rsidR="00D7144C" w:rsidRPr="0097766E">
        <w:rPr>
          <w:rFonts w:eastAsia="Calibri"/>
          <w:i/>
          <w:noProof w:val="0"/>
          <w:sz w:val="28"/>
          <w:szCs w:val="28"/>
          <w:lang w:eastAsia="x-none"/>
        </w:rPr>
        <w:t xml:space="preserve">ng </w:t>
      </w:r>
      <w:r w:rsidRPr="0097766E">
        <w:rPr>
          <w:rFonts w:eastAsia="Calibri"/>
          <w:i/>
          <w:noProof w:val="0"/>
          <w:sz w:val="28"/>
          <w:szCs w:val="28"/>
          <w:lang w:eastAsia="x-none"/>
        </w:rPr>
        <w:t xml:space="preserve">là rượu nhập khẩu là khá đầy đủ, chi tiết và </w:t>
      </w:r>
      <w:r w:rsidR="00130489" w:rsidRPr="0097766E">
        <w:rPr>
          <w:rFonts w:eastAsia="Calibri"/>
          <w:i/>
          <w:noProof w:val="0"/>
          <w:sz w:val="28"/>
          <w:szCs w:val="28"/>
          <w:lang w:eastAsia="x-none"/>
        </w:rPr>
        <w:t>chặt chẽ</w:t>
      </w:r>
      <w:r w:rsidR="00D7144C" w:rsidRPr="0097766E">
        <w:rPr>
          <w:rFonts w:eastAsia="Calibri"/>
          <w:i/>
          <w:noProof w:val="0"/>
          <w:sz w:val="28"/>
          <w:szCs w:val="28"/>
          <w:lang w:eastAsia="x-none"/>
        </w:rPr>
        <w:t>, đảm bảo quyền lợi người tiêu dùng</w:t>
      </w:r>
      <w:r w:rsidR="00130489" w:rsidRPr="0097766E">
        <w:rPr>
          <w:rFonts w:eastAsia="Calibri"/>
          <w:i/>
          <w:noProof w:val="0"/>
          <w:sz w:val="28"/>
          <w:szCs w:val="28"/>
          <w:lang w:eastAsia="x-none"/>
        </w:rPr>
        <w:t xml:space="preserve">. </w:t>
      </w:r>
      <w:r w:rsidR="00130489" w:rsidRPr="0097766E">
        <w:rPr>
          <w:rFonts w:eastAsia="Calibri"/>
          <w:noProof w:val="0"/>
          <w:sz w:val="28"/>
          <w:szCs w:val="28"/>
          <w:lang w:eastAsia="x-none"/>
        </w:rPr>
        <w:t>Theo quy định của pháp luật, rượu nhập khẩu phải đượ</w:t>
      </w:r>
      <w:r w:rsidR="00D7144C" w:rsidRPr="0097766E">
        <w:rPr>
          <w:rFonts w:eastAsia="Calibri"/>
          <w:noProof w:val="0"/>
          <w:sz w:val="28"/>
          <w:szCs w:val="28"/>
          <w:lang w:eastAsia="x-none"/>
        </w:rPr>
        <w:t xml:space="preserve">c dán </w:t>
      </w:r>
      <w:r w:rsidR="00130489" w:rsidRPr="0097766E">
        <w:rPr>
          <w:rFonts w:eastAsia="Calibri"/>
          <w:noProof w:val="0"/>
          <w:sz w:val="28"/>
          <w:szCs w:val="28"/>
          <w:lang w:eastAsia="x-none"/>
        </w:rPr>
        <w:t>tem nhập khẩu, phải có nhãn phụ tiếng Việt thể hiện đầy đủ thông tin của nhãn chính</w:t>
      </w:r>
      <w:r w:rsidR="00D7144C" w:rsidRPr="0097766E">
        <w:rPr>
          <w:rFonts w:eastAsia="Calibri"/>
          <w:noProof w:val="0"/>
          <w:sz w:val="28"/>
          <w:szCs w:val="28"/>
          <w:lang w:eastAsia="x-none"/>
        </w:rPr>
        <w:t xml:space="preserve"> và nhưng thông tin khác theo quy định như: xuất sứ, nồng độ cồn, tên, địa chỉ của doanh nghiệp nhập khẩu,.. </w:t>
      </w:r>
      <w:r w:rsidR="00130489" w:rsidRPr="0097766E">
        <w:rPr>
          <w:sz w:val="28"/>
          <w:szCs w:val="28"/>
          <w:lang w:val="nl-NL"/>
        </w:rPr>
        <w:t xml:space="preserve">Với việc quy định chi tiết và chặt chẽ như vậy, các quy định của pháp luật về </w:t>
      </w:r>
      <w:r w:rsidR="00D7144C" w:rsidRPr="0097766E">
        <w:rPr>
          <w:sz w:val="28"/>
          <w:szCs w:val="28"/>
          <w:lang w:val="nl-NL"/>
        </w:rPr>
        <w:t xml:space="preserve">dán tem nhập khẩu và </w:t>
      </w:r>
      <w:r w:rsidR="00130489" w:rsidRPr="0097766E">
        <w:rPr>
          <w:sz w:val="28"/>
          <w:szCs w:val="28"/>
          <w:lang w:val="nl-NL"/>
        </w:rPr>
        <w:t xml:space="preserve">nhãn </w:t>
      </w:r>
      <w:r w:rsidR="00D7144C" w:rsidRPr="0097766E">
        <w:rPr>
          <w:sz w:val="28"/>
          <w:szCs w:val="28"/>
          <w:lang w:val="nl-NL"/>
        </w:rPr>
        <w:t xml:space="preserve">rượu nhập khẩu </w:t>
      </w:r>
      <w:r w:rsidR="00130489" w:rsidRPr="0097766E">
        <w:rPr>
          <w:sz w:val="28"/>
          <w:szCs w:val="28"/>
          <w:lang w:val="nl-NL"/>
        </w:rPr>
        <w:t xml:space="preserve">đã tạo điều kiện bảo đảm quyền lợi cho người tiêu dùng. Qua các thông tin trên nhãn, người tiêu dùng có thể nhận biết và lựa chọn sản phẩm </w:t>
      </w:r>
      <w:r w:rsidR="00D7144C" w:rsidRPr="0097766E">
        <w:rPr>
          <w:sz w:val="28"/>
          <w:szCs w:val="28"/>
          <w:lang w:val="nl-NL"/>
        </w:rPr>
        <w:t xml:space="preserve">rượu nhập khẩu </w:t>
      </w:r>
      <w:r w:rsidR="00130489" w:rsidRPr="0097766E">
        <w:rPr>
          <w:sz w:val="28"/>
          <w:szCs w:val="28"/>
          <w:lang w:val="nl-NL"/>
        </w:rPr>
        <w:t xml:space="preserve">đúng mong muốn của mình. </w:t>
      </w:r>
      <w:r w:rsidR="00D7144C" w:rsidRPr="0097766E">
        <w:rPr>
          <w:sz w:val="28"/>
          <w:szCs w:val="28"/>
          <w:lang w:val="nl-NL"/>
        </w:rPr>
        <w:t xml:space="preserve">Bên cạnh đó, các quy định về kiểm tra nhà nước về chất lượng và an toàn thực phẩm đối với </w:t>
      </w:r>
      <w:r w:rsidR="00D7144C" w:rsidRPr="0097766E">
        <w:rPr>
          <w:sz w:val="28"/>
          <w:szCs w:val="28"/>
          <w:lang w:val="nl-NL"/>
        </w:rPr>
        <w:lastRenderedPageBreak/>
        <w:t>rượu tr</w:t>
      </w:r>
      <w:r w:rsidR="005512E2" w:rsidRPr="0097766E">
        <w:rPr>
          <w:sz w:val="28"/>
          <w:szCs w:val="28"/>
          <w:lang w:val="nl-NL"/>
        </w:rPr>
        <w:t>ong quá trình nhập khẩu đã được sửa đổi bổ sung nhằm thực hiện cam kết về thuận lợi hóa thương mại trong các Hiệp định thương mại tự do thế hệ mới như CPTPP, EVFTA,...</w:t>
      </w:r>
      <w:r w:rsidR="00D7144C" w:rsidRPr="0097766E">
        <w:rPr>
          <w:sz w:val="28"/>
          <w:szCs w:val="28"/>
          <w:lang w:val="nl-NL"/>
        </w:rPr>
        <w:t xml:space="preserve"> </w:t>
      </w:r>
    </w:p>
    <w:p w14:paraId="09079DB5" w14:textId="25FAC847" w:rsidR="00DF3448" w:rsidRPr="0097766E" w:rsidRDefault="00DF3448" w:rsidP="008A3D06">
      <w:pPr>
        <w:spacing w:after="0" w:line="360" w:lineRule="auto"/>
        <w:ind w:firstLine="720"/>
        <w:jc w:val="both"/>
        <w:rPr>
          <w:lang w:eastAsia="x-none"/>
        </w:rPr>
      </w:pPr>
      <w:r w:rsidRPr="0097766E">
        <w:rPr>
          <w:lang w:eastAsia="x-none"/>
        </w:rPr>
        <w:t xml:space="preserve">  </w:t>
      </w:r>
      <w:r w:rsidR="005512E2" w:rsidRPr="0097766E">
        <w:rPr>
          <w:lang w:eastAsia="x-none"/>
        </w:rPr>
        <w:t>- Các quy định về điều kiện kinh doanh phân phố rượu nhập khẩu của Việt Nam như: quy định về điều kiện nhập khẩu, quy định về địa điểm bán rượu, quy định về quy hoạch phân phối, quy định về quảng cáo rượu</w:t>
      </w:r>
      <w:r w:rsidR="00BB0DF7" w:rsidRPr="0097766E">
        <w:rPr>
          <w:lang w:eastAsia="x-none"/>
        </w:rPr>
        <w:t xml:space="preserve"> là chặt chẽ, chi tiết thể hiện rõ quan điểm kiểm soát tính sẵn có của rượu. Trong các văn bản này quy định rõ nhưng hành vi bị pháp luật cấm là: bán rượu ở các địa điểm như cơ sở y tế, cơ sở giáo dục, cơ sở cai nghiện, cơ sở bảo trợ xã hội, nơi làm việc của cơ quan nhà nước,.. khuyến mại rượu đối với người chưa đủ 18 tuổi, quản cáo rượu trên 15 độ cồn,.. </w:t>
      </w:r>
    </w:p>
    <w:p w14:paraId="46217FDB" w14:textId="04CC85F5" w:rsidR="008173F7" w:rsidRPr="0097766E" w:rsidRDefault="00BB0DF7" w:rsidP="008A3D06">
      <w:pPr>
        <w:spacing w:after="0" w:line="360" w:lineRule="auto"/>
        <w:ind w:firstLine="720"/>
        <w:jc w:val="both"/>
        <w:rPr>
          <w:lang w:eastAsia="x-none"/>
        </w:rPr>
      </w:pPr>
      <w:r w:rsidRPr="0097766E">
        <w:rPr>
          <w:i/>
          <w:lang w:eastAsia="x-none"/>
        </w:rPr>
        <w:t>Thứ ba,</w:t>
      </w:r>
      <w:r w:rsidRPr="0097766E">
        <w:rPr>
          <w:lang w:eastAsia="x-none"/>
        </w:rPr>
        <w:t xml:space="preserve"> </w:t>
      </w:r>
      <w:r w:rsidR="006A5ED3" w:rsidRPr="0097766E">
        <w:rPr>
          <w:lang w:eastAsia="x-none"/>
        </w:rPr>
        <w:t xml:space="preserve">công tác triển khai thực hiện chính sách, pháp luật về </w:t>
      </w:r>
      <w:r w:rsidR="00852D0B">
        <w:rPr>
          <w:lang w:val="pt-BR"/>
        </w:rPr>
        <w:t>QLNN</w:t>
      </w:r>
      <w:r w:rsidR="00852D0B" w:rsidRPr="0097766E">
        <w:rPr>
          <w:lang w:val="pt-BR"/>
        </w:rPr>
        <w:t xml:space="preserve"> </w:t>
      </w:r>
      <w:r w:rsidR="006A5ED3" w:rsidRPr="0097766E">
        <w:rPr>
          <w:lang w:eastAsia="x-none"/>
        </w:rPr>
        <w:t xml:space="preserve">đối với kinh doanh rượu nhập khẩu của các cơ quan chức năng thời gian qua đã đạt được những kết quả đáng khích lệ. Công tác xây dựng và tổ chức thực hiện quy hoạch mạng lưới bán buôn, bán lẻ rượu đã được thực hiện một cách rộng rãi và đồng bộ từ trung ương đến địa phương thời gian qua. Điều này bước đầu tạo ra một không gian kinh doanh rượu nói chung và rượu nhập khẩu nói riêng khá ngăn nắp. Hoạt động cấp phép cho thương nhân kinh doanh rượu nhập khẩu </w:t>
      </w:r>
      <w:r w:rsidR="008173F7" w:rsidRPr="0097766E">
        <w:rPr>
          <w:lang w:eastAsia="x-none"/>
        </w:rPr>
        <w:t xml:space="preserve">của các cơ quan có thẩm quyền </w:t>
      </w:r>
      <w:r w:rsidR="006A5ED3" w:rsidRPr="0097766E">
        <w:rPr>
          <w:lang w:eastAsia="x-none"/>
        </w:rPr>
        <w:t>thời gian qua, nhất là sau khi Nghị định 105/2017/NĐ-CP và Nghị định 17/2020/NĐ-CP có hiệu lực</w:t>
      </w:r>
      <w:r w:rsidR="008173F7" w:rsidRPr="0097766E">
        <w:rPr>
          <w:lang w:eastAsia="x-none"/>
        </w:rPr>
        <w:t xml:space="preserve">, được triển khai một cách hiệu quả. Những điểm nghẽn của thủ tục hành chính trong quá trình thực hiện cấp Giấy phép phân phối, giấy phép bán buôn, bán lẻ rượu nhập khẩu được các cấp chính quyền giải quyết tạo điều kiện thuận lợi cho các thương nhân đáp ứng đủ các điều kiện về kinh doanh rượu nhập khẩu thực hiện quyền kinh doanh Hiến định của mình. Bên cạnh đó, công tác tuyên truyền, phổ biến chính  sách pháp luật về kinh doanh rượu nói chung, kinh doanh rượu nhập khẩu nói riêng đã được chú trọng triển khai có hiệu quả. </w:t>
      </w:r>
      <w:r w:rsidR="00D96438" w:rsidRPr="0097766E">
        <w:rPr>
          <w:lang w:eastAsia="x-none"/>
        </w:rPr>
        <w:t>Việc</w:t>
      </w:r>
      <w:r w:rsidR="008173F7" w:rsidRPr="0097766E">
        <w:rPr>
          <w:lang w:eastAsia="x-none"/>
        </w:rPr>
        <w:t xml:space="preserve"> thực hiện giáo dục, tuyên truyền </w:t>
      </w:r>
      <w:r w:rsidR="008173F7" w:rsidRPr="0097766E">
        <w:rPr>
          <w:lang w:eastAsia="x-none"/>
        </w:rPr>
        <w:lastRenderedPageBreak/>
        <w:t>phố biến chính sách pháp luật về kinh doanh rượu nhập khẩu</w:t>
      </w:r>
      <w:r w:rsidR="00D96438" w:rsidRPr="0097766E">
        <w:rPr>
          <w:lang w:eastAsia="x-none"/>
        </w:rPr>
        <w:t xml:space="preserve"> đã nâng cao được ý thức tuân thủ pháp luật của đội ngũ thương nhân kinh doanh rượu, qua đó tự giác thực hiện.</w:t>
      </w:r>
      <w:r w:rsidR="008173F7" w:rsidRPr="0097766E">
        <w:rPr>
          <w:lang w:eastAsia="x-none"/>
        </w:rPr>
        <w:t xml:space="preserve">  </w:t>
      </w:r>
    </w:p>
    <w:p w14:paraId="0C3D7892" w14:textId="77777777" w:rsidR="00B26C6A" w:rsidRPr="0097766E" w:rsidRDefault="008173F7" w:rsidP="008A3D06">
      <w:pPr>
        <w:spacing w:after="0" w:line="360" w:lineRule="auto"/>
        <w:ind w:firstLine="720"/>
        <w:jc w:val="both"/>
        <w:rPr>
          <w:lang w:val="nl-NL"/>
        </w:rPr>
      </w:pPr>
      <w:r w:rsidRPr="0097766E">
        <w:rPr>
          <w:i/>
          <w:lang w:eastAsia="x-none"/>
        </w:rPr>
        <w:t>Thứ tư,</w:t>
      </w:r>
      <w:r w:rsidRPr="0097766E">
        <w:rPr>
          <w:lang w:eastAsia="x-none"/>
        </w:rPr>
        <w:t xml:space="preserve"> </w:t>
      </w:r>
      <w:r w:rsidR="00D96438" w:rsidRPr="0097766E">
        <w:rPr>
          <w:lang w:eastAsia="x-none"/>
        </w:rPr>
        <w:t>Hoạt động thanh tra, kiểm tra và xử lý vi phạm pháp luật về kinh doanh rượu nhập khẩu</w:t>
      </w:r>
      <w:r w:rsidR="00D96438" w:rsidRPr="0097766E">
        <w:rPr>
          <w:lang w:val="nl-NL"/>
        </w:rPr>
        <w:t xml:space="preserve"> của các cơ quan quản lý nhà nước được tăng cường và đẩy mạnh.</w:t>
      </w:r>
    </w:p>
    <w:p w14:paraId="0175DB26" w14:textId="2D471FC7" w:rsidR="00D96438" w:rsidRPr="0097766E" w:rsidRDefault="00D96438" w:rsidP="008A3D06">
      <w:pPr>
        <w:spacing w:after="0" w:line="360" w:lineRule="auto"/>
        <w:ind w:firstLine="720"/>
        <w:jc w:val="both"/>
        <w:rPr>
          <w:lang w:val="nl-NL"/>
        </w:rPr>
      </w:pPr>
      <w:r w:rsidRPr="0097766E">
        <w:rPr>
          <w:lang w:val="nl-NL"/>
        </w:rPr>
        <w:t xml:space="preserve">Trong các năm gần đây, công tác thanh tra, kiểm tra và xử lý vi phạm pháp luật về kinh doanh rượu nói chung, kinh doanh rượu nhập khẩu đã đạt được một số kết quả đáng khích lệ. </w:t>
      </w:r>
      <w:r w:rsidRPr="0097766E">
        <w:rPr>
          <w:rFonts w:eastAsia="Times New Roman"/>
          <w:lang w:val="nl-NL"/>
        </w:rPr>
        <w:t xml:space="preserve">Trong thời gian qua, hoạt động kiểm tra, thanh tra đã được tăng cường, đã phát huy hiệu quả tích cực: kịp thời phát hiện và xử lý nhiều vụ vi phạm pháp luật về </w:t>
      </w:r>
      <w:r w:rsidRPr="0097766E">
        <w:rPr>
          <w:lang w:val="nl-NL"/>
        </w:rPr>
        <w:t>kinh doanh rượu</w:t>
      </w:r>
      <w:r w:rsidRPr="0097766E">
        <w:rPr>
          <w:rFonts w:eastAsia="Times New Roman"/>
          <w:lang w:val="nl-NL"/>
        </w:rPr>
        <w:t xml:space="preserve">. Bên cạnh hoạt động thanh tra </w:t>
      </w:r>
      <w:r w:rsidRPr="0097766E">
        <w:rPr>
          <w:lang w:val="nl-NL"/>
        </w:rPr>
        <w:t xml:space="preserve">của ngành Công Thương, </w:t>
      </w:r>
      <w:r w:rsidRPr="0097766E">
        <w:rPr>
          <w:rFonts w:eastAsia="Times New Roman"/>
          <w:lang w:val="nl-NL"/>
        </w:rPr>
        <w:t xml:space="preserve">thanh tra chuyên ngành </w:t>
      </w:r>
      <w:r w:rsidRPr="0097766E">
        <w:rPr>
          <w:lang w:val="nl-NL"/>
        </w:rPr>
        <w:t>Y tế</w:t>
      </w:r>
      <w:r w:rsidRPr="0097766E">
        <w:rPr>
          <w:rFonts w:eastAsia="Times New Roman"/>
          <w:lang w:val="nl-NL"/>
        </w:rPr>
        <w:t>,</w:t>
      </w:r>
      <w:r w:rsidRPr="0097766E">
        <w:rPr>
          <w:lang w:val="nl-NL"/>
        </w:rPr>
        <w:t xml:space="preserve"> khoa học công nghệ, Hải quan, Thuế </w:t>
      </w:r>
      <w:r w:rsidRPr="0097766E">
        <w:rPr>
          <w:rFonts w:eastAsia="Times New Roman"/>
          <w:lang w:val="nl-NL"/>
        </w:rPr>
        <w:t xml:space="preserve">đã tổ chức nhiều đợt thanh tra, kiểm tra </w:t>
      </w:r>
      <w:r w:rsidRPr="0097766E">
        <w:rPr>
          <w:lang w:val="nl-NL"/>
        </w:rPr>
        <w:t>nên</w:t>
      </w:r>
      <w:r w:rsidRPr="0097766E">
        <w:rPr>
          <w:rFonts w:eastAsia="Times New Roman"/>
          <w:lang w:val="nl-NL"/>
        </w:rPr>
        <w:t xml:space="preserve"> đã góp phần đảm bảo</w:t>
      </w:r>
      <w:r w:rsidRPr="0097766E">
        <w:rPr>
          <w:lang w:val="nl-NL"/>
        </w:rPr>
        <w:t xml:space="preserve"> cho</w:t>
      </w:r>
      <w:r w:rsidRPr="0097766E">
        <w:rPr>
          <w:rFonts w:eastAsia="Times New Roman"/>
          <w:lang w:val="nl-NL"/>
        </w:rPr>
        <w:t xml:space="preserve"> </w:t>
      </w:r>
      <w:r w:rsidRPr="0097766E">
        <w:rPr>
          <w:lang w:val="nl-NL"/>
        </w:rPr>
        <w:t>hoạt động kinh doanh rượu nhập khẩu đúng pháp luật, nê nếp</w:t>
      </w:r>
      <w:r w:rsidRPr="0097766E">
        <w:rPr>
          <w:rFonts w:eastAsia="Times New Roman"/>
          <w:lang w:val="nl-NL"/>
        </w:rPr>
        <w:t xml:space="preserve">, đồng thời ngăn chặn kịp thời </w:t>
      </w:r>
      <w:r w:rsidRPr="0097766E">
        <w:rPr>
          <w:lang w:val="nl-NL"/>
        </w:rPr>
        <w:t>rượu kém chất lượng, rượu giả</w:t>
      </w:r>
      <w:r w:rsidRPr="0097766E">
        <w:rPr>
          <w:rFonts w:eastAsia="Times New Roman"/>
          <w:lang w:val="nl-NL"/>
        </w:rPr>
        <w:t xml:space="preserve"> </w:t>
      </w:r>
      <w:r w:rsidRPr="0097766E">
        <w:rPr>
          <w:lang w:val="nl-NL"/>
        </w:rPr>
        <w:t xml:space="preserve">xâm nhập và lưu thông trên thị trường </w:t>
      </w:r>
      <w:r w:rsidRPr="0097766E">
        <w:rPr>
          <w:rFonts w:eastAsia="Times New Roman"/>
          <w:lang w:val="nl-NL"/>
        </w:rPr>
        <w:t>Việt Nam</w:t>
      </w:r>
      <w:r w:rsidRPr="0097766E">
        <w:rPr>
          <w:lang w:val="nl-NL"/>
        </w:rPr>
        <w:t>.</w:t>
      </w:r>
    </w:p>
    <w:p w14:paraId="7B29AF05" w14:textId="5E327A4E" w:rsidR="00A312C4" w:rsidRPr="0097766E" w:rsidRDefault="00A312C4" w:rsidP="008A3D06">
      <w:pPr>
        <w:spacing w:after="0" w:line="360" w:lineRule="auto"/>
        <w:ind w:firstLine="720"/>
        <w:jc w:val="both"/>
        <w:rPr>
          <w:rFonts w:eastAsia="Times New Roman"/>
        </w:rPr>
      </w:pPr>
      <w:r w:rsidRPr="0097766E">
        <w:t>Có thể nói, c</w:t>
      </w:r>
      <w:r w:rsidRPr="0097766E">
        <w:rPr>
          <w:bCs/>
          <w:iCs/>
          <w:lang w:val="pt-BR"/>
        </w:rPr>
        <w:t xml:space="preserve">ông tác thanh tra, kiểm tra tiếp tục được đẩy mạnh và triển khai đồng bộ từ Trung ương đến địa phương với chế tài xử phạt mạnh góp phần làm cho thị trường rượu nhập khẩu ổn định và lành mạnh hơn. </w:t>
      </w:r>
      <w:r w:rsidRPr="0097766E">
        <w:t xml:space="preserve">Song song với việc xử lý vi phạm là thực hiện </w:t>
      </w:r>
      <w:r w:rsidRPr="0097766E">
        <w:rPr>
          <w:lang w:val="vi-VN"/>
        </w:rPr>
        <w:t>công khai các cơ sở vi phạm trên phương tiện thông tin đại chúng</w:t>
      </w:r>
      <w:r w:rsidRPr="0097766E">
        <w:t xml:space="preserve"> và việc hướng dẫn và tuyên truyền phổ biến </w:t>
      </w:r>
    </w:p>
    <w:p w14:paraId="6CD1C052" w14:textId="17F214B4" w:rsidR="00BA4D10" w:rsidRPr="0097766E" w:rsidRDefault="00EB023A"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28" w:name="_Toc135018244"/>
      <w:r w:rsidRPr="0097766E">
        <w:rPr>
          <w:rFonts w:ascii="Times New Roman" w:hAnsi="Times New Roman"/>
          <w:i/>
          <w:color w:val="auto"/>
          <w:lang w:val="en-US"/>
        </w:rPr>
        <w:t>3.3.2. Bất cập, hạn chế và nguyên nhân</w:t>
      </w:r>
      <w:bookmarkEnd w:id="128"/>
    </w:p>
    <w:p w14:paraId="22FAE20E" w14:textId="3A84B330" w:rsidR="00EB023A" w:rsidRPr="0097766E" w:rsidRDefault="00EB023A" w:rsidP="008A3D06">
      <w:pPr>
        <w:pStyle w:val="yiv1960601580msonormal"/>
        <w:shd w:val="clear" w:color="auto" w:fill="FFFFFF"/>
        <w:spacing w:before="0" w:beforeAutospacing="0" w:after="0" w:afterAutospacing="0" w:line="360" w:lineRule="auto"/>
        <w:ind w:firstLine="720"/>
        <w:jc w:val="both"/>
        <w:rPr>
          <w:i/>
          <w:sz w:val="28"/>
          <w:szCs w:val="28"/>
          <w:lang w:val="nl-NL"/>
        </w:rPr>
      </w:pPr>
      <w:r w:rsidRPr="0097766E">
        <w:rPr>
          <w:i/>
          <w:sz w:val="28"/>
          <w:szCs w:val="28"/>
          <w:lang w:val="nl-NL"/>
        </w:rPr>
        <w:t>3.3.2.1. Những bất cập, hạn chế</w:t>
      </w:r>
    </w:p>
    <w:p w14:paraId="2501DA5F" w14:textId="5190F877" w:rsidR="00B26C6A" w:rsidRPr="0097766E" w:rsidRDefault="00B26C6A" w:rsidP="008A3D06">
      <w:pPr>
        <w:spacing w:after="0" w:line="360" w:lineRule="auto"/>
        <w:ind w:firstLine="720"/>
        <w:jc w:val="both"/>
        <w:rPr>
          <w:lang w:val="nl-NL"/>
        </w:rPr>
      </w:pPr>
      <w:r w:rsidRPr="0097766E">
        <w:rPr>
          <w:lang w:val="nl-NL"/>
        </w:rPr>
        <w:t xml:space="preserve">Mặc dù trong thời gian qua, công tác </w:t>
      </w:r>
      <w:r w:rsidR="00852D0B">
        <w:rPr>
          <w:lang w:val="pt-BR"/>
        </w:rPr>
        <w:t>QLNN</w:t>
      </w:r>
      <w:r w:rsidR="00852D0B" w:rsidRPr="0097766E">
        <w:rPr>
          <w:lang w:val="pt-BR"/>
        </w:rPr>
        <w:t xml:space="preserve"> </w:t>
      </w:r>
      <w:r w:rsidRPr="0097766E">
        <w:rPr>
          <w:lang w:val="nl-NL"/>
        </w:rPr>
        <w:t xml:space="preserve">về kinh doảnh rượu nói chung và kinh doanh rượu nhập khẩu nói riêng đã đạt được những kết quả đáng kể. Đây là kết quả của sự quan tâm chỉ đạo của Đảng, sự vào cuộc mạnh mẽ và đầy quyết tâm của các ngành, chính quyền các cấp trong công tác quản lý kinh </w:t>
      </w:r>
      <w:r w:rsidRPr="0097766E">
        <w:rPr>
          <w:lang w:val="nl-NL"/>
        </w:rPr>
        <w:lastRenderedPageBreak/>
        <w:t>doanh rượu. Kết quả của việc quản lý nhà nước đối với rượu nhập khẩu chưa thực sự đạt được kỳ vọng của xã hội. Những tồn tại trong công tác quản lý kinh doanh rượu nhập khẩu có thể kể đến là:</w:t>
      </w:r>
    </w:p>
    <w:p w14:paraId="15516887" w14:textId="3AA51C51" w:rsidR="00965D65" w:rsidRPr="0097766E" w:rsidRDefault="00151F29" w:rsidP="008A3D06">
      <w:pPr>
        <w:spacing w:after="0" w:line="360" w:lineRule="auto"/>
        <w:ind w:firstLine="720"/>
        <w:jc w:val="both"/>
      </w:pPr>
      <w:r w:rsidRPr="0097766E">
        <w:rPr>
          <w:i/>
        </w:rPr>
        <w:t>Một là,</w:t>
      </w:r>
      <w:r w:rsidR="002D2AFC" w:rsidRPr="0097766E">
        <w:t xml:space="preserve"> </w:t>
      </w:r>
      <w:r w:rsidRPr="0097766E">
        <w:t>h</w:t>
      </w:r>
      <w:r w:rsidR="00A312C4" w:rsidRPr="0097766E">
        <w:t xml:space="preserve">ệ thống bộ máy </w:t>
      </w:r>
      <w:r w:rsidR="00852D0B">
        <w:rPr>
          <w:lang w:val="pt-BR"/>
        </w:rPr>
        <w:t>QLNN</w:t>
      </w:r>
      <w:r w:rsidR="00852D0B" w:rsidRPr="0097766E">
        <w:rPr>
          <w:lang w:val="pt-BR"/>
        </w:rPr>
        <w:t xml:space="preserve"> </w:t>
      </w:r>
      <w:r w:rsidR="00B41BD4" w:rsidRPr="0097766E">
        <w:t>về kinh doanh rượu</w:t>
      </w:r>
      <w:r w:rsidR="00A312C4" w:rsidRPr="0097766E">
        <w:t xml:space="preserve"> nói chung</w:t>
      </w:r>
      <w:r w:rsidR="002D2AFC" w:rsidRPr="0097766E">
        <w:t xml:space="preserve"> mặc dù đã được tổ chức khá đồng bộ từ trung ương đến địa phương, tuy nhiên </w:t>
      </w:r>
      <w:r w:rsidR="00A312C4" w:rsidRPr="0097766E">
        <w:t>chưa được kiện toàn và hoàn thiệ</w:t>
      </w:r>
      <w:r w:rsidR="005154AB" w:rsidRPr="0097766E">
        <w:t xml:space="preserve">n. Trách nhiệm </w:t>
      </w:r>
      <w:r w:rsidR="00852D0B">
        <w:rPr>
          <w:lang w:val="pt-BR"/>
        </w:rPr>
        <w:t>QLNN</w:t>
      </w:r>
      <w:r w:rsidR="00852D0B" w:rsidRPr="0097766E">
        <w:rPr>
          <w:lang w:val="pt-BR"/>
        </w:rPr>
        <w:t xml:space="preserve"> </w:t>
      </w:r>
      <w:r w:rsidR="005154AB" w:rsidRPr="0097766E">
        <w:t>đối với kinh doanh rượu được giao cho ngành Công Thương. Bộ máy quản lý nhà nước lĩnh vực công thương đã được tổ chức từ Trung ương đến cấp huyện</w:t>
      </w:r>
      <w:r w:rsidR="007215E5" w:rsidRPr="0097766E">
        <w:t xml:space="preserve">. Việc phân công, phân cấp quản lý đối với kinh doanh rượu được quy định khá cụ thể, đặc biệt là đối với hoạt động cấp giấy phép kinh doanh rượu. Bên cạnh đó ngành công thương còn phải chịu trách nhiệm về quản lý an toàn thực phẩm trong hoạt động kinh doanh rượu nói chung và rượu nhập khẩu nói riêng. Tuy nhiên trong bộ máy quản lý của mình, ngành công thương chưa có bộ phận đảm chuyên trách để thực hiện nhiệm vụ này. </w:t>
      </w:r>
    </w:p>
    <w:p w14:paraId="1509E550" w14:textId="7C1E27D3" w:rsidR="0099605D" w:rsidRPr="0097766E" w:rsidRDefault="00151F29" w:rsidP="008A3D06">
      <w:pPr>
        <w:spacing w:after="0" w:line="360" w:lineRule="auto"/>
        <w:ind w:firstLine="720"/>
        <w:jc w:val="both"/>
        <w:rPr>
          <w:lang w:val="nl-NL"/>
        </w:rPr>
      </w:pPr>
      <w:r w:rsidRPr="0097766E">
        <w:rPr>
          <w:i/>
          <w:lang w:val="nl-NL"/>
        </w:rPr>
        <w:t>Hai là,</w:t>
      </w:r>
      <w:r w:rsidRPr="0097766E">
        <w:rPr>
          <w:lang w:val="nl-NL"/>
        </w:rPr>
        <w:t xml:space="preserve"> h</w:t>
      </w:r>
      <w:r w:rsidR="007215E5" w:rsidRPr="0097766E">
        <w:rPr>
          <w:lang w:val="nl-NL"/>
        </w:rPr>
        <w:t xml:space="preserve">ệ thống các quy định về </w:t>
      </w:r>
      <w:r w:rsidR="00852D0B">
        <w:rPr>
          <w:lang w:val="pt-BR"/>
        </w:rPr>
        <w:t>QLNN</w:t>
      </w:r>
      <w:r w:rsidR="00852D0B" w:rsidRPr="0097766E">
        <w:rPr>
          <w:lang w:val="pt-BR"/>
        </w:rPr>
        <w:t xml:space="preserve"> </w:t>
      </w:r>
      <w:r w:rsidR="007215E5" w:rsidRPr="0097766E">
        <w:rPr>
          <w:lang w:val="nl-NL"/>
        </w:rPr>
        <w:t>đối với kinh doanh rượu nhập khẩu mặc dù khá cụ thể, chặt chẽ</w:t>
      </w:r>
      <w:r w:rsidR="0099605D" w:rsidRPr="0097766E">
        <w:rPr>
          <w:lang w:val="nl-NL"/>
        </w:rPr>
        <w:t xml:space="preserve"> và được đánh giá là phù hợp với thực tiễn kinh doanh rượu nhập khẩu hiện nay. Tuy nhiên, thực tiễn cho thấy, hệ thống các quy định này là chưa đầy đủ, thiếu tính khả thi, tính thống nhất, còn mâu thuẫn, chồng chéo. Vì vậy gây khó khăn và và phần nào làm giảm hiệu lực của công tác </w:t>
      </w:r>
      <w:r w:rsidR="00852D0B">
        <w:rPr>
          <w:lang w:val="pt-BR"/>
        </w:rPr>
        <w:t>QLNN</w:t>
      </w:r>
      <w:r w:rsidR="00852D0B" w:rsidRPr="0097766E">
        <w:rPr>
          <w:lang w:val="pt-BR"/>
        </w:rPr>
        <w:t xml:space="preserve"> </w:t>
      </w:r>
      <w:r w:rsidR="0099605D" w:rsidRPr="0097766E">
        <w:rPr>
          <w:lang w:val="nl-NL"/>
        </w:rPr>
        <w:t xml:space="preserve">về kinh doanh rượu nhập khẩu ở Việt Nam, cụ thể như sau: </w:t>
      </w:r>
    </w:p>
    <w:p w14:paraId="4E4837B0" w14:textId="7A33463E" w:rsidR="0099605D" w:rsidRPr="0097766E" w:rsidRDefault="00151F29" w:rsidP="008A3D06">
      <w:pPr>
        <w:spacing w:after="0" w:line="360" w:lineRule="auto"/>
        <w:ind w:firstLine="720"/>
        <w:jc w:val="both"/>
      </w:pPr>
      <w:r w:rsidRPr="0097766E">
        <w:t>- C</w:t>
      </w:r>
      <w:r w:rsidR="00495723" w:rsidRPr="0097766E">
        <w:t xml:space="preserve">ác quy định về </w:t>
      </w:r>
      <w:r w:rsidR="0099605D" w:rsidRPr="0097766E">
        <w:t xml:space="preserve">điều kiện kinh doanh nhập khẩu rượu chưa thực sự chặt chẽ, đặc biệt là chưa phù hợp với Luật Phòng, chống tác hại của rượu, bia năm 2019. </w:t>
      </w:r>
      <w:r w:rsidR="00495723" w:rsidRPr="0097766E">
        <w:t>Các quy định về q</w:t>
      </w:r>
      <w:r w:rsidR="0099605D" w:rsidRPr="0097766E">
        <w:t xml:space="preserve">uản lý thương nhân kinh doanh rượu nhập khẩu chưa hướng tới giám mức tiêu thụ rượu, bia nói chung và rượu nhập khẩu nói riêng. </w:t>
      </w:r>
      <w:r w:rsidR="00495723" w:rsidRPr="0097766E">
        <w:t>Thực tế cho thấy, số lượng giấy phép phân phối rượu nhập khẩu thời gian qua tăng nhanh, điểu này có nghĩa t</w:t>
      </w:r>
      <w:r w:rsidR="0099605D" w:rsidRPr="0097766E">
        <w:t>hương nhân kinh doanh rượu nhập khẩu trong thời gian qua tăng nhanh cả về số lượng và quy mô</w:t>
      </w:r>
      <w:r w:rsidR="00495723" w:rsidRPr="0097766E">
        <w:t xml:space="preserve">, dẫn tới lượng rượu ngoại </w:t>
      </w:r>
      <w:r w:rsidR="00495723" w:rsidRPr="0097766E">
        <w:lastRenderedPageBreak/>
        <w:t>vào thịt trường Việt Nam tăng đột biến trong khi các biện pháp để kiểm soát về chất lượng cũng như an toàn thực phẩm đối với mặt hàng này chưa thực sự phát huy hiệu quả</w:t>
      </w:r>
      <w:r w:rsidR="0099605D" w:rsidRPr="0097766E">
        <w:t xml:space="preserve">. </w:t>
      </w:r>
      <w:r w:rsidR="00495723" w:rsidRPr="0097766E">
        <w:t xml:space="preserve">Hiện nay, trong cấp phép cho thương nhân kinh doanh rượu nhập khẩu ở Việt Nam còn thiếu các quy định nhằm hạn chế tiêu dùng rượu như: </w:t>
      </w:r>
      <w:r w:rsidR="0099605D" w:rsidRPr="0097766E">
        <w:t>điều kiện về thời gian thành lập, điều kiện về kho hàng hóa, bến bãi giao nhận, tổ chức hệ thống phân phối</w:t>
      </w:r>
      <w:r w:rsidR="00495723" w:rsidRPr="0097766E">
        <w:t>,…</w:t>
      </w:r>
      <w:r w:rsidR="0099605D" w:rsidRPr="0097766E">
        <w:t xml:space="preserve"> theo đúng quy định của Luật Phòng, chống tác hại của rượu, bia năm 2019.</w:t>
      </w:r>
    </w:p>
    <w:p w14:paraId="438D3AD9" w14:textId="44F28A9F" w:rsidR="0099605D" w:rsidRPr="0097766E" w:rsidRDefault="00151F29" w:rsidP="008A3D06">
      <w:pPr>
        <w:spacing w:after="0" w:line="360" w:lineRule="auto"/>
        <w:ind w:firstLine="720"/>
        <w:jc w:val="both"/>
      </w:pPr>
      <w:r w:rsidRPr="0097766E">
        <w:rPr>
          <w:i/>
          <w:iCs/>
        </w:rPr>
        <w:t>-</w:t>
      </w:r>
      <w:r w:rsidRPr="0097766E">
        <w:rPr>
          <w:iCs/>
        </w:rPr>
        <w:t xml:space="preserve"> C</w:t>
      </w:r>
      <w:r w:rsidR="0099605D" w:rsidRPr="0097766E">
        <w:t xml:space="preserve">hưa có những quy định cụ thể bắt buộc thương nhân kinh doanh rượu nhập khẩu phải có trách nhiệm trong hoạt động thông tin, giáo dục, truyền thông về </w:t>
      </w:r>
      <w:r w:rsidR="00BB0D2F" w:rsidRPr="0097766E">
        <w:t>pháp luật p</w:t>
      </w:r>
      <w:r w:rsidR="0099605D" w:rsidRPr="0097766E">
        <w:t>hòng, chống tác hại của rượ</w:t>
      </w:r>
      <w:r w:rsidR="00BB0D2F" w:rsidRPr="0097766E">
        <w:t xml:space="preserve">u theo như quy định tại Luật Phòng, chống tác hại của rượu, bia năm 2019. </w:t>
      </w:r>
      <w:r w:rsidR="0099605D" w:rsidRPr="0097766E">
        <w:t xml:space="preserve"> </w:t>
      </w:r>
    </w:p>
    <w:p w14:paraId="6D5F888A" w14:textId="0B6EFF77" w:rsidR="00BB0D2F" w:rsidRPr="0097766E" w:rsidRDefault="00151F29" w:rsidP="008A3D06">
      <w:pPr>
        <w:spacing w:after="0" w:line="360" w:lineRule="auto"/>
        <w:ind w:firstLine="720"/>
        <w:jc w:val="both"/>
      </w:pPr>
      <w:r w:rsidRPr="0097766E">
        <w:t>- C</w:t>
      </w:r>
      <w:r w:rsidR="00BB0D2F" w:rsidRPr="0097766E">
        <w:t xml:space="preserve">ác quy định </w:t>
      </w:r>
      <w:r w:rsidR="00AA2CD6" w:rsidRPr="0097766E">
        <w:t xml:space="preserve">về giá và thuế đối với mặt hàng rượu nhập khẩu còn thiếu và chưa thực sự hướng tới mục tiêu hạn chế tiêu dùng </w:t>
      </w:r>
      <w:r w:rsidR="00746154">
        <w:t xml:space="preserve">và tiếp cận </w:t>
      </w:r>
      <w:r w:rsidR="00AA2CD6" w:rsidRPr="0097766E">
        <w:t>rượu trong xã hội như định hướng của chính sách</w:t>
      </w:r>
      <w:r w:rsidR="00F72C7A" w:rsidRPr="0097766E">
        <w:t xml:space="preserve"> thuế đối với mặt hàng rượu</w:t>
      </w:r>
      <w:r w:rsidR="00AA2CD6" w:rsidRPr="0097766E">
        <w:t xml:space="preserve">. </w:t>
      </w:r>
    </w:p>
    <w:p w14:paraId="6321B7C5" w14:textId="5F185A03" w:rsidR="00F72C7A" w:rsidRPr="0097766E" w:rsidRDefault="00F72C7A" w:rsidP="008A3D06">
      <w:pPr>
        <w:spacing w:after="0" w:line="360" w:lineRule="auto"/>
        <w:ind w:firstLine="720"/>
        <w:jc w:val="both"/>
        <w:rPr>
          <w:lang w:val="nl-NL"/>
        </w:rPr>
      </w:pPr>
      <w:r w:rsidRPr="0097766E">
        <w:rPr>
          <w:iCs/>
        </w:rPr>
        <w:t>Việt Nam c</w:t>
      </w:r>
      <w:r w:rsidRPr="0097766E">
        <w:t xml:space="preserve">hưa có quy định về giá tối thiểu đối với rượu nhập khẩu, trong khi các thuế nhập khẩu, thuế tiêu thụ đặc biệt và thuế VAT đánh vào rượu nhập khẩu đều căn cứ vào giá rượu nhập khẩu. Việc chưa có quy định giá tối thiểu đối với từng loại rượu nhập khẩu sẽ thuận lợi hơn cho việc tính thuế phải nộp của </w:t>
      </w:r>
      <w:r w:rsidRPr="0097766E">
        <w:rPr>
          <w:lang w:val="nl-NL"/>
        </w:rPr>
        <w:t>doanh nghiệp nhập khẩu cũng như tránh thất thoát nguồn thu.</w:t>
      </w:r>
      <w:r w:rsidR="00E70F66" w:rsidRPr="0097766E">
        <w:rPr>
          <w:lang w:val="nl-NL"/>
        </w:rPr>
        <w:t xml:space="preserve"> </w:t>
      </w:r>
    </w:p>
    <w:p w14:paraId="4338F1B8" w14:textId="6BD28C45" w:rsidR="00E70F66" w:rsidRPr="0097766E" w:rsidRDefault="00E70F66" w:rsidP="008A3D06">
      <w:pPr>
        <w:spacing w:after="0" w:line="360" w:lineRule="auto"/>
        <w:ind w:firstLine="720"/>
        <w:jc w:val="both"/>
        <w:rPr>
          <w:lang w:val="nl-NL"/>
        </w:rPr>
      </w:pPr>
      <w:r w:rsidRPr="0097766E">
        <w:rPr>
          <w:lang w:val="nl-NL"/>
        </w:rPr>
        <w:t xml:space="preserve">Cách tiếp cận áp dụng thuế tiêu thụ đặc biệt của Việt Nam hiện nay là chưa thực sự phù hợp với mục tiêu của chính sách đề ra. Thuế tiêu thụ đặc biệt đối với rượu nhập khẩu của Việt Nam là thuế tương đối. Thuế tương đối (ad valorem taxation) là cách áp thuế tiêu thụ đặc biệt dựa trên giá trị của sản phẩm. Theo cách áp thuế này, chính phủ sẽ đưa ra mức thuế suất là tỷ lệ phần trăm cố định phải nộp trên giá bán của sản phẩm. Giá tính thuế có thể được xác định ở một trong những khâu trong chuỗi giá trị của sản phẩm: có thể dựa trên giá bán xuất xưởng, giá bán buôn hoặc giá bán lẻ. Ví dụ như trường hợp Việt Nam, </w:t>
      </w:r>
      <w:r w:rsidRPr="0097766E">
        <w:rPr>
          <w:lang w:val="nl-NL"/>
        </w:rPr>
        <w:lastRenderedPageBreak/>
        <w:t xml:space="preserve">Quốc hội quy định mức thuế suất 65% trên giá giá rượu nhập khẩu có nồng độ trên 20 độ. Việc áp dụng cách áp thuế này là chưa phù hợp với mục tiêu của chính sách thuế đối với mặt rượu nói chung và rượu nhập khẩu nói riêng. </w:t>
      </w:r>
    </w:p>
    <w:p w14:paraId="2689D592" w14:textId="7A9DF9AE" w:rsidR="00AA2CD6" w:rsidRPr="0097766E" w:rsidRDefault="00AA2CD6" w:rsidP="008A3D06">
      <w:pPr>
        <w:spacing w:after="0" w:line="360" w:lineRule="auto"/>
        <w:ind w:firstLine="720"/>
        <w:jc w:val="both"/>
        <w:rPr>
          <w:lang w:val="nl-NL"/>
        </w:rPr>
      </w:pPr>
      <w:r w:rsidRPr="0097766E">
        <w:rPr>
          <w:lang w:val="nl-NL"/>
        </w:rPr>
        <w:t xml:space="preserve">Theo Báo cáo Tổng kết, đánh giá Tình hình thực hiện Luật Thuế tiêu thụ đặc biệt năm 2014 (là tài liệu kèm Tờ trình Quốc hội số 416/TTr-CP ngày 17/10/2014) đã chỉ rõ các mục tiêu của chính sách thuế tiêu thụ đặc biệt với các mặt hàng và dịch vụ như rượu bia, thuốc lá, ô tô… Theo đó, ô tô được xác định là mặt hàng dành cho những người có thu nhập cao và cần phải được điều tiết. Xăng gốc hóa thạch được xác định là mặt hàng cần tiêu dùng tiết kiệm. Thuốc lá, rượu bia được xác định là mặt hàng Nhà nước không khuyến khích tiêu dùng do có hại cho sức khỏe. Đồng thời, xuyên suốt trong báo cáo, mục tiêu duy nhất được chỉ ra để tăng thuế đối với rượu, bia chỉ là nhằm hạn chế tiêu dùng và lạm dụng đồ uống có cồn. Như vậy, có thể hiểu đối với rượu, mục tiêu của chính sách thuế tiêu thụ đặc biệt đối với mặt hàng này là nhằm giảm và hạn chế việc tiêu dùng và lạm dụng rượu bia ảnh hưởng tới sức khỏe. </w:t>
      </w:r>
    </w:p>
    <w:p w14:paraId="0815EDD1" w14:textId="64AED627" w:rsidR="00554BA1" w:rsidRPr="0097766E" w:rsidRDefault="008D1ACB" w:rsidP="008A3D06">
      <w:pPr>
        <w:spacing w:after="0" w:line="360" w:lineRule="auto"/>
        <w:ind w:firstLine="720"/>
        <w:jc w:val="both"/>
        <w:rPr>
          <w:lang w:val="nl-NL"/>
        </w:rPr>
      </w:pPr>
      <w:r w:rsidRPr="0097766E">
        <w:rPr>
          <w:lang w:val="nl-NL"/>
        </w:rPr>
        <w:t xml:space="preserve">Như vậy, mục tiêu của thuế tiêu thụ đặc biệt đối với rượu nhập khẩu không phải để điều tiết thu nhập hoặc hạn chế tiêu dùng hàng hóa xa xỉ. Nếu không có mục tiêu điều tiết thu nhập, việc áp dụng hệ thống thuế tương đối là không phù hợp do hệ thống thuế này có tính lũy tiến. </w:t>
      </w:r>
      <w:r w:rsidR="00554BA1" w:rsidRPr="0097766E">
        <w:rPr>
          <w:lang w:val="nl-NL"/>
        </w:rPr>
        <w:t>Mặt khác, khi áp dụng thuế tương đối với rượu nhập khẩu đẩy giá bán rượu trên thị trường tăng cao sẽ khuyến khích các đối tượng (kể cả đối tượng người chưa uống) tiếp cận với các loại rượu rẻ, rượu phi chính thức.</w:t>
      </w:r>
    </w:p>
    <w:p w14:paraId="476A6943" w14:textId="03D7C26A" w:rsidR="0099605D" w:rsidRPr="0097766E" w:rsidRDefault="00554BA1" w:rsidP="008A3D06">
      <w:pPr>
        <w:spacing w:after="0" w:line="360" w:lineRule="auto"/>
        <w:ind w:firstLine="720"/>
        <w:jc w:val="both"/>
      </w:pPr>
      <w:r w:rsidRPr="0097766E">
        <w:rPr>
          <w:lang w:val="nl-NL"/>
        </w:rPr>
        <w:t xml:space="preserve">Bên cạnh đó, </w:t>
      </w:r>
      <w:r w:rsidR="0099605D" w:rsidRPr="0097766E">
        <w:t xml:space="preserve">đồ uống có cồn tại Việt Nam nói chung và giá rượu tại Việt Nam nói riêng tương đối thấp so với các quốc gia và vùng lãnh thổ trong khu vực và trên thế giới. Giá rượu nhập khẩu tại Việt Nam thấp một phần là do chính sách thuế đối với rượu nhập khẩu chưa phù hợp. Mức thuế đối với rượu nhập </w:t>
      </w:r>
      <w:r w:rsidR="0099605D" w:rsidRPr="0097766E">
        <w:lastRenderedPageBreak/>
        <w:t xml:space="preserve">khẩu vào Việt Nam tương đối thấp dẫn đến giá rượu nhập khẩu rẻ, có tính cạnh tranh cao so với rượu sản xuất trong nước. </w:t>
      </w:r>
    </w:p>
    <w:p w14:paraId="39D21D3B" w14:textId="7453EA8C" w:rsidR="00554BA1" w:rsidRPr="0097766E" w:rsidRDefault="00151F29" w:rsidP="008A3D06">
      <w:pPr>
        <w:spacing w:after="0" w:line="360" w:lineRule="auto"/>
        <w:ind w:firstLine="720"/>
        <w:jc w:val="both"/>
      </w:pPr>
      <w:r w:rsidRPr="0097766E">
        <w:rPr>
          <w:i/>
          <w:lang w:val="nl-NL"/>
        </w:rPr>
        <w:t xml:space="preserve">- </w:t>
      </w:r>
      <w:r w:rsidRPr="0097766E">
        <w:rPr>
          <w:lang w:val="nl-NL"/>
        </w:rPr>
        <w:t>C</w:t>
      </w:r>
      <w:r w:rsidR="00554BA1" w:rsidRPr="0097766E">
        <w:t xml:space="preserve">ác quy định về kiểm soát chất lượng sản phẩm và an toàn thực phẩm đối với mặt hàng rượu nhập khẩu còn nhiều bất cập, chưa phù hợp với tình hình thực tế. </w:t>
      </w:r>
      <w:r w:rsidR="00B5299A" w:rsidRPr="0097766E">
        <w:t xml:space="preserve">Hệ thống tiêu chuẩn, </w:t>
      </w:r>
      <w:r w:rsidR="00554BA1" w:rsidRPr="0097766E">
        <w:rPr>
          <w:lang w:eastAsia="x-none"/>
        </w:rPr>
        <w:t xml:space="preserve">quy chuẩn kỹ thuật, chất lượng sản phẩm, hàng hóa và an toàn thực phẩm </w:t>
      </w:r>
      <w:r w:rsidR="00B5299A" w:rsidRPr="0097766E">
        <w:rPr>
          <w:lang w:eastAsia="x-none"/>
        </w:rPr>
        <w:t xml:space="preserve">đối với rượu chưa được hoàn thiện. </w:t>
      </w:r>
      <w:r w:rsidR="00554BA1" w:rsidRPr="0097766E">
        <w:rPr>
          <w:lang w:eastAsia="x-none"/>
        </w:rPr>
        <w:t xml:space="preserve">Các luật có liên quan đến </w:t>
      </w:r>
      <w:r w:rsidR="00554BA1" w:rsidRPr="0097766E">
        <w:t>kiểm tra nhà nước về chất lượng và an toàn thực phẩm đối với mặt hàng rượu nhập khẩu đều được ban hành trên 10 năm, chưa được rà soát, sửa đổi, bổ sung cho phù hợp, bao gồm: Luật Tiêu chuẩn và quy chuẩn kỹ thuật năm 2006; Luật Chất lượng sản phẩm, hàng hóa năm 2007; Luật An toàn thực năm 2010. Ngoài ra, chưa có những quy định, hướng dẫn cụ thể (bằng Nghị định) về kiểm tra nhà nước về chất lượng và an toàn thực phẩm đối với rượu nhập khẩu. Do vậy, hiệu lực, hiệu quả hoạt động kiểm tra chất lượng, kiểm tra an toàn thực phẩm đối với rượu nhập khẩu chưa được cao, đồng thời, chưa đảm bảo quản lý chặt chẽ, đúng quy định pháp luật đối với rượu nhập khẩu trong bối cảnh cần đảm bảo an ninh quốc gia, an toàn kinh tế.</w:t>
      </w:r>
    </w:p>
    <w:p w14:paraId="4CB833E7" w14:textId="1F3CAE21" w:rsidR="00554BA1" w:rsidRPr="0097766E" w:rsidRDefault="00796568" w:rsidP="008A3D06">
      <w:pPr>
        <w:spacing w:after="0" w:line="360" w:lineRule="auto"/>
        <w:ind w:firstLine="720"/>
        <w:jc w:val="both"/>
      </w:pPr>
      <w:r>
        <w:rPr>
          <w:lang w:eastAsia="x-none"/>
        </w:rPr>
        <w:t xml:space="preserve">- </w:t>
      </w:r>
      <w:r w:rsidR="00B5299A" w:rsidRPr="0097766E">
        <w:rPr>
          <w:lang w:eastAsia="x-none"/>
        </w:rPr>
        <w:t>Còn những mâu thuẫn trong quy định về đ</w:t>
      </w:r>
      <w:r w:rsidR="00554BA1" w:rsidRPr="0097766E">
        <w:t xml:space="preserve">iều kiện kinh doanh rượu nói chung và kinh doanh rượu nhập khẩu nói riêng </w:t>
      </w:r>
      <w:r w:rsidR="00B5299A" w:rsidRPr="0097766E">
        <w:t xml:space="preserve">với Luật Phòng chống tác hại của rượu, bia. Hiện nay, quy đinh về điều kiện kinh doanh rượu nhập khẩu </w:t>
      </w:r>
      <w:r w:rsidR="00554BA1" w:rsidRPr="0097766E">
        <w:t>thực hiện theo Nghị quyết số 68/NQ-CP ngày 12</w:t>
      </w:r>
      <w:r w:rsidR="00B5299A" w:rsidRPr="0097766E">
        <w:t>/</w:t>
      </w:r>
      <w:r w:rsidR="00554BA1" w:rsidRPr="0097766E">
        <w:t>5</w:t>
      </w:r>
      <w:r w:rsidR="00B5299A" w:rsidRPr="0097766E">
        <w:t>/</w:t>
      </w:r>
      <w:r w:rsidR="00554BA1" w:rsidRPr="0097766E">
        <w:t xml:space="preserve">2020 của Chính phủ ban hành Chương trình cắt giảm, đơn giản hóa quy định liên quan đến hoạt động kinh doanh giai đoạn 2020 </w:t>
      </w:r>
      <w:r w:rsidR="00B5299A" w:rsidRPr="0097766E">
        <w:t>-</w:t>
      </w:r>
      <w:r w:rsidR="00554BA1" w:rsidRPr="0097766E">
        <w:t xml:space="preserve"> 2025 cũng như chủ trương thực hiện cắt giảm, đơn giản hóa các quy định liên quan đến hoạt động kinh doanh để cải thiện môi trường đầu tư kinh doanh, tạo mọi điều kiện thuận lợi, tạo môi trường bình đẳng cho hoạt động kinh doanh của doanh nghiệp </w:t>
      </w:r>
      <w:r w:rsidR="00B5299A" w:rsidRPr="0097766E">
        <w:t>còn có những điểm chưa phù hợp với Luật Phòng chống tác hại rượu, bia năm 2019</w:t>
      </w:r>
      <w:r w:rsidR="00554BA1" w:rsidRPr="0097766E">
        <w:t xml:space="preserve">. </w:t>
      </w:r>
    </w:p>
    <w:p w14:paraId="51AC0C18" w14:textId="374231D2" w:rsidR="00554BA1" w:rsidRPr="0097766E" w:rsidRDefault="00151F29" w:rsidP="008A3D06">
      <w:pPr>
        <w:spacing w:after="0" w:line="360" w:lineRule="auto"/>
        <w:ind w:firstLine="720"/>
        <w:jc w:val="both"/>
      </w:pPr>
      <w:r w:rsidRPr="0097766E">
        <w:lastRenderedPageBreak/>
        <w:t>- C</w:t>
      </w:r>
      <w:r w:rsidR="00B5299A" w:rsidRPr="0097766E">
        <w:t>ác quy định về điều kiện</w:t>
      </w:r>
      <w:r w:rsidRPr="0097766E">
        <w:t xml:space="preserve"> kinh doanh phân phối rượu nói chung và rượu nhập kh</w:t>
      </w:r>
      <w:r w:rsidR="00796568">
        <w:t>ẩ</w:t>
      </w:r>
      <w:r w:rsidRPr="0097766E">
        <w:t xml:space="preserve">u nói riêng </w:t>
      </w:r>
      <w:r w:rsidR="00554BA1" w:rsidRPr="0097766E">
        <w:t>chưa thực sự theo hướng hạn chế sự tiếp cận của người tiêu dùng đối với rượu.</w:t>
      </w:r>
      <w:r w:rsidRPr="0097766E">
        <w:t xml:space="preserve"> Các quy định hiện tại về kinh doanh rượu nhập khẩu theo quan điểm khuyến khích sự phát triển. Quan điển này ở góc độ nào đó </w:t>
      </w:r>
      <w:r w:rsidR="00554BA1" w:rsidRPr="0097766E">
        <w:t xml:space="preserve">đang đi ngược lại với chính sách phòng, chống tác hại của rượu, bia. </w:t>
      </w:r>
      <w:r w:rsidRPr="0097766E">
        <w:t xml:space="preserve">Hiện nay, Việt Nam </w:t>
      </w:r>
      <w:r w:rsidR="00554BA1" w:rsidRPr="0097766E">
        <w:t xml:space="preserve">chưa có những quy định cụ thể hoặc các quy định khả thi về địa điểm công cộng không được uống rượu, bia; </w:t>
      </w:r>
      <w:bookmarkStart w:id="129" w:name="dieu_4"/>
      <w:r w:rsidR="00554BA1" w:rsidRPr="0097766E">
        <w:t>hạn chế hình ảnh diễn viên uống rượu, bia trong tác phẩm điện ảnh, sân khấu, truyền hình</w:t>
      </w:r>
      <w:bookmarkEnd w:id="129"/>
      <w:r w:rsidR="00554BA1" w:rsidRPr="0097766E">
        <w:t>; một số biện pháp quản lý việc quảng cáo rượu có độ cồn dưới 15 độ và bia; thực hiện biện pháp ngăn ngừa người chưa đủ 18 tuổi tiếp cận, truy cập, tìm kiếm thông tin và mua rượu, bia trong hoạt động bán rượu, bia theo hình thức thương mại điện tử cũng như các cơ chế, biện pháp hữu hiệu khác.</w:t>
      </w:r>
    </w:p>
    <w:p w14:paraId="3E8B0A9D" w14:textId="671E9FD2" w:rsidR="00183B9A" w:rsidRPr="0097766E" w:rsidRDefault="00151F29" w:rsidP="008A3D06">
      <w:pPr>
        <w:spacing w:after="0" w:line="360" w:lineRule="auto"/>
        <w:ind w:firstLine="720"/>
        <w:jc w:val="both"/>
        <w:rPr>
          <w:lang w:val="nl-NL"/>
        </w:rPr>
      </w:pPr>
      <w:r w:rsidRPr="0097766E">
        <w:rPr>
          <w:i/>
          <w:lang w:val="nl-NL"/>
        </w:rPr>
        <w:t xml:space="preserve">Ba là, </w:t>
      </w:r>
      <w:r w:rsidR="00183B9A" w:rsidRPr="0097766E">
        <w:rPr>
          <w:lang w:val="nl-NL"/>
        </w:rPr>
        <w:t>công tác quản lý đối với kinh doanh rượu nhập khẩu trong thực tiễn còn nhiều bất cập, thiếu hiệu quả, thể hiện ở các điểm sau:</w:t>
      </w:r>
    </w:p>
    <w:p w14:paraId="1891EE39" w14:textId="73EC673C" w:rsidR="007067D4" w:rsidRPr="007209F1" w:rsidRDefault="00183B9A" w:rsidP="008A3D06">
      <w:pPr>
        <w:spacing w:after="0" w:line="360" w:lineRule="auto"/>
        <w:ind w:firstLine="720"/>
        <w:jc w:val="both"/>
        <w:rPr>
          <w:color w:val="FF0000"/>
          <w:lang w:val="nl-NL"/>
        </w:rPr>
      </w:pPr>
      <w:r w:rsidRPr="0097766E">
        <w:rPr>
          <w:lang w:val="nl-NL"/>
        </w:rPr>
        <w:t xml:space="preserve">- Công tác </w:t>
      </w:r>
      <w:r w:rsidR="00264803">
        <w:rPr>
          <w:lang w:val="nl-NL"/>
        </w:rPr>
        <w:t xml:space="preserve">xây dựng </w:t>
      </w:r>
      <w:r w:rsidRPr="0097766E">
        <w:rPr>
          <w:lang w:val="nl-NL"/>
        </w:rPr>
        <w:t xml:space="preserve">quy hoạch mạng lưới bán buôn, bán lẻ rượu nói </w:t>
      </w:r>
      <w:r w:rsidR="00264803">
        <w:rPr>
          <w:lang w:val="nl-NL"/>
        </w:rPr>
        <w:t>chung đã được thực hiện ở các địa phương</w:t>
      </w:r>
      <w:r w:rsidRPr="00264803">
        <w:rPr>
          <w:lang w:val="nl-NL"/>
        </w:rPr>
        <w:t xml:space="preserve">. Tuy nhiên việc </w:t>
      </w:r>
      <w:r w:rsidR="00264803" w:rsidRPr="00264803">
        <w:rPr>
          <w:lang w:val="nl-NL"/>
        </w:rPr>
        <w:t xml:space="preserve">triển khai thực hiện quy hoạch </w:t>
      </w:r>
      <w:r w:rsidRPr="00264803">
        <w:rPr>
          <w:lang w:val="nl-NL"/>
        </w:rPr>
        <w:t>trên thực tế vẫn mang tính hình thức</w:t>
      </w:r>
      <w:r w:rsidR="00264803" w:rsidRPr="00264803">
        <w:rPr>
          <w:lang w:val="nl-NL"/>
        </w:rPr>
        <w:t xml:space="preserve">. Mặt khác, </w:t>
      </w:r>
      <w:r w:rsidR="007067D4" w:rsidRPr="00264803">
        <w:rPr>
          <w:lang w:val="nl-NL"/>
        </w:rPr>
        <w:t>chất lượng của các quy hoạch này chưa cao, dẫn đến việc khó triển khai quy hoạch trên thực ti</w:t>
      </w:r>
      <w:r w:rsidR="00264803" w:rsidRPr="00264803">
        <w:rPr>
          <w:lang w:val="nl-NL"/>
        </w:rPr>
        <w:t>ễ</w:t>
      </w:r>
      <w:r w:rsidR="007067D4" w:rsidRPr="00264803">
        <w:rPr>
          <w:lang w:val="nl-NL"/>
        </w:rPr>
        <w:t>n</w:t>
      </w:r>
      <w:r w:rsidR="00264803" w:rsidRPr="00264803">
        <w:rPr>
          <w:lang w:val="nl-NL"/>
        </w:rPr>
        <w:t xml:space="preserve">. </w:t>
      </w:r>
    </w:p>
    <w:p w14:paraId="5F819D35" w14:textId="77777777" w:rsidR="00BC1EC3" w:rsidRPr="0097766E" w:rsidRDefault="007067D4" w:rsidP="008A3D06">
      <w:pPr>
        <w:spacing w:after="0" w:line="360" w:lineRule="auto"/>
        <w:ind w:firstLine="720"/>
        <w:jc w:val="both"/>
        <w:rPr>
          <w:lang w:val="nl-NL"/>
        </w:rPr>
      </w:pPr>
      <w:r w:rsidRPr="0097766E">
        <w:rPr>
          <w:lang w:val="nl-NL"/>
        </w:rPr>
        <w:t>- Công tác triển khai cấp phép kinh doanh rươu nhập khẩu đã được cải thiện đáng kể. Bên cạnh, trong thực tiến tiến hành cấp Giấy phép kinh doanh rượu nhập khẩu vấn còn tồn tại nhiều bất cập, đó là: năng lực thẩm định Hồ sơ xin cấp phép của các công chức được giao nhiệm vụ còn hạn chế; một số địa phương chưa thực hiện ban hành và công khai quy trình cấp phép kinh doanh rượu gây khó khăn cho các thương nhân trong quá trình xin giấy phép;</w:t>
      </w:r>
      <w:r w:rsidR="00BC1EC3" w:rsidRPr="0097766E">
        <w:rPr>
          <w:lang w:val="nl-NL"/>
        </w:rPr>
        <w:t>...</w:t>
      </w:r>
    </w:p>
    <w:p w14:paraId="22BCB6E9" w14:textId="77777777" w:rsidR="00BC1EC3" w:rsidRPr="0097766E" w:rsidRDefault="00BC1EC3" w:rsidP="008A3D06">
      <w:pPr>
        <w:spacing w:after="0" w:line="360" w:lineRule="auto"/>
        <w:ind w:firstLine="720"/>
        <w:jc w:val="both"/>
        <w:rPr>
          <w:rStyle w:val="longtext"/>
        </w:rPr>
      </w:pPr>
      <w:r w:rsidRPr="0097766E">
        <w:rPr>
          <w:lang w:val="nl-NL"/>
        </w:rPr>
        <w:t xml:space="preserve">- Công tác phổ biến, tuyên truyền pháp luật về kinh doanh rượu nhập khẩu cũng như pháp luật về phòng, chông tác hại của rượu, bia của các cơ quan nhà nước chưa được thực hiện thường xuyên. Hiệu quả của hoạt động tuyên truyền, </w:t>
      </w:r>
      <w:r w:rsidRPr="0097766E">
        <w:rPr>
          <w:lang w:val="nl-NL"/>
        </w:rPr>
        <w:lastRenderedPageBreak/>
        <w:t xml:space="preserve">phố biến chưa cao. Hoạt động là </w:t>
      </w:r>
      <w:r w:rsidRPr="0097766E">
        <w:rPr>
          <w:rStyle w:val="longtext"/>
        </w:rPr>
        <w:t>đa dạng về các hình thức tuyên truyền, phổ biến giáo dục pháp luật song chưa thực sự phân loại được đối tượng tham gia, chưa sâu rộng ở một số địa phương và cũng chưa có tài liệu chuyên sâu về kinh doanh rượu nói chung và tác hại của rượu, bia và đồ uống có cồn.</w:t>
      </w:r>
    </w:p>
    <w:p w14:paraId="4268F75E" w14:textId="24B3F2A1" w:rsidR="00BC1EC3" w:rsidRPr="0097766E" w:rsidRDefault="00BC1EC3" w:rsidP="008A3D06">
      <w:pPr>
        <w:spacing w:after="0" w:line="360" w:lineRule="auto"/>
        <w:ind w:firstLine="720"/>
        <w:jc w:val="both"/>
        <w:rPr>
          <w:lang w:val="nl-NL"/>
        </w:rPr>
      </w:pPr>
      <w:r w:rsidRPr="0097766E">
        <w:rPr>
          <w:rStyle w:val="longtext"/>
          <w:i/>
        </w:rPr>
        <w:t>Bốn là,</w:t>
      </w:r>
      <w:r w:rsidRPr="0097766E">
        <w:rPr>
          <w:rStyle w:val="longtext"/>
        </w:rPr>
        <w:t xml:space="preserve"> </w:t>
      </w:r>
      <w:r w:rsidRPr="0097766E">
        <w:rPr>
          <w:lang w:val="nl-NL"/>
        </w:rPr>
        <w:t xml:space="preserve">việc thanh tra, kiểm tra đối với kinh doanh rượu nhập khẩu còn thụ động, xử lý vi phạm chưa kiên quyết, chưa bảo đảm tính răn đe. </w:t>
      </w:r>
    </w:p>
    <w:p w14:paraId="4FE696E8" w14:textId="0704FAF1" w:rsidR="00BC1EC3" w:rsidRPr="0097766E" w:rsidRDefault="00BC1EC3" w:rsidP="008A3D06">
      <w:pPr>
        <w:spacing w:after="0" w:line="360" w:lineRule="auto"/>
        <w:ind w:firstLine="720"/>
        <w:jc w:val="both"/>
        <w:rPr>
          <w:lang w:val="nl-NL"/>
        </w:rPr>
      </w:pPr>
      <w:r w:rsidRPr="0097766E">
        <w:rPr>
          <w:lang w:val="nl-NL"/>
        </w:rPr>
        <w:t>Ở nhiều địa phương, tỷ lệ xử lý vi phạ</w:t>
      </w:r>
      <w:r w:rsidR="009109F2" w:rsidRPr="0097766E">
        <w:rPr>
          <w:lang w:val="nl-NL"/>
        </w:rPr>
        <w:t>m pháp luật vè kinh doanh rượu nói chung, kinh doanh rượu nhập khẩu nói riêng còn</w:t>
      </w:r>
      <w:r w:rsidRPr="0097766E">
        <w:rPr>
          <w:lang w:val="nl-NL"/>
        </w:rPr>
        <w:t xml:space="preserve"> thấp, kỷ cương, kỷ luật không nghiêm, còn có sự đùn đẩy trách nhiệm giữa các ngành có liên quan; </w:t>
      </w:r>
      <w:r w:rsidR="009109F2" w:rsidRPr="0097766E">
        <w:rPr>
          <w:lang w:val="nl-NL"/>
        </w:rPr>
        <w:t>V</w:t>
      </w:r>
      <w:r w:rsidRPr="0097766E">
        <w:rPr>
          <w:lang w:val="nl-NL"/>
        </w:rPr>
        <w:t>iệc công khai thông tin chưa tốt, xử lý chưa nghiêm các vụ việc vi phạm cũng như chưa tạo được động lực khuyến khích</w:t>
      </w:r>
      <w:r w:rsidR="009109F2" w:rsidRPr="0097766E">
        <w:rPr>
          <w:lang w:val="nl-NL"/>
        </w:rPr>
        <w:t xml:space="preserve"> các cơ sở kinh doanh trong việc thực hiện pháp luật về kinh doanh rượu nhập khẩu</w:t>
      </w:r>
      <w:r w:rsidRPr="0097766E">
        <w:rPr>
          <w:lang w:val="nl-NL"/>
        </w:rPr>
        <w:t>.</w:t>
      </w:r>
    </w:p>
    <w:p w14:paraId="5C38203D" w14:textId="6BBCA131" w:rsidR="00BC1EC3" w:rsidRPr="0097766E" w:rsidRDefault="00BC1EC3" w:rsidP="008A3D06">
      <w:pPr>
        <w:spacing w:after="0" w:line="360" w:lineRule="auto"/>
        <w:ind w:firstLine="720"/>
        <w:jc w:val="both"/>
        <w:rPr>
          <w:lang w:val="nl-NL"/>
        </w:rPr>
      </w:pPr>
      <w:r w:rsidRPr="0097766E">
        <w:rPr>
          <w:lang w:val="nl-NL"/>
        </w:rPr>
        <w:t xml:space="preserve">Việc thanh tra, kiểm tra tuy </w:t>
      </w:r>
      <w:r w:rsidR="009109F2" w:rsidRPr="0097766E">
        <w:rPr>
          <w:lang w:val="nl-NL"/>
        </w:rPr>
        <w:t xml:space="preserve">được thực hiện khá thường xuyên nhưng chưa bao phủ được tất cả các đối tượng kinh doanh rượu nhập khẩu. </w:t>
      </w:r>
      <w:r w:rsidRPr="0097766E">
        <w:rPr>
          <w:lang w:val="nl-NL"/>
        </w:rPr>
        <w:t xml:space="preserve">Việc xử lý vi phạm còn chưa nghiêm, chưa kịp thời, chưa quyết liệt, chủ yếu là xử phạt hành chính, khắc phục lỗi; việc </w:t>
      </w:r>
      <w:r w:rsidR="009109F2" w:rsidRPr="0097766E">
        <w:rPr>
          <w:lang w:val="nl-NL"/>
        </w:rPr>
        <w:t>thu hồi Giấy phép kinh doanh rượu nhập khẩu còn ít</w:t>
      </w:r>
      <w:r w:rsidRPr="0097766E">
        <w:rPr>
          <w:lang w:val="nl-NL"/>
        </w:rPr>
        <w:t>.</w:t>
      </w:r>
    </w:p>
    <w:p w14:paraId="7039BBD1" w14:textId="7A507E43" w:rsidR="00BC1EC3" w:rsidRPr="0097766E" w:rsidRDefault="00BC1EC3" w:rsidP="008A3D06">
      <w:pPr>
        <w:spacing w:after="0" w:line="360" w:lineRule="auto"/>
        <w:ind w:firstLine="720"/>
        <w:jc w:val="both"/>
        <w:rPr>
          <w:lang w:val="nl-NL"/>
        </w:rPr>
      </w:pPr>
      <w:r w:rsidRPr="0097766E">
        <w:rPr>
          <w:lang w:val="nl-NL"/>
        </w:rPr>
        <w:t xml:space="preserve">Tình trạng cố ý vi phạm, tái phạm các quy định của pháp luật về </w:t>
      </w:r>
      <w:r w:rsidR="009109F2" w:rsidRPr="0097766E">
        <w:rPr>
          <w:lang w:val="nl-NL"/>
        </w:rPr>
        <w:t xml:space="preserve">kinh doanh rượu nhập khẩu </w:t>
      </w:r>
      <w:r w:rsidRPr="0097766E">
        <w:rPr>
          <w:lang w:val="nl-NL"/>
        </w:rPr>
        <w:t xml:space="preserve">vẫn diễn biến phức tạp. Không ít trường hợp cơ sở kinh doanh vi phạm đã được nhắc nhở nhưng vẫn vi phạm hoặc nhiều người còn sẵn sàng nộp phạt nhiều lần mà không chấm dứt vi phạm của mình vì lợi nhuận mang lại từ việc </w:t>
      </w:r>
      <w:r w:rsidR="009109F2" w:rsidRPr="0097766E">
        <w:rPr>
          <w:lang w:val="nl-NL"/>
        </w:rPr>
        <w:t xml:space="preserve">kinh doanh rượu nhập khâu </w:t>
      </w:r>
      <w:r w:rsidRPr="0097766E">
        <w:rPr>
          <w:lang w:val="nl-NL"/>
        </w:rPr>
        <w:t>cao hơn so với số tiền phải bỏ ra để nộp phạt.</w:t>
      </w:r>
    </w:p>
    <w:p w14:paraId="3A5C7FB6" w14:textId="559D407A" w:rsidR="00CB0A71" w:rsidRPr="0097766E" w:rsidRDefault="00CB0A71" w:rsidP="008A3D06">
      <w:pPr>
        <w:spacing w:after="0" w:line="360" w:lineRule="auto"/>
        <w:ind w:firstLine="720"/>
        <w:jc w:val="both"/>
        <w:rPr>
          <w:lang w:val="nl-NL"/>
        </w:rPr>
      </w:pPr>
      <w:r w:rsidRPr="0097766E">
        <w:rPr>
          <w:lang w:val="nl-NL"/>
        </w:rPr>
        <w:t xml:space="preserve">Chính sự hạn chế này của công tác thanh tra, kiểm tra và xử lý vi phạm đã dẫn đến tình trạng rượu nhập lậu, rượi ngoại giả, rượu ngoại kém chất lượng và rượu ngoại không có nguồn gốc xuất xứ được bày bán tràn lan trên thị trường. Đây là tình trạng đã và đang diễn ra hàng ngày ở Việt Nam gây bức xúc trong xã hội, mất niềm tin của người tiêu dung và thiệt hại cho các doanh nghiệp kinh </w:t>
      </w:r>
      <w:r w:rsidRPr="0097766E">
        <w:rPr>
          <w:lang w:val="nl-NL"/>
        </w:rPr>
        <w:lastRenderedPageBreak/>
        <w:t>doanh rượu nhập khẩu chân chính nhưng vẫn chưa được giải quyết một cách triệt để.</w:t>
      </w:r>
    </w:p>
    <w:p w14:paraId="01BDBD95" w14:textId="2070E6F7" w:rsidR="00183B9A" w:rsidRPr="0097766E" w:rsidRDefault="009109F2" w:rsidP="008A3D06">
      <w:pPr>
        <w:spacing w:after="0" w:line="360" w:lineRule="auto"/>
        <w:ind w:firstLine="720"/>
        <w:jc w:val="both"/>
        <w:rPr>
          <w:i/>
          <w:lang w:val="nl-NL"/>
        </w:rPr>
      </w:pPr>
      <w:r w:rsidRPr="0097766E">
        <w:rPr>
          <w:i/>
          <w:lang w:val="nl-NL"/>
        </w:rPr>
        <w:t>3.3.2.2. Nguyên nhân</w:t>
      </w:r>
    </w:p>
    <w:p w14:paraId="23F7BE26" w14:textId="2A17F918" w:rsidR="00CB0A71" w:rsidRPr="0097766E" w:rsidRDefault="00CB0A71" w:rsidP="008A3D06">
      <w:pPr>
        <w:spacing w:after="0" w:line="360" w:lineRule="auto"/>
        <w:ind w:firstLine="720"/>
        <w:jc w:val="both"/>
        <w:rPr>
          <w:lang w:val="fr-FR"/>
        </w:rPr>
      </w:pPr>
      <w:r w:rsidRPr="0097766E">
        <w:rPr>
          <w:lang w:val="fr-FR"/>
        </w:rPr>
        <w:t>Thực tế yếu kém trong công tác quản lý quản lý nhà nước đối với kinh doanh rượu nhập khẩu hiện nay là do nhiều nguyên nhân, tuy nhiên có một số nguyên nhân chính cần phải đề cập như sau:</w:t>
      </w:r>
    </w:p>
    <w:p w14:paraId="06152444" w14:textId="255072D2" w:rsidR="009962B0" w:rsidRPr="0097766E" w:rsidRDefault="007302C4" w:rsidP="008A3D06">
      <w:pPr>
        <w:spacing w:after="0" w:line="360" w:lineRule="auto"/>
        <w:ind w:firstLine="720"/>
        <w:jc w:val="both"/>
        <w:rPr>
          <w:rFonts w:eastAsia="Times New Roman"/>
        </w:rPr>
      </w:pPr>
      <w:r w:rsidRPr="0097766E">
        <w:rPr>
          <w:b/>
          <w:i/>
          <w:lang w:val="fr-FR"/>
        </w:rPr>
        <w:t>Thứ nhất,</w:t>
      </w:r>
      <w:r w:rsidRPr="0097766E">
        <w:rPr>
          <w:i/>
          <w:lang w:val="fr-FR"/>
        </w:rPr>
        <w:t xml:space="preserve"> </w:t>
      </w:r>
      <w:r w:rsidRPr="0097766E">
        <w:rPr>
          <w:lang w:val="fr-FR"/>
        </w:rPr>
        <w:t>cơ sở pháp lý cho hoạt động quản lý nhà nước đối với hoạt động kinh doanh rượu nhập khẩu ở Việt Nam chưa hoàn thiện.</w:t>
      </w:r>
      <w:r w:rsidRPr="0097766E">
        <w:rPr>
          <w:i/>
          <w:lang w:val="fr-FR"/>
        </w:rPr>
        <w:t xml:space="preserve"> </w:t>
      </w:r>
      <w:r w:rsidRPr="0097766E">
        <w:rPr>
          <w:lang w:val="fr-FR"/>
        </w:rPr>
        <w:t>Cơ sở pháp lý thực hiện hoạt động quản lý về kinh doanh rượu nhập khẩu đã được Nhà nước ban hành</w:t>
      </w:r>
      <w:r w:rsidR="00CE1C7E" w:rsidRPr="0097766E">
        <w:rPr>
          <w:lang w:val="fr-FR"/>
        </w:rPr>
        <w:t>. Các quy phạm điều chỉnh hành vi kinh doanh rượu nhập khẩu được quy định ở những văn bản quy phạm pháp luật khác nhau như: Luật Phòng, chống tác hại của rượu, bia; Luật Đầu tư</w:t>
      </w:r>
      <w:r w:rsidR="008C7868" w:rsidRPr="0097766E">
        <w:rPr>
          <w:lang w:val="fr-FR"/>
        </w:rPr>
        <w:t>;</w:t>
      </w:r>
      <w:r w:rsidR="00CE1C7E" w:rsidRPr="0097766E">
        <w:rPr>
          <w:lang w:val="fr-FR"/>
        </w:rPr>
        <w:t xml:space="preserve"> Luật Thương mại ; Luật Doanh nghiệp, Luật Bảo vệ môi trường,… Bên cạnh đó, các Nghị định điều chỉnh trực tiếp hoạt động kinh doanh rượu còn có </w:t>
      </w:r>
      <w:r w:rsidRPr="0097766E">
        <w:rPr>
          <w:lang w:val="fr-FR"/>
        </w:rPr>
        <w:t>Nghị định 105/2017/NĐ-CP và Nghị đinh 17/2020/NĐ-CP</w:t>
      </w:r>
      <w:r w:rsidR="00CE1C7E" w:rsidRPr="0097766E">
        <w:rPr>
          <w:lang w:val="fr-FR"/>
        </w:rPr>
        <w:t xml:space="preserve">. Các quy định này đã tạo được hành lang pháp lý cho hoạt động kinh doanh rượu bia của các thương nhân. Tuy nhiên, trên thực tế </w:t>
      </w:r>
      <w:r w:rsidR="009962B0" w:rsidRPr="0097766E">
        <w:rPr>
          <w:lang w:val="fr-FR"/>
        </w:rPr>
        <w:t>môi trường k</w:t>
      </w:r>
      <w:r w:rsidR="00CE1C7E" w:rsidRPr="0097766E">
        <w:rPr>
          <w:lang w:val="fr-FR"/>
        </w:rPr>
        <w:t>inh doanh rượu nhập khẩu</w:t>
      </w:r>
      <w:r w:rsidR="009962B0" w:rsidRPr="0097766E">
        <w:rPr>
          <w:lang w:val="fr-FR"/>
        </w:rPr>
        <w:t xml:space="preserve"> còn nhiều điểm bất cập, công tác quản lý nhà nước đối với kinh doanh rượu nhập khẩu chưa thực sự hoàn thiện</w:t>
      </w:r>
      <w:r w:rsidR="00CE1C7E" w:rsidRPr="0097766E">
        <w:rPr>
          <w:lang w:val="fr-FR"/>
        </w:rPr>
        <w:t>.</w:t>
      </w:r>
      <w:r w:rsidR="009962B0" w:rsidRPr="0097766E">
        <w:rPr>
          <w:lang w:val="fr-FR"/>
        </w:rPr>
        <w:t xml:space="preserve"> Điều này một phần hệ thống các quy định pháp luật về kinh doanh rượu nhập khẩu chưa hoàn thiện.</w:t>
      </w:r>
      <w:r w:rsidR="00CE1C7E" w:rsidRPr="0097766E">
        <w:rPr>
          <w:lang w:val="fr-FR"/>
        </w:rPr>
        <w:t xml:space="preserve"> </w:t>
      </w:r>
      <w:r w:rsidR="009962B0" w:rsidRPr="0097766E">
        <w:rPr>
          <w:lang w:val="fr-FR"/>
        </w:rPr>
        <w:t>Cụ thể những hạn chế này là: Còn thiếu các quy định mang tính chuyên biệt về quản lý kinh doanh rượu nhập khẩu; Các quy định về quản lý kinh doanh rượu nhập khẩu còn chồng chéo và thiếu tính thực tiễn ; Các c</w:t>
      </w:r>
      <w:r w:rsidR="009962B0" w:rsidRPr="0097766E">
        <w:rPr>
          <w:rFonts w:eastAsia="Times New Roman"/>
        </w:rPr>
        <w:t>hế tài xử lý các vi phạm trong kinh doanh rượu nhập khẩu chưa đạt được ba mục tiêu là giáo dục, răn đe và ngăn chặn.</w:t>
      </w:r>
    </w:p>
    <w:p w14:paraId="62C035D6" w14:textId="11B24F79" w:rsidR="000D1484" w:rsidRPr="0097766E" w:rsidRDefault="000D1484" w:rsidP="008A3D06">
      <w:pPr>
        <w:widowControl w:val="0"/>
        <w:spacing w:after="0" w:line="360" w:lineRule="auto"/>
        <w:ind w:firstLine="720"/>
        <w:jc w:val="both"/>
        <w:rPr>
          <w:spacing w:val="-4"/>
        </w:rPr>
      </w:pPr>
      <w:r w:rsidRPr="0097766E">
        <w:rPr>
          <w:b/>
          <w:i/>
          <w:spacing w:val="-4"/>
        </w:rPr>
        <w:t>Thứ hai,</w:t>
      </w:r>
      <w:r w:rsidRPr="0097766E">
        <w:rPr>
          <w:i/>
          <w:spacing w:val="-4"/>
        </w:rPr>
        <w:t xml:space="preserve"> </w:t>
      </w:r>
      <w:r w:rsidRPr="0097766E">
        <w:rPr>
          <w:spacing w:val="-4"/>
        </w:rPr>
        <w:t>năng lực đội ngũ soạn thảo và thẩm định văn bản quy phạm pháp luật về kinh doanh rượu nói chung quản lý kinh doanh rượu nhập khẩu nói riêng còn hạn chế.</w:t>
      </w:r>
      <w:r w:rsidRPr="0097766E">
        <w:rPr>
          <w:i/>
          <w:spacing w:val="-4"/>
        </w:rPr>
        <w:t xml:space="preserve"> </w:t>
      </w:r>
      <w:r w:rsidRPr="0097766E">
        <w:rPr>
          <w:spacing w:val="-4"/>
        </w:rPr>
        <w:t xml:space="preserve">Hoạt động kinh doanh rượu nhập khẩu mang tính đa ngành. Để xây </w:t>
      </w:r>
      <w:r w:rsidRPr="0097766E">
        <w:rPr>
          <w:spacing w:val="-4"/>
        </w:rPr>
        <w:lastRenderedPageBreak/>
        <w:t>dựng được những quy định điều chỉnh hoạt động này có tính khoa học và thực tiễn cao, đòi hỏi đội ngũ làm công tác soạn thảo cũng như thẩm định không chỉ có kiến thức về xây dựng pháp luật mà còn phải có hiểu biết các lĩnh vực kiên quan khác như</w:t>
      </w:r>
      <w:r w:rsidR="00EA7EEE" w:rsidRPr="0097766E">
        <w:rPr>
          <w:spacing w:val="-4"/>
        </w:rPr>
        <w:t xml:space="preserve"> công nghệ thực phẩm, anh toàn thực phẩm, thuế, phí, quản lý hành chính nhà nước,…</w:t>
      </w:r>
      <w:r w:rsidRPr="0097766E">
        <w:rPr>
          <w:spacing w:val="-4"/>
        </w:rPr>
        <w:t xml:space="preserve">. </w:t>
      </w:r>
      <w:r w:rsidR="00EA7EEE" w:rsidRPr="0097766E">
        <w:rPr>
          <w:spacing w:val="-4"/>
        </w:rPr>
        <w:t xml:space="preserve">Theo nghiên cứu của Viện Nghiên cứu quản lý Trung ương, cho thấy, việc áp dụng cách tiếp cận thuế tuyệt đối trong việc áp thuế tiêu thụ đặc biệt đối với mặt hàng rượu nói chung trong đó có rượu nhập khẩu là chưa đạt được mục tiêu về hạn chế tiêu dùng, khó tiếp cận đối với sản phẩm rượu. Nêu năng lực của đội nghũ soạn thảo để ban hành chính sách quản lý kinh doanh rượu có năng lực tốt, có cách tiếp cận phù hợp thì những hạn chế này sẽ được khắc phục sớm. </w:t>
      </w:r>
    </w:p>
    <w:p w14:paraId="199741C1" w14:textId="5ED0F776" w:rsidR="004937A1" w:rsidRPr="0097766E" w:rsidRDefault="004937A1" w:rsidP="008A3D06">
      <w:pPr>
        <w:widowControl w:val="0"/>
        <w:spacing w:after="0" w:line="360" w:lineRule="auto"/>
        <w:ind w:firstLine="720"/>
        <w:jc w:val="both"/>
        <w:rPr>
          <w:lang w:val="pt-BR"/>
        </w:rPr>
      </w:pPr>
      <w:r w:rsidRPr="0097766E">
        <w:rPr>
          <w:b/>
          <w:i/>
          <w:lang w:val="de-DE"/>
        </w:rPr>
        <w:t xml:space="preserve">Thứ </w:t>
      </w:r>
      <w:r w:rsidR="00EA7EEE" w:rsidRPr="0097766E">
        <w:rPr>
          <w:b/>
          <w:i/>
          <w:lang w:val="de-DE"/>
        </w:rPr>
        <w:t>ba</w:t>
      </w:r>
      <w:r w:rsidRPr="0097766E">
        <w:rPr>
          <w:b/>
          <w:i/>
          <w:lang w:val="de-DE"/>
        </w:rPr>
        <w:t xml:space="preserve">, </w:t>
      </w:r>
      <w:r w:rsidRPr="0097766E">
        <w:rPr>
          <w:lang w:val="de-DE"/>
        </w:rPr>
        <w:t>n</w:t>
      </w:r>
      <w:r w:rsidRPr="0097766E">
        <w:rPr>
          <w:spacing w:val="-2"/>
          <w:lang w:val="vi-VN"/>
        </w:rPr>
        <w:t xml:space="preserve">hận thức trách nhiệm của các cấp lãnh đạo, các cơ quan quản lý nhà nước còn chưa đầy đủ về tầm quan trọng của công </w:t>
      </w:r>
      <w:r w:rsidRPr="0097766E">
        <w:rPr>
          <w:spacing w:val="-2"/>
        </w:rPr>
        <w:t xml:space="preserve">quản lý kinh doanh rượu nhập khẩu </w:t>
      </w:r>
      <w:r w:rsidRPr="0097766E">
        <w:rPr>
          <w:spacing w:val="-2"/>
          <w:lang w:val="vi-VN"/>
        </w:rPr>
        <w:t>nên sự chỉ đạo còn thiếu thiếu kiên quyết và sát sao</w:t>
      </w:r>
      <w:r w:rsidRPr="0097766E">
        <w:rPr>
          <w:i/>
          <w:spacing w:val="-2"/>
          <w:lang w:val="vi-VN"/>
        </w:rPr>
        <w:t>.</w:t>
      </w:r>
      <w:r w:rsidRPr="0097766E">
        <w:rPr>
          <w:i/>
          <w:spacing w:val="-2"/>
        </w:rPr>
        <w:t xml:space="preserve"> </w:t>
      </w:r>
      <w:r w:rsidRPr="0097766E">
        <w:rPr>
          <w:spacing w:val="-2"/>
        </w:rPr>
        <w:t>Liên quan đến vấn đề quản lý kinh doanh rượu nói chung và quản lý kinh doanh rượu nhập khẩu nói riêng có Ban chỉ đạo quốc gia về chống buôn lâu, gian lận thương mại và hàng giả (Ban chỉ đạo 389 quốc gia) và Ban chỉ đạo liên ngành về ATTP.</w:t>
      </w:r>
      <w:r w:rsidRPr="0097766E">
        <w:rPr>
          <w:spacing w:val="-2"/>
          <w:lang w:val="vi-VN"/>
        </w:rPr>
        <w:t xml:space="preserve"> Lãnh đạo của </w:t>
      </w:r>
      <w:r w:rsidR="00355301" w:rsidRPr="0097766E">
        <w:rPr>
          <w:spacing w:val="-2"/>
        </w:rPr>
        <w:t xml:space="preserve">hai </w:t>
      </w:r>
      <w:r w:rsidRPr="0097766E">
        <w:rPr>
          <w:spacing w:val="-2"/>
          <w:lang w:val="vi-VN"/>
        </w:rPr>
        <w:t>Ban chỉ đạo</w:t>
      </w:r>
      <w:r w:rsidR="00355301" w:rsidRPr="0097766E">
        <w:rPr>
          <w:spacing w:val="-2"/>
        </w:rPr>
        <w:t xml:space="preserve"> này</w:t>
      </w:r>
      <w:r w:rsidRPr="0097766E">
        <w:rPr>
          <w:spacing w:val="-2"/>
          <w:lang w:val="vi-VN"/>
        </w:rPr>
        <w:t xml:space="preserve"> từ </w:t>
      </w:r>
      <w:r w:rsidRPr="0097766E">
        <w:rPr>
          <w:spacing w:val="-2"/>
        </w:rPr>
        <w:t>trung ương</w:t>
      </w:r>
      <w:r w:rsidRPr="0097766E">
        <w:rPr>
          <w:spacing w:val="-2"/>
          <w:lang w:val="vi-VN"/>
        </w:rPr>
        <w:t xml:space="preserve"> đến địa phương hầu hết là kiêm nhiệm. Hiện tại, chưa có quy định gắn trách nhiệm của người đứng đầu các cấp chính quyền với công tác quản lý </w:t>
      </w:r>
      <w:r w:rsidR="007302C4" w:rsidRPr="0097766E">
        <w:rPr>
          <w:spacing w:val="-2"/>
        </w:rPr>
        <w:t>kinh doanh rượu</w:t>
      </w:r>
      <w:r w:rsidRPr="0097766E">
        <w:rPr>
          <w:spacing w:val="-2"/>
          <w:lang w:val="vi-VN"/>
        </w:rPr>
        <w:t xml:space="preserve"> trên địa bàn quản lý.</w:t>
      </w:r>
      <w:r w:rsidRPr="0097766E">
        <w:rPr>
          <w:lang w:val="pt-BR"/>
        </w:rPr>
        <w:t xml:space="preserve"> </w:t>
      </w:r>
    </w:p>
    <w:p w14:paraId="0E9F47BD" w14:textId="4795F47B" w:rsidR="000D1484" w:rsidRPr="0097766E" w:rsidRDefault="000D1484" w:rsidP="008A3D06">
      <w:pPr>
        <w:spacing w:after="0" w:line="360" w:lineRule="auto"/>
        <w:ind w:firstLine="720"/>
        <w:jc w:val="both"/>
      </w:pPr>
      <w:r w:rsidRPr="0097766E">
        <w:rPr>
          <w:b/>
          <w:i/>
        </w:rPr>
        <w:t xml:space="preserve">Thứ </w:t>
      </w:r>
      <w:r w:rsidR="00EA7EEE" w:rsidRPr="0097766E">
        <w:rPr>
          <w:b/>
          <w:i/>
        </w:rPr>
        <w:t>tư</w:t>
      </w:r>
      <w:r w:rsidRPr="0097766E">
        <w:rPr>
          <w:b/>
          <w:i/>
        </w:rPr>
        <w:t>,</w:t>
      </w:r>
      <w:r w:rsidRPr="0097766E">
        <w:rPr>
          <w:i/>
        </w:rPr>
        <w:t xml:space="preserve"> </w:t>
      </w:r>
      <w:r w:rsidRPr="0097766E">
        <w:t xml:space="preserve">quá trình thực thi </w:t>
      </w:r>
      <w:r w:rsidR="00EA7EEE" w:rsidRPr="0097766E">
        <w:t xml:space="preserve">chính sách, </w:t>
      </w:r>
      <w:r w:rsidRPr="0097766E">
        <w:t xml:space="preserve">pháp luật pháp luật </w:t>
      </w:r>
      <w:r w:rsidR="00EA7EEE" w:rsidRPr="0097766E">
        <w:t xml:space="preserve">của các cơ quan </w:t>
      </w:r>
      <w:r w:rsidR="008C7868" w:rsidRPr="0097766E">
        <w:t xml:space="preserve">có </w:t>
      </w:r>
      <w:r w:rsidR="00EA7EEE" w:rsidRPr="0097766E">
        <w:t>thẩm quyền, cán bộ công chức được giao thẩm quyền</w:t>
      </w:r>
      <w:r w:rsidRPr="0097766E">
        <w:t xml:space="preserve"> còn chưa thống nhất và thiếu công bằng. Trong xử lý vi phạ</w:t>
      </w:r>
      <w:r w:rsidR="00EA7EEE" w:rsidRPr="0097766E">
        <w:t xml:space="preserve">m kinh doanh rượu nói chung, kinh doanh rượu nhập khẩu nói riêng </w:t>
      </w:r>
      <w:r w:rsidRPr="0097766E">
        <w:t xml:space="preserve">của người có thẩm quyền ở một số địa phương còn có tình trạng cả nể, xử lý không dứt điểm các vi phạm tại một số địa phương. Việc áp dụng pháp luật tùy tiện, không công bằng như vậy vô hình chung triệt tiêu động lực tuân thủ pháp luật. </w:t>
      </w:r>
    </w:p>
    <w:p w14:paraId="549AF6D5" w14:textId="3FB83048" w:rsidR="00F50684" w:rsidRPr="0097766E" w:rsidRDefault="00F50684" w:rsidP="008A3D06">
      <w:pPr>
        <w:widowControl w:val="0"/>
        <w:spacing w:after="0" w:line="360" w:lineRule="auto"/>
        <w:ind w:firstLine="720"/>
        <w:jc w:val="both"/>
        <w:rPr>
          <w:lang w:val="de-DE"/>
        </w:rPr>
      </w:pPr>
      <w:r w:rsidRPr="0097766E">
        <w:rPr>
          <w:b/>
          <w:i/>
          <w:lang w:val="pt-BR"/>
        </w:rPr>
        <w:t>Thứ năm,</w:t>
      </w:r>
      <w:r w:rsidRPr="0097766E">
        <w:rPr>
          <w:i/>
          <w:lang w:val="pt-BR"/>
        </w:rPr>
        <w:t xml:space="preserve"> đ</w:t>
      </w:r>
      <w:r w:rsidRPr="0097766E">
        <w:rPr>
          <w:i/>
          <w:lang w:val="de-DE"/>
        </w:rPr>
        <w:t xml:space="preserve">ầu tư cho công tác quản lý sản xuất, kinh doanh rượu nói </w:t>
      </w:r>
      <w:r w:rsidRPr="0097766E">
        <w:rPr>
          <w:i/>
          <w:lang w:val="de-DE"/>
        </w:rPr>
        <w:lastRenderedPageBreak/>
        <w:t xml:space="preserve">chung còn hạn chế, chưa đáp ứng yêu cầu </w:t>
      </w:r>
      <w:r w:rsidR="008C7868" w:rsidRPr="0097766E">
        <w:rPr>
          <w:i/>
          <w:lang w:val="de-DE"/>
        </w:rPr>
        <w:t xml:space="preserve">của thực tiễn </w:t>
      </w:r>
      <w:r w:rsidRPr="0097766E">
        <w:rPr>
          <w:i/>
          <w:lang w:val="de-DE"/>
        </w:rPr>
        <w:t>quản lý.</w:t>
      </w:r>
      <w:r w:rsidR="008C7868" w:rsidRPr="0097766E">
        <w:rPr>
          <w:i/>
          <w:lang w:val="de-DE"/>
        </w:rPr>
        <w:t xml:space="preserve"> </w:t>
      </w:r>
      <w:r w:rsidRPr="0097766E">
        <w:rPr>
          <w:lang w:val="de-DE"/>
        </w:rPr>
        <w:t>Ngân sách cho quản lý kinh doanh rượu chưa được tách thành mục riêng trong chi ngân sách, lại phân tán trong nhiều nhiệm vụ chi khác nhau ở ngành khác nhau nên thiếu tính đồng bộ, hiệu quả chưa cao. Điều này dẫn đến việc thiếu phương tiện, trang thiết bị kỹ thuật phục vụ kiểm tra chất lượng sản phẩm và an toàn thực phẩm đối với rượu</w:t>
      </w:r>
      <w:r w:rsidR="002C35AA" w:rsidRPr="0097766E">
        <w:rPr>
          <w:lang w:val="de-DE"/>
        </w:rPr>
        <w:t xml:space="preserve"> nhập khẩu, gây khó khăn cho công tác quản lý kinh doanh rượu nhập khẩu. </w:t>
      </w:r>
    </w:p>
    <w:p w14:paraId="57FC320D" w14:textId="7DFF76FC" w:rsidR="00F50684" w:rsidRPr="0097766E" w:rsidRDefault="00F50684" w:rsidP="008A3D06">
      <w:pPr>
        <w:widowControl w:val="0"/>
        <w:spacing w:after="0" w:line="360" w:lineRule="auto"/>
        <w:ind w:firstLine="720"/>
        <w:jc w:val="both"/>
        <w:rPr>
          <w:lang w:val="de-DE"/>
        </w:rPr>
      </w:pPr>
      <w:r w:rsidRPr="0097766E">
        <w:rPr>
          <w:b/>
          <w:i/>
          <w:lang w:val="de-DE"/>
        </w:rPr>
        <w:t xml:space="preserve">Thứ </w:t>
      </w:r>
      <w:r w:rsidR="002C35AA" w:rsidRPr="0097766E">
        <w:rPr>
          <w:b/>
          <w:i/>
          <w:lang w:val="de-DE"/>
        </w:rPr>
        <w:t>sáu</w:t>
      </w:r>
      <w:r w:rsidRPr="0097766E">
        <w:rPr>
          <w:b/>
          <w:i/>
          <w:lang w:val="de-DE"/>
        </w:rPr>
        <w:t>,</w:t>
      </w:r>
      <w:r w:rsidRPr="0097766E">
        <w:rPr>
          <w:i/>
          <w:lang w:val="de-DE"/>
        </w:rPr>
        <w:t xml:space="preserve"> </w:t>
      </w:r>
      <w:r w:rsidRPr="0097766E">
        <w:rPr>
          <w:lang w:val="de-DE"/>
        </w:rPr>
        <w:t xml:space="preserve">lực lượng cán bộ quản lý </w:t>
      </w:r>
      <w:r w:rsidR="002C35AA" w:rsidRPr="0097766E">
        <w:rPr>
          <w:lang w:val="de-DE"/>
        </w:rPr>
        <w:t>kinh doanh rượu nói chung</w:t>
      </w:r>
      <w:r w:rsidRPr="0097766E">
        <w:rPr>
          <w:lang w:val="de-DE"/>
        </w:rPr>
        <w:t xml:space="preserve"> còn thiếu về số lượng và </w:t>
      </w:r>
      <w:r w:rsidR="002C35AA" w:rsidRPr="0097766E">
        <w:rPr>
          <w:lang w:val="de-DE"/>
        </w:rPr>
        <w:t xml:space="preserve">hạn chế </w:t>
      </w:r>
      <w:r w:rsidRPr="0097766E">
        <w:rPr>
          <w:lang w:val="de-DE"/>
        </w:rPr>
        <w:t>về chuyên môn</w:t>
      </w:r>
      <w:r w:rsidR="002C35AA" w:rsidRPr="0097766E">
        <w:rPr>
          <w:lang w:val="de-DE"/>
        </w:rPr>
        <w:t xml:space="preserve"> nghiệp vụ</w:t>
      </w:r>
      <w:r w:rsidRPr="0097766E">
        <w:rPr>
          <w:lang w:val="de-DE"/>
        </w:rPr>
        <w:t>. Lực lượng thanh tra</w:t>
      </w:r>
      <w:r w:rsidR="002C35AA" w:rsidRPr="0097766E">
        <w:rPr>
          <w:lang w:val="de-DE"/>
        </w:rPr>
        <w:t>, kiểm tra</w:t>
      </w:r>
      <w:r w:rsidRPr="0097766E">
        <w:rPr>
          <w:lang w:val="de-DE"/>
        </w:rPr>
        <w:t xml:space="preserve"> </w:t>
      </w:r>
      <w:r w:rsidR="002C35AA" w:rsidRPr="0097766E">
        <w:rPr>
          <w:lang w:val="de-DE"/>
        </w:rPr>
        <w:t>chuyên ngành có liên quan đến rượu nhập khẩu như thanh tra an toàn thực phẩm, các đội nghiệp vụ của Quản lý thị trường là khá ít. Bên cạnh đó, chuyên môn nghiệp vụ của đội ngũ quản lý kinh doanh rượu nhập khẩu cò khá nhiều hạn chế do chưa được đạo tạo bồi dưỡng kiến thức chuyên ngành.</w:t>
      </w:r>
      <w:r w:rsidRPr="0097766E">
        <w:rPr>
          <w:lang w:val="de-DE"/>
        </w:rPr>
        <w:t xml:space="preserve"> </w:t>
      </w:r>
    </w:p>
    <w:p w14:paraId="0119136A" w14:textId="005CAA57" w:rsidR="00F50684" w:rsidRPr="0097766E" w:rsidRDefault="00F50684" w:rsidP="008A3D06">
      <w:pPr>
        <w:widowControl w:val="0"/>
        <w:spacing w:after="0" w:line="360" w:lineRule="auto"/>
        <w:ind w:firstLine="720"/>
        <w:jc w:val="both"/>
        <w:rPr>
          <w:lang w:val="de-DE"/>
        </w:rPr>
      </w:pPr>
      <w:r w:rsidRPr="0097766E">
        <w:rPr>
          <w:b/>
          <w:i/>
          <w:lang w:val="de-DE"/>
        </w:rPr>
        <w:t xml:space="preserve">Thứ </w:t>
      </w:r>
      <w:r w:rsidR="002C35AA" w:rsidRPr="0097766E">
        <w:rPr>
          <w:b/>
          <w:i/>
          <w:lang w:val="de-DE"/>
        </w:rPr>
        <w:t>bảy</w:t>
      </w:r>
      <w:r w:rsidRPr="0097766E">
        <w:rPr>
          <w:b/>
          <w:i/>
          <w:lang w:val="de-DE"/>
        </w:rPr>
        <w:t>,</w:t>
      </w:r>
      <w:r w:rsidRPr="0097766E">
        <w:rPr>
          <w:i/>
          <w:lang w:val="de-DE"/>
        </w:rPr>
        <w:t xml:space="preserve"> </w:t>
      </w:r>
      <w:r w:rsidRPr="0097766E">
        <w:rPr>
          <w:lang w:val="de-DE"/>
        </w:rPr>
        <w:t xml:space="preserve">công tác tuyên truyền phổ biến pháp luật còn chưa được chú trọng </w:t>
      </w:r>
      <w:r w:rsidR="002C35AA" w:rsidRPr="0097766E">
        <w:rPr>
          <w:lang w:val="de-DE"/>
        </w:rPr>
        <w:t>đúng mức</w:t>
      </w:r>
      <w:r w:rsidR="008C7868" w:rsidRPr="0097766E">
        <w:rPr>
          <w:lang w:val="de-DE"/>
        </w:rPr>
        <w:t xml:space="preserve">. </w:t>
      </w:r>
      <w:r w:rsidR="00016FF7" w:rsidRPr="0097766E">
        <w:rPr>
          <w:lang w:val="de-DE"/>
        </w:rPr>
        <w:t>Còn t</w:t>
      </w:r>
      <w:r w:rsidRPr="0097766E">
        <w:rPr>
          <w:lang w:val="de-DE"/>
        </w:rPr>
        <w:t xml:space="preserve">ình trạng, cán bộ, công chức thực thi pháp luật không biết có văn bản mới để triển khai thực hiện; nhiều địa phương, việc áp dụng văn bản pháp luật còn ở tình trạng chờ đợi cấp trên phổ biến, hướng dẫn rồi mới “chính thức” triển khai. </w:t>
      </w:r>
    </w:p>
    <w:p w14:paraId="2DAA82A7" w14:textId="3A1F3942" w:rsidR="008C7868" w:rsidRDefault="008C7868" w:rsidP="008A3D06">
      <w:pPr>
        <w:spacing w:after="0" w:line="360" w:lineRule="auto"/>
        <w:ind w:firstLine="720"/>
        <w:jc w:val="both"/>
        <w:rPr>
          <w:lang w:val="vi-VN"/>
        </w:rPr>
      </w:pPr>
      <w:r w:rsidRPr="0097766E">
        <w:rPr>
          <w:b/>
          <w:bCs/>
          <w:i/>
          <w:iCs/>
        </w:rPr>
        <w:t>Thứ tám,</w:t>
      </w:r>
      <w:r w:rsidRPr="0097766E">
        <w:rPr>
          <w:bCs/>
          <w:iCs/>
        </w:rPr>
        <w:t xml:space="preserve"> h</w:t>
      </w:r>
      <w:r w:rsidRPr="0097766E">
        <w:rPr>
          <w:bCs/>
          <w:iCs/>
          <w:lang w:val="vi-VN"/>
        </w:rPr>
        <w:t xml:space="preserve">ội nhập kinh tế quốc tế, mở rộng giao lưu thương mại hàng hóa kéo theo sự gia tăng số lượng </w:t>
      </w:r>
      <w:r w:rsidRPr="0097766E">
        <w:rPr>
          <w:bCs/>
          <w:iCs/>
        </w:rPr>
        <w:t>rượu nhập khẩu</w:t>
      </w:r>
      <w:r w:rsidRPr="0097766E">
        <w:rPr>
          <w:bCs/>
          <w:iCs/>
          <w:lang w:val="vi-VN"/>
        </w:rPr>
        <w:t xml:space="preserve"> trong khi năng lực của cơ quan quản lý nhà nước còn chưa theo kịp </w:t>
      </w:r>
      <w:r w:rsidRPr="0097766E">
        <w:rPr>
          <w:bCs/>
          <w:iCs/>
        </w:rPr>
        <w:t xml:space="preserve">nên việc kiểm soát </w:t>
      </w:r>
      <w:r w:rsidRPr="0097766E">
        <w:rPr>
          <w:lang w:val="vi-VN"/>
        </w:rPr>
        <w:t xml:space="preserve">nhập khẩu </w:t>
      </w:r>
      <w:r w:rsidRPr="0097766E">
        <w:t xml:space="preserve">rượu là </w:t>
      </w:r>
      <w:r w:rsidRPr="0097766E">
        <w:rPr>
          <w:lang w:val="vi-VN"/>
        </w:rPr>
        <w:t xml:space="preserve">rất khó khăn, đặc biệt là </w:t>
      </w:r>
      <w:r w:rsidRPr="0097766E">
        <w:t>rượu nhập</w:t>
      </w:r>
      <w:r w:rsidRPr="0097766E">
        <w:rPr>
          <w:lang w:val="vi-VN"/>
        </w:rPr>
        <w:t xml:space="preserve"> lậu qua biên giới.</w:t>
      </w:r>
    </w:p>
    <w:p w14:paraId="1251CC85" w14:textId="77777777" w:rsidR="008C7868" w:rsidRPr="0097766E" w:rsidRDefault="008C7868" w:rsidP="008A3D06">
      <w:pPr>
        <w:spacing w:after="0" w:line="360" w:lineRule="auto"/>
        <w:ind w:firstLine="720"/>
        <w:rPr>
          <w:rFonts w:eastAsia="Times New Roman"/>
          <w:b/>
          <w:bCs/>
          <w:lang w:eastAsia="x-none"/>
        </w:rPr>
      </w:pPr>
      <w:r w:rsidRPr="0097766E">
        <w:br w:type="page"/>
      </w:r>
    </w:p>
    <w:p w14:paraId="66ECB595" w14:textId="77777777" w:rsidR="00767389" w:rsidRDefault="00016FF7" w:rsidP="00E43D68">
      <w:pPr>
        <w:pStyle w:val="Heading1"/>
        <w:tabs>
          <w:tab w:val="left" w:pos="426"/>
        </w:tabs>
        <w:spacing w:before="0" w:line="360" w:lineRule="auto"/>
        <w:jc w:val="center"/>
        <w:rPr>
          <w:rFonts w:ascii="Times New Roman" w:hAnsi="Times New Roman"/>
          <w:color w:val="auto"/>
          <w:lang w:val="en-US"/>
        </w:rPr>
      </w:pPr>
      <w:bookmarkStart w:id="130" w:name="_Toc135018245"/>
      <w:r w:rsidRPr="0097766E">
        <w:rPr>
          <w:rFonts w:ascii="Times New Roman" w:hAnsi="Times New Roman"/>
          <w:color w:val="auto"/>
          <w:lang w:val="en-US"/>
        </w:rPr>
        <w:lastRenderedPageBreak/>
        <w:t>CHƯƠNG</w:t>
      </w:r>
      <w:r w:rsidR="00D504E5" w:rsidRPr="0097766E">
        <w:rPr>
          <w:rFonts w:ascii="Times New Roman" w:hAnsi="Times New Roman"/>
          <w:color w:val="auto"/>
          <w:lang w:val="en-US"/>
        </w:rPr>
        <w:t xml:space="preserve"> 4</w:t>
      </w:r>
      <w:bookmarkEnd w:id="123"/>
      <w:r w:rsidRPr="0097766E">
        <w:rPr>
          <w:rFonts w:ascii="Times New Roman" w:hAnsi="Times New Roman"/>
          <w:color w:val="auto"/>
          <w:lang w:val="en-US"/>
        </w:rPr>
        <w:t>:</w:t>
      </w:r>
      <w:bookmarkStart w:id="131" w:name="_Toc101421659"/>
      <w:bookmarkEnd w:id="130"/>
    </w:p>
    <w:p w14:paraId="2D98F467" w14:textId="5CFF84CD" w:rsidR="00720DC8" w:rsidRPr="0097766E" w:rsidRDefault="00D504E5" w:rsidP="00E43D68">
      <w:pPr>
        <w:pStyle w:val="Heading1"/>
        <w:tabs>
          <w:tab w:val="left" w:pos="426"/>
        </w:tabs>
        <w:spacing w:before="0" w:line="360" w:lineRule="auto"/>
        <w:jc w:val="center"/>
        <w:rPr>
          <w:rFonts w:ascii="Times New Roman" w:hAnsi="Times New Roman"/>
          <w:color w:val="auto"/>
          <w:lang w:val="en-US"/>
        </w:rPr>
      </w:pPr>
      <w:bookmarkStart w:id="132" w:name="_Toc135018246"/>
      <w:r w:rsidRPr="0097766E">
        <w:rPr>
          <w:rFonts w:ascii="Times New Roman" w:hAnsi="Times New Roman"/>
          <w:color w:val="auto"/>
          <w:lang w:val="en-US"/>
        </w:rPr>
        <w:t xml:space="preserve">GIẢI PHÁP </w:t>
      </w:r>
      <w:r w:rsidR="001E4A35" w:rsidRPr="0097766E">
        <w:rPr>
          <w:rFonts w:ascii="Times New Roman" w:hAnsi="Times New Roman"/>
          <w:color w:val="auto"/>
          <w:lang w:val="en-US"/>
        </w:rPr>
        <w:t xml:space="preserve">HOÀN THIỆN </w:t>
      </w:r>
      <w:r w:rsidR="00720DC8" w:rsidRPr="0097766E">
        <w:rPr>
          <w:rFonts w:ascii="Times New Roman" w:hAnsi="Times New Roman"/>
          <w:color w:val="auto"/>
          <w:lang w:val="en-US"/>
        </w:rPr>
        <w:t>QUẢN LÝ NHÀ</w:t>
      </w:r>
      <w:r w:rsidR="0002052F" w:rsidRPr="0097766E">
        <w:rPr>
          <w:rFonts w:ascii="Times New Roman" w:hAnsi="Times New Roman"/>
          <w:color w:val="auto"/>
          <w:lang w:val="en-US"/>
        </w:rPr>
        <w:t xml:space="preserve"> </w:t>
      </w:r>
      <w:r w:rsidR="00720DC8" w:rsidRPr="0097766E">
        <w:rPr>
          <w:rFonts w:ascii="Times New Roman" w:hAnsi="Times New Roman"/>
          <w:color w:val="auto"/>
          <w:lang w:val="en-US"/>
        </w:rPr>
        <w:t xml:space="preserve">NƯỚC </w:t>
      </w:r>
      <w:r w:rsidR="00E43D68">
        <w:rPr>
          <w:rFonts w:ascii="Times New Roman" w:hAnsi="Times New Roman"/>
          <w:color w:val="auto"/>
          <w:lang w:val="en-US"/>
        </w:rPr>
        <w:t xml:space="preserve">                                           </w:t>
      </w:r>
      <w:r w:rsidR="00720DC8" w:rsidRPr="0097766E">
        <w:rPr>
          <w:rFonts w:ascii="Times New Roman" w:hAnsi="Times New Roman"/>
          <w:color w:val="auto"/>
          <w:lang w:val="en-US"/>
        </w:rPr>
        <w:t>ĐỐI VỚI KINH DOANH RƯỢU NHẬP KHẨU Ở VIỆT NAM</w:t>
      </w:r>
      <w:bookmarkEnd w:id="131"/>
      <w:bookmarkEnd w:id="132"/>
    </w:p>
    <w:p w14:paraId="6B57FB31" w14:textId="1A51B4B6" w:rsidR="00920572" w:rsidRPr="0097766E" w:rsidRDefault="001E4A35" w:rsidP="008A3D06">
      <w:pPr>
        <w:pStyle w:val="Heading2"/>
        <w:keepLines w:val="0"/>
        <w:tabs>
          <w:tab w:val="left" w:pos="0"/>
        </w:tabs>
        <w:spacing w:before="0" w:line="360" w:lineRule="auto"/>
        <w:ind w:firstLine="720"/>
        <w:jc w:val="both"/>
        <w:rPr>
          <w:rFonts w:ascii="Times New Roman" w:eastAsia="Calibri" w:hAnsi="Times New Roman"/>
          <w:bCs w:val="0"/>
          <w:color w:val="auto"/>
          <w:sz w:val="28"/>
          <w:szCs w:val="28"/>
          <w:lang w:val="en-US" w:eastAsia="en-US"/>
        </w:rPr>
      </w:pPr>
      <w:bookmarkStart w:id="133" w:name="_Toc101421661"/>
      <w:bookmarkStart w:id="134" w:name="_Toc135018247"/>
      <w:r w:rsidRPr="0097766E">
        <w:rPr>
          <w:rFonts w:ascii="Times New Roman" w:eastAsia="Calibri" w:hAnsi="Times New Roman"/>
          <w:bCs w:val="0"/>
          <w:color w:val="auto"/>
          <w:sz w:val="28"/>
          <w:szCs w:val="28"/>
          <w:lang w:val="en-US" w:eastAsia="en-US"/>
        </w:rPr>
        <w:t xml:space="preserve">4.1. </w:t>
      </w:r>
      <w:r w:rsidR="00D674C0" w:rsidRPr="0097766E">
        <w:rPr>
          <w:rFonts w:ascii="Times New Roman" w:eastAsia="Calibri" w:hAnsi="Times New Roman"/>
          <w:bCs w:val="0"/>
          <w:color w:val="auto"/>
          <w:sz w:val="28"/>
          <w:szCs w:val="28"/>
          <w:lang w:val="en-US" w:eastAsia="en-US"/>
        </w:rPr>
        <w:t>Mục tiêu, quan điểm</w:t>
      </w:r>
      <w:r w:rsidR="00920572" w:rsidRPr="0097766E">
        <w:rPr>
          <w:rFonts w:ascii="Times New Roman" w:eastAsia="Calibri" w:hAnsi="Times New Roman"/>
          <w:bCs w:val="0"/>
          <w:color w:val="auto"/>
          <w:sz w:val="28"/>
          <w:szCs w:val="28"/>
          <w:lang w:val="en-US" w:eastAsia="en-US"/>
        </w:rPr>
        <w:t xml:space="preserve"> </w:t>
      </w:r>
      <w:r w:rsidRPr="0097766E">
        <w:rPr>
          <w:rFonts w:ascii="Times New Roman" w:eastAsia="Calibri" w:hAnsi="Times New Roman"/>
          <w:bCs w:val="0"/>
          <w:color w:val="auto"/>
          <w:sz w:val="28"/>
          <w:szCs w:val="28"/>
          <w:lang w:val="en-US" w:eastAsia="en-US"/>
        </w:rPr>
        <w:t>hoàn thiện</w:t>
      </w:r>
      <w:r w:rsidR="00920572" w:rsidRPr="0097766E">
        <w:rPr>
          <w:rFonts w:ascii="Times New Roman" w:eastAsia="Calibri" w:hAnsi="Times New Roman"/>
          <w:bCs w:val="0"/>
          <w:color w:val="auto"/>
          <w:sz w:val="28"/>
          <w:szCs w:val="28"/>
          <w:lang w:val="en-US" w:eastAsia="en-US"/>
        </w:rPr>
        <w:t xml:space="preserve"> quản lý nhà nước đối với kinh doanh rượu nhập khẩu ở Việt Nam</w:t>
      </w:r>
      <w:bookmarkEnd w:id="133"/>
      <w:bookmarkEnd w:id="134"/>
    </w:p>
    <w:p w14:paraId="1C7E85B8" w14:textId="5168E5E3" w:rsidR="000A429A" w:rsidRPr="0097766E" w:rsidRDefault="00D674C0" w:rsidP="004C7018">
      <w:pPr>
        <w:pStyle w:val="Heading3"/>
        <w:keepLines w:val="0"/>
        <w:numPr>
          <w:ilvl w:val="0"/>
          <w:numId w:val="0"/>
        </w:numPr>
        <w:spacing w:before="0" w:line="360" w:lineRule="auto"/>
        <w:ind w:firstLine="720"/>
        <w:jc w:val="both"/>
        <w:rPr>
          <w:rFonts w:ascii="Times New Roman" w:hAnsi="Times New Roman"/>
          <w:i/>
          <w:color w:val="auto"/>
          <w:lang w:val="en-US"/>
        </w:rPr>
      </w:pPr>
      <w:bookmarkStart w:id="135" w:name="_Toc135018248"/>
      <w:r w:rsidRPr="0097766E">
        <w:rPr>
          <w:rFonts w:ascii="Times New Roman" w:hAnsi="Times New Roman"/>
          <w:i/>
          <w:color w:val="auto"/>
          <w:lang w:val="en-US"/>
        </w:rPr>
        <w:t xml:space="preserve">4.1.1. </w:t>
      </w:r>
      <w:r w:rsidR="000A429A" w:rsidRPr="0097766E">
        <w:rPr>
          <w:rFonts w:ascii="Times New Roman" w:hAnsi="Times New Roman"/>
          <w:i/>
          <w:color w:val="auto"/>
          <w:lang w:val="en-US"/>
        </w:rPr>
        <w:t>Mục tiêu</w:t>
      </w:r>
      <w:r w:rsidRPr="0097766E">
        <w:rPr>
          <w:rFonts w:ascii="Times New Roman" w:hAnsi="Times New Roman"/>
          <w:i/>
          <w:color w:val="auto"/>
          <w:lang w:val="en-US"/>
        </w:rPr>
        <w:t xml:space="preserve"> tổng quát của </w:t>
      </w:r>
      <w:r w:rsidR="000A429A" w:rsidRPr="0097766E">
        <w:rPr>
          <w:rFonts w:ascii="Times New Roman" w:hAnsi="Times New Roman"/>
          <w:i/>
          <w:color w:val="auto"/>
          <w:lang w:val="en-US"/>
        </w:rPr>
        <w:t>quản lý nhà nước đối với kinh doanh rượu nhập khẩu ở Việt Nam</w:t>
      </w:r>
      <w:bookmarkEnd w:id="135"/>
    </w:p>
    <w:p w14:paraId="55A51B84" w14:textId="4B8E7C77" w:rsidR="00D674C0" w:rsidRPr="0097766E" w:rsidRDefault="00D674C0" w:rsidP="008A3D06">
      <w:pPr>
        <w:tabs>
          <w:tab w:val="left" w:pos="0"/>
        </w:tabs>
        <w:spacing w:after="0" w:line="360" w:lineRule="auto"/>
        <w:ind w:firstLine="720"/>
        <w:jc w:val="both"/>
        <w:rPr>
          <w:iCs/>
        </w:rPr>
      </w:pPr>
      <w:r w:rsidRPr="0097766E">
        <w:rPr>
          <w:iCs/>
        </w:rPr>
        <w:t>Hoạt động quản lý nhà nước đối với kinh doanh rượu nhập khẩu là nhằm hướng đến các mục tiêu sau:</w:t>
      </w:r>
    </w:p>
    <w:p w14:paraId="22EC7D00" w14:textId="73B33516" w:rsidR="00D674C0" w:rsidRPr="0097766E" w:rsidRDefault="00D674C0" w:rsidP="008A3D06">
      <w:pPr>
        <w:tabs>
          <w:tab w:val="left" w:pos="0"/>
        </w:tabs>
        <w:spacing w:after="0" w:line="360" w:lineRule="auto"/>
        <w:ind w:firstLine="720"/>
        <w:jc w:val="both"/>
        <w:rPr>
          <w:lang w:val="it-IT"/>
        </w:rPr>
      </w:pPr>
      <w:r w:rsidRPr="0097766E">
        <w:rPr>
          <w:iCs/>
        </w:rPr>
        <w:t xml:space="preserve">- Quản lý nhà nước đối với kinh doanh rượu nhập khẩu nhằm nâng cao nhận thức của người dân về tác hại của rượu trong đó có rượu nhập khẩu, góp phần phòng ngừa, giảm tác hại của rượu đối với sức khỏe người dân, qua đó </w:t>
      </w:r>
      <w:r w:rsidRPr="0097766E">
        <w:t>góp phần bảo vệ</w:t>
      </w:r>
      <w:r w:rsidRPr="0097766E">
        <w:rPr>
          <w:lang w:val="it-IT"/>
        </w:rPr>
        <w:t xml:space="preserve"> và nâng cao sức khỏe nhân dân.</w:t>
      </w:r>
    </w:p>
    <w:p w14:paraId="1579930E" w14:textId="77777777" w:rsidR="00D674C0" w:rsidRPr="0097766E" w:rsidRDefault="00D674C0" w:rsidP="008A3D06">
      <w:pPr>
        <w:tabs>
          <w:tab w:val="left" w:pos="0"/>
        </w:tabs>
        <w:spacing w:after="0" w:line="360" w:lineRule="auto"/>
        <w:ind w:firstLine="720"/>
        <w:jc w:val="both"/>
        <w:rPr>
          <w:iCs/>
        </w:rPr>
      </w:pPr>
      <w:r w:rsidRPr="0097766E">
        <w:rPr>
          <w:iCs/>
        </w:rPr>
        <w:t xml:space="preserve">- Quản lý nhà nước đối với kinh doanh rượu nhập khẩu để phòng ngừa và giảm tỷ lệ người dân sử dụng rượu nói chung và rượu nhập khẩu nói riêng ở mức có hại, đặc biệt không ngừng nhằm giảm tỷ lệ trẻ em sử dụng rượu thông qua các quy định về điều kiện kinh doanh phân phối rượu nhập khẩu. </w:t>
      </w:r>
    </w:p>
    <w:p w14:paraId="155856F6" w14:textId="6D2D0587" w:rsidR="00D674C0" w:rsidRPr="0097766E" w:rsidRDefault="00D674C0" w:rsidP="008A3D06">
      <w:pPr>
        <w:tabs>
          <w:tab w:val="left" w:pos="0"/>
        </w:tabs>
        <w:spacing w:after="0" w:line="360" w:lineRule="auto"/>
        <w:ind w:firstLine="720"/>
        <w:jc w:val="both"/>
        <w:rPr>
          <w:iCs/>
        </w:rPr>
      </w:pPr>
      <w:r w:rsidRPr="0097766E">
        <w:rPr>
          <w:iCs/>
        </w:rPr>
        <w:t xml:space="preserve">- Quản lý nhà nước đối với kinh doanh rượu nhập khẩu nhằm hạn chế tiếp cận và tính sẵn có của sản phẩm rượu nói chung và rượu nhập khẩu nói riêng, tiến tới từng bước giảm dần </w:t>
      </w:r>
      <w:r w:rsidR="007C359A">
        <w:rPr>
          <w:iCs/>
        </w:rPr>
        <w:t>số</w:t>
      </w:r>
      <w:r w:rsidRPr="0097766E">
        <w:rPr>
          <w:iCs/>
        </w:rPr>
        <w:t xml:space="preserve"> lượng rượu nhập khẩu, nâng cao hiệu quả quản lý rượu nhập khẩu đáp ứng yêu cầu của </w:t>
      </w:r>
      <w:r w:rsidRPr="0097766E">
        <w:t>Luật Phòng, chống tác hại của rượu, bia năm 2019</w:t>
      </w:r>
      <w:r w:rsidRPr="0097766E">
        <w:rPr>
          <w:iCs/>
        </w:rPr>
        <w:t>.</w:t>
      </w:r>
    </w:p>
    <w:p w14:paraId="48EA9E2D" w14:textId="5030BAB0" w:rsidR="00D674C0" w:rsidRPr="0097766E" w:rsidRDefault="0025598B" w:rsidP="008A3D06">
      <w:pPr>
        <w:tabs>
          <w:tab w:val="left" w:pos="0"/>
        </w:tabs>
        <w:spacing w:after="0" w:line="360" w:lineRule="auto"/>
        <w:ind w:firstLine="720"/>
        <w:jc w:val="both"/>
        <w:rPr>
          <w:iCs/>
        </w:rPr>
      </w:pPr>
      <w:r w:rsidRPr="0097766E">
        <w:rPr>
          <w:iCs/>
        </w:rPr>
        <w:t xml:space="preserve">- Quản lý nhà nước đối với kinh doanh rượu nhập khẩu </w:t>
      </w:r>
      <w:r w:rsidR="00D674C0" w:rsidRPr="0097766E">
        <w:rPr>
          <w:iCs/>
        </w:rPr>
        <w:t>ở Việt Nam nhằm góp phần thực hiện mục tiêu phát triển bền vững, phát triển kinh tế - xã hội, phù hợp với thông lệ quốc tế về phòng ngừa, giảm tác hại của rượu đối với phát triển và hội nhập quốc tế.</w:t>
      </w:r>
    </w:p>
    <w:p w14:paraId="7876DAD6" w14:textId="214E9B38" w:rsidR="0025598B" w:rsidRPr="0097766E" w:rsidRDefault="0025598B"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36" w:name="_Toc135018249"/>
      <w:r w:rsidRPr="0097766E">
        <w:rPr>
          <w:rFonts w:ascii="Times New Roman" w:hAnsi="Times New Roman"/>
          <w:i/>
          <w:color w:val="auto"/>
          <w:lang w:val="en-US"/>
        </w:rPr>
        <w:lastRenderedPageBreak/>
        <w:t>4.1.2. Quan điểm hoàn thiện quản lý nhà nước đối với kinh doanh rượu nhập khẩu ở Việt Nam</w:t>
      </w:r>
      <w:bookmarkEnd w:id="136"/>
    </w:p>
    <w:p w14:paraId="216D23A9" w14:textId="51EF66C6" w:rsidR="0025598B" w:rsidRPr="0097766E" w:rsidRDefault="0025598B" w:rsidP="008A3D06">
      <w:pPr>
        <w:tabs>
          <w:tab w:val="left" w:pos="0"/>
        </w:tabs>
        <w:spacing w:after="0" w:line="360" w:lineRule="auto"/>
        <w:ind w:firstLine="720"/>
        <w:jc w:val="both"/>
        <w:rPr>
          <w:iCs/>
        </w:rPr>
      </w:pPr>
      <w:r w:rsidRPr="0097766E">
        <w:rPr>
          <w:iCs/>
        </w:rPr>
        <w:t xml:space="preserve">- Hoàn thiện quản lý nhà nước về kinh doanh rượu nhập khẩu </w:t>
      </w:r>
      <w:r w:rsidR="006947F0" w:rsidRPr="0097766E">
        <w:rPr>
          <w:iCs/>
        </w:rPr>
        <w:t xml:space="preserve">là </w:t>
      </w:r>
      <w:r w:rsidRPr="0097766E">
        <w:rPr>
          <w:iCs/>
        </w:rPr>
        <w:t>việc làm cần thiết, cấp bách bởi</w:t>
      </w:r>
      <w:r w:rsidR="006947F0" w:rsidRPr="0097766E">
        <w:rPr>
          <w:iCs/>
        </w:rPr>
        <w:t xml:space="preserve"> rượu nhập khẩu là hàng hóa có tính đặc thù có thể ảnh hưởng đến sức khỏe của người sử dụng. Hoạt động nhập khẩu rượu có thể ảnh hưởng đến sự phát triển ổn định của thị trường rượu trong nước, ảnh hưởng đến sự phát triển của ngành công nghiệp rượu </w:t>
      </w:r>
      <w:r w:rsidR="009C28F0" w:rsidRPr="0097766E">
        <w:rPr>
          <w:iCs/>
        </w:rPr>
        <w:t>-</w:t>
      </w:r>
      <w:r w:rsidR="006947F0" w:rsidRPr="0097766E">
        <w:rPr>
          <w:iCs/>
        </w:rPr>
        <w:t xml:space="preserve"> bia </w:t>
      </w:r>
      <w:r w:rsidR="009C28F0" w:rsidRPr="0097766E">
        <w:rPr>
          <w:iCs/>
        </w:rPr>
        <w:t>-</w:t>
      </w:r>
      <w:r w:rsidR="006947F0" w:rsidRPr="0097766E">
        <w:rPr>
          <w:iCs/>
        </w:rPr>
        <w:t xml:space="preserve"> nước giải khát của đất nước. </w:t>
      </w:r>
      <w:r w:rsidRPr="0097766E">
        <w:rPr>
          <w:iCs/>
        </w:rPr>
        <w:t xml:space="preserve">Do đó, </w:t>
      </w:r>
      <w:r w:rsidR="006947F0" w:rsidRPr="0097766E">
        <w:rPr>
          <w:iCs/>
        </w:rPr>
        <w:t xml:space="preserve">việc hoàn thiện quản lý nhà nước đối với kinh doanh rượu nhập khẩu </w:t>
      </w:r>
      <w:r w:rsidRPr="0097766E">
        <w:rPr>
          <w:iCs/>
        </w:rPr>
        <w:t xml:space="preserve">hải được coi là một nhiệm vụ </w:t>
      </w:r>
      <w:r w:rsidR="006947F0" w:rsidRPr="0097766E">
        <w:rPr>
          <w:iCs/>
        </w:rPr>
        <w:t>cơ bản</w:t>
      </w:r>
      <w:r w:rsidRPr="0097766E">
        <w:rPr>
          <w:iCs/>
        </w:rPr>
        <w:t xml:space="preserve"> và lâu dài của các cấp chính quyền, cần có sự tham gia, hưởng ứng của cả hệ thống chính trị và của mỗi người dân.</w:t>
      </w:r>
    </w:p>
    <w:p w14:paraId="6B505A35" w14:textId="3BB08A52" w:rsidR="006947F0" w:rsidRPr="0097766E" w:rsidRDefault="0025598B" w:rsidP="008A3D06">
      <w:pPr>
        <w:tabs>
          <w:tab w:val="left" w:pos="0"/>
        </w:tabs>
        <w:spacing w:after="0" w:line="360" w:lineRule="auto"/>
        <w:ind w:firstLine="720"/>
        <w:jc w:val="both"/>
        <w:rPr>
          <w:iCs/>
        </w:rPr>
      </w:pPr>
      <w:r w:rsidRPr="0097766E">
        <w:rPr>
          <w:iCs/>
        </w:rPr>
        <w:t>-</w:t>
      </w:r>
      <w:r w:rsidR="006947F0" w:rsidRPr="0097766E">
        <w:rPr>
          <w:iCs/>
        </w:rPr>
        <w:t xml:space="preserve"> </w:t>
      </w:r>
      <w:r w:rsidR="009C28F0" w:rsidRPr="0097766E">
        <w:rPr>
          <w:iCs/>
        </w:rPr>
        <w:t>Quản lý nhà nước về kinh doanh rượu nhập khẩu gồm tổng hợp các hoạt động của các chủ thể quản lý nhà nước</w:t>
      </w:r>
      <w:r w:rsidR="006947F0" w:rsidRPr="0097766E">
        <w:rPr>
          <w:iCs/>
        </w:rPr>
        <w:t>. Vì vậy,</w:t>
      </w:r>
      <w:r w:rsidR="009C28F0" w:rsidRPr="0097766E">
        <w:rPr>
          <w:iCs/>
        </w:rPr>
        <w:t xml:space="preserve"> việc hoàn thiện quản lý nhà nước đối với kinh doanh rượu nhập khẩu phải được tiến hành một cách đồng bộ, có hệ thống.</w:t>
      </w:r>
      <w:r w:rsidR="006947F0" w:rsidRPr="0097766E">
        <w:rPr>
          <w:iCs/>
        </w:rPr>
        <w:t xml:space="preserve"> </w:t>
      </w:r>
    </w:p>
    <w:p w14:paraId="0DDC897E" w14:textId="4F0B0432" w:rsidR="0025598B" w:rsidRPr="0097766E" w:rsidRDefault="0025598B" w:rsidP="008A3D06">
      <w:pPr>
        <w:tabs>
          <w:tab w:val="left" w:pos="0"/>
        </w:tabs>
        <w:spacing w:after="0" w:line="360" w:lineRule="auto"/>
        <w:ind w:firstLine="720"/>
        <w:jc w:val="both"/>
        <w:rPr>
          <w:iCs/>
        </w:rPr>
      </w:pPr>
      <w:r w:rsidRPr="0097766E">
        <w:rPr>
          <w:iCs/>
        </w:rPr>
        <w:t xml:space="preserve">- </w:t>
      </w:r>
      <w:r w:rsidR="009C28F0" w:rsidRPr="0097766E">
        <w:rPr>
          <w:iCs/>
        </w:rPr>
        <w:t xml:space="preserve">Hoàn thiện quản lý nhà nước đối với kinh doanh rượu nhập khâu là nhằm nâng cao hiệu, lực hiệu quả và đạt được mục tiêu của quản lý. Mặt khác, hoạt động quản lý nhà nước đối với lĩnh vực này mang tính đa ngành, vì vậy cần có sự </w:t>
      </w:r>
      <w:r w:rsidRPr="0097766E">
        <w:rPr>
          <w:iCs/>
        </w:rPr>
        <w:t xml:space="preserve">phối hợp liên ngành chặt chẽ, trong đó trách nhiệm quản lý nhà nước về lĩnh vực này đóng một vai trò then chốt. </w:t>
      </w:r>
    </w:p>
    <w:p w14:paraId="642D3356" w14:textId="3449AC9C" w:rsidR="000A429A" w:rsidRPr="0097766E" w:rsidRDefault="007464CD" w:rsidP="008A3D06">
      <w:pPr>
        <w:pStyle w:val="Heading2"/>
        <w:keepLines w:val="0"/>
        <w:tabs>
          <w:tab w:val="left" w:pos="0"/>
        </w:tabs>
        <w:spacing w:before="0" w:line="360" w:lineRule="auto"/>
        <w:ind w:firstLine="720"/>
        <w:jc w:val="both"/>
        <w:rPr>
          <w:rFonts w:ascii="Times New Roman" w:eastAsia="Calibri" w:hAnsi="Times New Roman"/>
          <w:bCs w:val="0"/>
          <w:color w:val="auto"/>
          <w:sz w:val="28"/>
          <w:szCs w:val="28"/>
          <w:lang w:val="en-US" w:eastAsia="en-US"/>
        </w:rPr>
      </w:pPr>
      <w:bookmarkStart w:id="137" w:name="_Toc135018250"/>
      <w:r w:rsidRPr="0097766E">
        <w:rPr>
          <w:rFonts w:ascii="Times New Roman" w:eastAsia="Calibri" w:hAnsi="Times New Roman"/>
          <w:bCs w:val="0"/>
          <w:color w:val="auto"/>
          <w:sz w:val="28"/>
          <w:szCs w:val="28"/>
          <w:lang w:val="en-US" w:eastAsia="en-US"/>
        </w:rPr>
        <w:t xml:space="preserve">4.2. </w:t>
      </w:r>
      <w:r w:rsidR="000A429A" w:rsidRPr="0097766E">
        <w:rPr>
          <w:rFonts w:ascii="Times New Roman" w:eastAsia="Calibri" w:hAnsi="Times New Roman"/>
          <w:bCs w:val="0"/>
          <w:color w:val="auto"/>
          <w:sz w:val="28"/>
          <w:szCs w:val="28"/>
          <w:lang w:val="en-US" w:eastAsia="en-US"/>
        </w:rPr>
        <w:t xml:space="preserve">Định hướng </w:t>
      </w:r>
      <w:r w:rsidRPr="0097766E">
        <w:rPr>
          <w:rFonts w:ascii="Times New Roman" w:eastAsia="Calibri" w:hAnsi="Times New Roman"/>
          <w:bCs w:val="0"/>
          <w:color w:val="auto"/>
          <w:sz w:val="28"/>
          <w:szCs w:val="28"/>
          <w:lang w:val="en-US" w:eastAsia="en-US"/>
        </w:rPr>
        <w:t xml:space="preserve">hoàn thiện </w:t>
      </w:r>
      <w:r w:rsidR="000A429A" w:rsidRPr="0097766E">
        <w:rPr>
          <w:rFonts w:ascii="Times New Roman" w:eastAsia="Calibri" w:hAnsi="Times New Roman"/>
          <w:bCs w:val="0"/>
          <w:color w:val="auto"/>
          <w:sz w:val="28"/>
          <w:szCs w:val="28"/>
          <w:lang w:val="en-US" w:eastAsia="en-US"/>
        </w:rPr>
        <w:t>quản lý nhà nước đối với kinh doanh rượu nhập khẩu ở Việt Nam</w:t>
      </w:r>
      <w:bookmarkEnd w:id="137"/>
    </w:p>
    <w:p w14:paraId="2A81B909" w14:textId="096FAC2D" w:rsidR="007464CD" w:rsidRPr="0097766E" w:rsidRDefault="007464CD" w:rsidP="008A3D06">
      <w:pPr>
        <w:tabs>
          <w:tab w:val="left" w:pos="0"/>
        </w:tabs>
        <w:spacing w:after="0" w:line="360" w:lineRule="auto"/>
        <w:ind w:firstLine="720"/>
        <w:jc w:val="both"/>
        <w:rPr>
          <w:iCs/>
        </w:rPr>
      </w:pPr>
      <w:r w:rsidRPr="0097766E">
        <w:rPr>
          <w:iCs/>
        </w:rPr>
        <w:t xml:space="preserve">Việc hoàn thiện quản lý nhà nước đối với kinh doanh rượu nhập khẩu bao gồm tổng hợp các biện pháp, cách thức tác động vào hoạt động của các chủ thể quản lý nhà nước trong lĩnh vực này. Hoạt động hoàn thiện quản lý nhà nước đối với kinh doanh rượu nhập khẩu ở Việt Nam phải theo những định hướng sau: </w:t>
      </w:r>
    </w:p>
    <w:p w14:paraId="4FB7F57C" w14:textId="77777777" w:rsidR="007464CD" w:rsidRPr="0097766E" w:rsidRDefault="007464CD" w:rsidP="008A3D06">
      <w:pPr>
        <w:tabs>
          <w:tab w:val="left" w:pos="0"/>
        </w:tabs>
        <w:spacing w:after="0" w:line="360" w:lineRule="auto"/>
        <w:ind w:firstLine="720"/>
        <w:jc w:val="both"/>
        <w:rPr>
          <w:iCs/>
        </w:rPr>
      </w:pPr>
      <w:r w:rsidRPr="0097766E">
        <w:rPr>
          <w:iCs/>
        </w:rPr>
        <w:lastRenderedPageBreak/>
        <w:t xml:space="preserve">- Hoàn thiện quản lý nhà nước về kinh doanh rượu nhập khẩu phải </w:t>
      </w:r>
      <w:r w:rsidR="00920572" w:rsidRPr="0097766E">
        <w:rPr>
          <w:iCs/>
        </w:rPr>
        <w:t>phù hợp, hài hòa với pháp luật quốc tế trong xu thế hội nhập sâu rộng với nền kinh tế toàn cầu.</w:t>
      </w:r>
    </w:p>
    <w:p w14:paraId="0DF599F8" w14:textId="77777777" w:rsidR="007464CD" w:rsidRPr="0097766E" w:rsidRDefault="007464CD" w:rsidP="008A3D06">
      <w:pPr>
        <w:tabs>
          <w:tab w:val="left" w:pos="0"/>
        </w:tabs>
        <w:spacing w:after="0" w:line="360" w:lineRule="auto"/>
        <w:ind w:firstLine="720"/>
        <w:jc w:val="both"/>
        <w:rPr>
          <w:iCs/>
        </w:rPr>
      </w:pPr>
      <w:r w:rsidRPr="0097766E">
        <w:rPr>
          <w:iCs/>
        </w:rPr>
        <w:t xml:space="preserve">- Hoàn thiện quản lý nhà nước về kinh doanh rượu nhập khẩu cần phải được dựa trên </w:t>
      </w:r>
      <w:r w:rsidR="00146DEF" w:rsidRPr="0097766E">
        <w:rPr>
          <w:iCs/>
        </w:rPr>
        <w:t xml:space="preserve">các quan điểm, đường lối và chính sách của Đảng và Nhà nước </w:t>
      </w:r>
      <w:r w:rsidRPr="0097766E">
        <w:rPr>
          <w:iCs/>
        </w:rPr>
        <w:t xml:space="preserve">về phát triển kinh tế thị trường định hướng chủ nghĩa xã hội để </w:t>
      </w:r>
      <w:r w:rsidR="00146DEF" w:rsidRPr="0097766E">
        <w:rPr>
          <w:iCs/>
        </w:rPr>
        <w:t>để bảo đảm hài hòa tối đa các lợi ích kinh tế với lợi ích xã hội trong quá trình phát triển</w:t>
      </w:r>
      <w:r w:rsidR="0035729E" w:rsidRPr="0097766E">
        <w:rPr>
          <w:iCs/>
        </w:rPr>
        <w:t>, góp phần quan trọng để đạt các mục tiêu phát triển bền vững của Việt Nam.</w:t>
      </w:r>
    </w:p>
    <w:p w14:paraId="24671FFF" w14:textId="77777777" w:rsidR="00CB0816" w:rsidRPr="0097766E" w:rsidRDefault="00CB0816" w:rsidP="008A3D06">
      <w:pPr>
        <w:spacing w:after="0" w:line="360" w:lineRule="auto"/>
        <w:ind w:firstLine="720"/>
        <w:jc w:val="both"/>
        <w:rPr>
          <w:lang w:val="da-DK"/>
        </w:rPr>
      </w:pPr>
      <w:r w:rsidRPr="0097766E">
        <w:rPr>
          <w:i/>
          <w:lang w:val="da-DK"/>
        </w:rPr>
        <w:t xml:space="preserve">- </w:t>
      </w:r>
      <w:r w:rsidRPr="0097766E">
        <w:rPr>
          <w:iCs/>
        </w:rPr>
        <w:t xml:space="preserve">Hoàn thiện quản lý nhà nước về kinh doanh rượu nhập khẩu phải có tính kế thừa trên cơ sở tổng kết đánh giá thực tiễn công tác quản lý nhà nước ở lĩnh vực này. Việc </w:t>
      </w:r>
      <w:r w:rsidRPr="0097766E">
        <w:rPr>
          <w:lang w:val="da-DK"/>
        </w:rPr>
        <w:t xml:space="preserve">hoàn thiện quan lý nhà nước đối với kinh doanh rượu nói chung và kinh doanh rượu nhập khẩu nói riêng phải dựa trên đánh giá từ thực tiễn thực hiện quản lý để nắm được những ưu, nhược điểm và rút kinh nghiệm nhằm loại bỏ, thay đổi những biện pháp lạc hậu, bất cập, đồng thời kế thừa và bổ sung những biện pháp, cách thức đúng đắn, tiến bộ hơn, khả thi hơn và khoa học hơn. </w:t>
      </w:r>
    </w:p>
    <w:p w14:paraId="2DA856F1" w14:textId="77777777" w:rsidR="00BE4FA3" w:rsidRPr="0097766E" w:rsidRDefault="00BE4FA3" w:rsidP="008A3D06">
      <w:pPr>
        <w:spacing w:after="0" w:line="360" w:lineRule="auto"/>
        <w:ind w:firstLine="720"/>
        <w:jc w:val="both"/>
      </w:pPr>
      <w:r w:rsidRPr="0097766E">
        <w:rPr>
          <w:iCs/>
        </w:rPr>
        <w:t xml:space="preserve">- Quản lý nhà nước về kinh doanh rượu nhập khẩu phải </w:t>
      </w:r>
      <w:r w:rsidRPr="0097766E">
        <w:rPr>
          <w:lang w:val="da-DK"/>
        </w:rPr>
        <w:t xml:space="preserve">được hoàn thiện theo hướng nâng cao trách nhiệm của tất cả các cấp, các ngành, mọi tổ chức, cá nhân trong công tác quản lý hoạt động kinh doanh rượu nhập khẩu, </w:t>
      </w:r>
      <w:r w:rsidR="0035729E" w:rsidRPr="0097766E">
        <w:t xml:space="preserve">huy động sự tham </w:t>
      </w:r>
      <w:r w:rsidR="0035729E" w:rsidRPr="0097766E">
        <w:rPr>
          <w:lang w:val="vi-VN"/>
        </w:rPr>
        <w:t>gia tích cực của toàn xã hội</w:t>
      </w:r>
      <w:r w:rsidR="0035729E" w:rsidRPr="0097766E">
        <w:t>,</w:t>
      </w:r>
      <w:r w:rsidR="0035729E" w:rsidRPr="0097766E">
        <w:rPr>
          <w:lang w:val="vi-VN"/>
        </w:rPr>
        <w:t xml:space="preserve"> </w:t>
      </w:r>
      <w:r w:rsidR="0035729E" w:rsidRPr="0097766E">
        <w:t>cơ quan, tổ chức, cá nhân</w:t>
      </w:r>
      <w:r w:rsidR="0035729E" w:rsidRPr="0097766E">
        <w:rPr>
          <w:lang w:val="vi-VN"/>
        </w:rPr>
        <w:t xml:space="preserve"> </w:t>
      </w:r>
      <w:r w:rsidR="0035729E" w:rsidRPr="0097766E">
        <w:t>để bảo đảm thực hiện quản lý hiệu quả</w:t>
      </w:r>
      <w:r w:rsidR="0035729E" w:rsidRPr="0097766E">
        <w:rPr>
          <w:lang w:val="vi-VN"/>
        </w:rPr>
        <w:t>.</w:t>
      </w:r>
      <w:r w:rsidR="00CB0816" w:rsidRPr="0097766E">
        <w:t xml:space="preserve"> </w:t>
      </w:r>
    </w:p>
    <w:p w14:paraId="7B8E2FED" w14:textId="436B6CC9" w:rsidR="0035729E" w:rsidRPr="0097766E" w:rsidRDefault="00CB0816" w:rsidP="008A3D06">
      <w:pPr>
        <w:spacing w:after="0" w:line="360" w:lineRule="auto"/>
        <w:ind w:firstLine="720"/>
        <w:jc w:val="both"/>
      </w:pPr>
      <w:r w:rsidRPr="0097766E">
        <w:t xml:space="preserve">- </w:t>
      </w:r>
      <w:r w:rsidRPr="0097766E">
        <w:rPr>
          <w:iCs/>
        </w:rPr>
        <w:t xml:space="preserve">Hoàn thiện quản lý nhà nước về kinh doanh rượu nhập khẩu </w:t>
      </w:r>
      <w:r w:rsidR="00BE4FA3" w:rsidRPr="0097766E">
        <w:t>phải được thực hiện trên</w:t>
      </w:r>
      <w:r w:rsidR="0035729E" w:rsidRPr="0097766E">
        <w:t xml:space="preserve"> cơ sở ưu tiên bảo vệ sức khoẻ của mỗi người dân, gia đình và xã hội, giảm gánh nặng bệnh tật, tử vong do sử dụng rượu gây ra</w:t>
      </w:r>
      <w:r w:rsidR="00BE4FA3" w:rsidRPr="0097766E">
        <w:t xml:space="preserve">, </w:t>
      </w:r>
      <w:r w:rsidR="009A40CE" w:rsidRPr="0097766E">
        <w:t>phòng ngừa và giảm bớt các hậu quả về xã hội, an toàn giao thông, hạn chế bạo lực gia đình, tội phạm, thương tích, an ninh trật tự, bất bình đẳng giới, đói nghèo.</w:t>
      </w:r>
    </w:p>
    <w:p w14:paraId="32C88EAE" w14:textId="05275593" w:rsidR="007A599C" w:rsidRPr="0097766E" w:rsidRDefault="00BE4FA3" w:rsidP="008A3D06">
      <w:pPr>
        <w:pStyle w:val="Heading2"/>
        <w:keepLines w:val="0"/>
        <w:tabs>
          <w:tab w:val="left" w:pos="0"/>
        </w:tabs>
        <w:spacing w:before="0" w:line="360" w:lineRule="auto"/>
        <w:ind w:firstLine="720"/>
        <w:jc w:val="both"/>
        <w:rPr>
          <w:rFonts w:ascii="Times New Roman" w:eastAsia="Calibri" w:hAnsi="Times New Roman"/>
          <w:bCs w:val="0"/>
          <w:color w:val="auto"/>
          <w:sz w:val="28"/>
          <w:szCs w:val="28"/>
          <w:lang w:val="en-US" w:eastAsia="en-US"/>
        </w:rPr>
      </w:pPr>
      <w:bookmarkStart w:id="138" w:name="_Toc101421664"/>
      <w:bookmarkStart w:id="139" w:name="_Toc135018251"/>
      <w:r w:rsidRPr="0097766E">
        <w:rPr>
          <w:rFonts w:ascii="Times New Roman" w:eastAsia="Calibri" w:hAnsi="Times New Roman"/>
          <w:bCs w:val="0"/>
          <w:color w:val="auto"/>
          <w:sz w:val="28"/>
          <w:szCs w:val="28"/>
          <w:lang w:val="en-US" w:eastAsia="en-US"/>
        </w:rPr>
        <w:lastRenderedPageBreak/>
        <w:t xml:space="preserve">4.3. </w:t>
      </w:r>
      <w:r w:rsidR="007A599C" w:rsidRPr="0097766E">
        <w:rPr>
          <w:rFonts w:ascii="Times New Roman" w:eastAsia="Calibri" w:hAnsi="Times New Roman"/>
          <w:bCs w:val="0"/>
          <w:color w:val="auto"/>
          <w:sz w:val="28"/>
          <w:szCs w:val="28"/>
          <w:lang w:val="en-US" w:eastAsia="en-US"/>
        </w:rPr>
        <w:t xml:space="preserve">Một số giải pháp </w:t>
      </w:r>
      <w:r w:rsidRPr="0097766E">
        <w:rPr>
          <w:rFonts w:ascii="Times New Roman" w:eastAsia="Calibri" w:hAnsi="Times New Roman"/>
          <w:bCs w:val="0"/>
          <w:color w:val="auto"/>
          <w:sz w:val="28"/>
          <w:szCs w:val="28"/>
          <w:lang w:val="en-US" w:eastAsia="en-US"/>
        </w:rPr>
        <w:t>hoàn thiện</w:t>
      </w:r>
      <w:r w:rsidR="008260CD" w:rsidRPr="0097766E">
        <w:rPr>
          <w:rFonts w:ascii="Times New Roman" w:eastAsia="Calibri" w:hAnsi="Times New Roman"/>
          <w:bCs w:val="0"/>
          <w:color w:val="auto"/>
          <w:sz w:val="28"/>
          <w:szCs w:val="28"/>
          <w:lang w:val="en-US" w:eastAsia="en-US"/>
        </w:rPr>
        <w:t xml:space="preserve"> quản lý nhà nước đối với kinh doanh rượu nhập khẩu ở Việt Nam</w:t>
      </w:r>
      <w:bookmarkEnd w:id="138"/>
      <w:bookmarkEnd w:id="139"/>
      <w:r w:rsidR="00565165" w:rsidRPr="0097766E">
        <w:rPr>
          <w:rFonts w:ascii="Times New Roman" w:eastAsia="Calibri" w:hAnsi="Times New Roman"/>
          <w:bCs w:val="0"/>
          <w:color w:val="auto"/>
          <w:sz w:val="28"/>
          <w:szCs w:val="28"/>
          <w:lang w:val="en-US" w:eastAsia="en-US"/>
        </w:rPr>
        <w:t xml:space="preserve"> </w:t>
      </w:r>
    </w:p>
    <w:p w14:paraId="7C64401B" w14:textId="0CB8D4F7" w:rsidR="004204B0" w:rsidRPr="0097766E" w:rsidRDefault="00D7659E"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40" w:name="_Toc101421665"/>
      <w:bookmarkStart w:id="141" w:name="_Toc135018252"/>
      <w:r w:rsidRPr="0097766E">
        <w:rPr>
          <w:rFonts w:ascii="Times New Roman" w:hAnsi="Times New Roman"/>
          <w:i/>
          <w:color w:val="auto"/>
          <w:lang w:val="en-US"/>
        </w:rPr>
        <w:t xml:space="preserve">4.3.1. </w:t>
      </w:r>
      <w:bookmarkEnd w:id="140"/>
      <w:r w:rsidRPr="0097766E">
        <w:rPr>
          <w:rFonts w:ascii="Times New Roman" w:hAnsi="Times New Roman"/>
          <w:i/>
          <w:color w:val="auto"/>
          <w:lang w:val="en-US"/>
        </w:rPr>
        <w:t>Hoàn thiện chính sách, pháp luật về quản lý nhà nước đối với kinh doanh rượu nhập khẩu</w:t>
      </w:r>
      <w:bookmarkEnd w:id="141"/>
      <w:r w:rsidRPr="0097766E">
        <w:rPr>
          <w:rFonts w:ascii="Times New Roman" w:hAnsi="Times New Roman"/>
          <w:i/>
          <w:color w:val="auto"/>
          <w:lang w:val="en-US"/>
        </w:rPr>
        <w:t xml:space="preserve"> </w:t>
      </w:r>
    </w:p>
    <w:p w14:paraId="774C2D67" w14:textId="545E77C0" w:rsidR="00D7659E" w:rsidRPr="0097766E" w:rsidRDefault="00D7659E" w:rsidP="008A3D06">
      <w:pPr>
        <w:spacing w:after="0" w:line="360" w:lineRule="auto"/>
        <w:ind w:firstLine="720"/>
        <w:jc w:val="both"/>
      </w:pPr>
      <w:r w:rsidRPr="0097766E">
        <w:rPr>
          <w:i/>
          <w:lang w:val="nl-NL"/>
        </w:rPr>
        <w:t xml:space="preserve">4.3.1.1. Rà soát pháp luật hiện hành có liên quan đến kinh doanh rượu nhập khẩu </w:t>
      </w:r>
    </w:p>
    <w:p w14:paraId="3CCE6138" w14:textId="5196A4A8" w:rsidR="00661E1D" w:rsidRPr="0097766E" w:rsidRDefault="00661E1D" w:rsidP="008A3D06">
      <w:pPr>
        <w:spacing w:after="0" w:line="360" w:lineRule="auto"/>
        <w:ind w:firstLine="720"/>
        <w:jc w:val="both"/>
      </w:pPr>
      <w:r w:rsidRPr="0097766E">
        <w:t>Nghị định 105/2017/NĐ-CP là văn bản quy phạm pháp luật quy định riêng về quản lý kinh doanh rượu (bao gồm cả kinh doanh rượu nhập khẩu).</w:t>
      </w:r>
      <w:r w:rsidR="007135B7">
        <w:t xml:space="preserve"> </w:t>
      </w:r>
      <w:r w:rsidRPr="0097766E">
        <w:t xml:space="preserve">Sau 06 năm áp dụng, Nghị định này đã tạo </w:t>
      </w:r>
      <w:r w:rsidR="00D7659E" w:rsidRPr="0097766E">
        <w:t xml:space="preserve">khung khổ pháp lý quan trọng cho hoạt động </w:t>
      </w:r>
      <w:r w:rsidRPr="0097766E">
        <w:t>quản lý nhà nước về kinh doanh rượu nói chung và kinh doanh rượu nhập khẩu nói riêng</w:t>
      </w:r>
      <w:r w:rsidR="00D7659E" w:rsidRPr="0097766E">
        <w:t xml:space="preserve">. </w:t>
      </w:r>
      <w:r w:rsidRPr="0097766E">
        <w:t xml:space="preserve">Trên thực tiễn, hoạt động kinh doanh rượu nhập khẩu chịu sự điều chỉnh của nhiều quy định pháp luật chuyên ngành khác nhau vì vậy việc có sự mâu thuẫn, trùng lắp, chồng chéo giữa các quy định này là khó tránh khỏi. </w:t>
      </w:r>
    </w:p>
    <w:p w14:paraId="535C3012" w14:textId="11C63672" w:rsidR="00D7659E" w:rsidRPr="0097766E" w:rsidRDefault="00D7659E" w:rsidP="008A3D06">
      <w:pPr>
        <w:spacing w:after="0" w:line="360" w:lineRule="auto"/>
        <w:ind w:firstLine="720"/>
        <w:jc w:val="both"/>
        <w:rPr>
          <w:spacing w:val="4"/>
        </w:rPr>
      </w:pPr>
      <w:r w:rsidRPr="0097766E">
        <w:rPr>
          <w:spacing w:val="4"/>
        </w:rPr>
        <w:t xml:space="preserve">Để bảo đảm sự thống nhất của hệ thống pháp luật cũng như là tính hệ thống, đồng bộ trong việc thực thi pháp luật </w:t>
      </w:r>
      <w:r w:rsidR="00073E2C" w:rsidRPr="0097766E">
        <w:rPr>
          <w:spacing w:val="4"/>
        </w:rPr>
        <w:t xml:space="preserve">về kinh doanh rượu nhập khẩu, </w:t>
      </w:r>
      <w:r w:rsidRPr="0097766E">
        <w:rPr>
          <w:spacing w:val="4"/>
        </w:rPr>
        <w:t xml:space="preserve">việc rà soát, đánh giá sự tương thích, phù hợp hay mâu thuẫn, chồng chéo giữa các quy định của pháp luật </w:t>
      </w:r>
      <w:r w:rsidR="00073E2C" w:rsidRPr="0097766E">
        <w:rPr>
          <w:spacing w:val="4"/>
        </w:rPr>
        <w:t xml:space="preserve">có liên quan đến kinh doanh rượu nhập khẩu </w:t>
      </w:r>
      <w:r w:rsidRPr="0097766E">
        <w:rPr>
          <w:spacing w:val="4"/>
        </w:rPr>
        <w:t>cần phải được các cơ quan chức năng thực hiện.</w:t>
      </w:r>
    </w:p>
    <w:p w14:paraId="7C237AD1" w14:textId="60C65960" w:rsidR="00073E2C" w:rsidRPr="0097766E" w:rsidRDefault="00073E2C" w:rsidP="008A3D06">
      <w:pPr>
        <w:spacing w:after="0" w:line="360" w:lineRule="auto"/>
        <w:ind w:firstLine="720"/>
        <w:jc w:val="both"/>
        <w:rPr>
          <w:spacing w:val="4"/>
        </w:rPr>
      </w:pPr>
      <w:r w:rsidRPr="0097766E">
        <w:rPr>
          <w:spacing w:val="4"/>
        </w:rPr>
        <w:t xml:space="preserve">Nội dung ra soát cần tập trung vào các quy định sau: quy định về quản lý thương nhân kinh doanh rượu nhập khẩu, quy định về thuế đối với rượu nhập khẩu, quy định về </w:t>
      </w:r>
      <w:r w:rsidR="00F80EC0" w:rsidRPr="0097766E">
        <w:rPr>
          <w:spacing w:val="4"/>
        </w:rPr>
        <w:t xml:space="preserve">quản lý đối với mặt hàng </w:t>
      </w:r>
      <w:r w:rsidRPr="0097766E">
        <w:rPr>
          <w:spacing w:val="4"/>
        </w:rPr>
        <w:t xml:space="preserve">rượu nhập khẩu, quy định về điều kiện </w:t>
      </w:r>
      <w:r w:rsidR="00F80EC0" w:rsidRPr="0097766E">
        <w:rPr>
          <w:spacing w:val="4"/>
        </w:rPr>
        <w:t>kinh doanh phân phối rượu nhập khẩu trên thị trường.</w:t>
      </w:r>
    </w:p>
    <w:p w14:paraId="27049EC8" w14:textId="27D2421B" w:rsidR="00D7659E" w:rsidRPr="0097766E" w:rsidRDefault="00F80EC0" w:rsidP="008A3D06">
      <w:pPr>
        <w:spacing w:after="0" w:line="360" w:lineRule="auto"/>
        <w:ind w:firstLine="720"/>
        <w:jc w:val="both"/>
        <w:rPr>
          <w:i/>
          <w:lang w:eastAsia="x-none"/>
        </w:rPr>
      </w:pPr>
      <w:r w:rsidRPr="0097766E">
        <w:rPr>
          <w:i/>
          <w:lang w:eastAsia="x-none"/>
        </w:rPr>
        <w:t>4.3.1.2. Hoàn thiện</w:t>
      </w:r>
      <w:r w:rsidR="00C40098" w:rsidRPr="0097766E">
        <w:rPr>
          <w:i/>
          <w:lang w:eastAsia="x-none"/>
        </w:rPr>
        <w:t xml:space="preserve"> chính sách, pháp luật về</w:t>
      </w:r>
      <w:r w:rsidRPr="0097766E">
        <w:rPr>
          <w:i/>
          <w:lang w:eastAsia="x-none"/>
        </w:rPr>
        <w:t xml:space="preserve"> thương nhân kinh doanh rượu nhập khẩu</w:t>
      </w:r>
    </w:p>
    <w:p w14:paraId="096AF377" w14:textId="259E4134" w:rsidR="00F80EC0" w:rsidRPr="0097766E" w:rsidRDefault="004204B0" w:rsidP="008A3D06">
      <w:pPr>
        <w:spacing w:after="0" w:line="360" w:lineRule="auto"/>
        <w:ind w:firstLine="720"/>
        <w:jc w:val="both"/>
      </w:pPr>
      <w:r w:rsidRPr="0097766E">
        <w:t xml:space="preserve">Hiện </w:t>
      </w:r>
      <w:r w:rsidR="00F80EC0" w:rsidRPr="0097766E">
        <w:t>nay</w:t>
      </w:r>
      <w:r w:rsidRPr="0097766E">
        <w:t>, theo Nghị định số 105/2017/NĐ-CP</w:t>
      </w:r>
      <w:r w:rsidR="00F80EC0" w:rsidRPr="0097766E">
        <w:t>,</w:t>
      </w:r>
      <w:r w:rsidRPr="0097766E">
        <w:t xml:space="preserve"> doanh nghiệp có Giấy phép phân phối rượu hoặc doanh nghiệp có Giấy phép sản xuất rượu công nghiệp được phép nhập khẩu rượu. Quy định như vậy </w:t>
      </w:r>
      <w:r w:rsidR="00F80EC0" w:rsidRPr="0097766E">
        <w:t xml:space="preserve">đã gây </w:t>
      </w:r>
      <w:r w:rsidRPr="0097766E">
        <w:t xml:space="preserve">khó cho việc thực </w:t>
      </w:r>
      <w:r w:rsidRPr="0097766E">
        <w:lastRenderedPageBreak/>
        <w:t>hiện biện pháp giảm mức tiêu thụ rượu, bia; biện pháp quản lý việc cung cấp rượu, bia; biện pháp giảm tác hại của rượu, bia theo Luật Phòng, chống tác hại của rượu, bia năm 2019.</w:t>
      </w:r>
      <w:r w:rsidR="00F80EC0" w:rsidRPr="0097766E">
        <w:t xml:space="preserve"> </w:t>
      </w:r>
    </w:p>
    <w:p w14:paraId="4071F15B" w14:textId="70657C42" w:rsidR="001300F5" w:rsidRPr="00BE21BC" w:rsidRDefault="00F80EC0" w:rsidP="008A3D06">
      <w:pPr>
        <w:spacing w:after="0" w:line="360" w:lineRule="auto"/>
        <w:ind w:firstLine="720"/>
        <w:jc w:val="both"/>
      </w:pPr>
      <w:r w:rsidRPr="0097766E">
        <w:t>Nhằm đảm bảo tính thống nhất của hệ thống pháp luật Việt Nam, Nhà nước cần sửa đổi những quy định về cấp phép nhập khẩu rượu cho thương nhân. Theo đó</w:t>
      </w:r>
      <w:r w:rsidR="004204B0" w:rsidRPr="0097766E">
        <w:t xml:space="preserve">, </w:t>
      </w:r>
      <w:r w:rsidR="00FA5581" w:rsidRPr="0097766E">
        <w:t xml:space="preserve">hoạt động nhập khẩu rượu được cấp phép riêng cho các đối tượng là thương nhân phân phối rượu và thương nhân sản xuất rượu. Hiện nay, các thương nhân khi được cấp Giấy phép phân phối rượu hay Giấy phép sản xuất rượu có quyền thực hiện hoạt động nhập khẩu rượu về để phân phối hay sản xuất. Tuy nhiên, thực tế quản lý cho thấy, cần tách riêng giấy phép nhập khẩu rượu nhằm quản lý tốt hơn đối với hoạt động nhập khẩu của các thương nhân này. Bên cạnh đó, </w:t>
      </w:r>
      <w:r w:rsidR="004204B0" w:rsidRPr="0097766E">
        <w:t xml:space="preserve">căn cứ trên tình hình thực tiễn và thông lệ quốc tế, cần </w:t>
      </w:r>
      <w:r w:rsidR="000C3C0F" w:rsidRPr="0097766E">
        <w:t xml:space="preserve">bổ sung thêm những điều kiện </w:t>
      </w:r>
      <w:r w:rsidR="004204B0" w:rsidRPr="0097766E">
        <w:t>đối với thương nhân kinh doanh nhập khẩu rượu từ nước ngoài vào Việt Nam</w:t>
      </w:r>
      <w:r w:rsidR="00264803">
        <w:t xml:space="preserve">. </w:t>
      </w:r>
      <w:r w:rsidR="00B31FED" w:rsidRPr="0097766E">
        <w:t xml:space="preserve">Những điều kiện </w:t>
      </w:r>
      <w:r w:rsidR="000C3C0F" w:rsidRPr="0097766E">
        <w:t>này</w:t>
      </w:r>
      <w:r w:rsidR="00B31FED" w:rsidRPr="0097766E">
        <w:t xml:space="preserve"> có thể là: doanh nghiệp được thành lập theo quy định của pháp luật trong một thời gian nhất định (thí dụ 3-5 năm); có kho hàng hóa, bến bãi giao nhận đảm bảo cho kiểm tra giám sát của các cơ quan chức năng; có hệ thống phân phối hoặc ký hợp đồng có thời hạn nhất định đối với thương nhân kinh doanh bán buôn, bán lẻ </w:t>
      </w:r>
      <w:r w:rsidR="00E35DFD" w:rsidRPr="0097766E">
        <w:t xml:space="preserve">ở Việt Nam và </w:t>
      </w:r>
      <w:r w:rsidR="00E35DFD" w:rsidRPr="00BE21BC">
        <w:t>những điều kiện khác có liên quan</w:t>
      </w:r>
      <w:r w:rsidR="007135B7" w:rsidRPr="00BE21BC">
        <w:t xml:space="preserve"> theo hướng chặt chẽ hơn</w:t>
      </w:r>
      <w:r w:rsidR="00264803" w:rsidRPr="00BE21BC">
        <w:t>.</w:t>
      </w:r>
    </w:p>
    <w:p w14:paraId="5A37C96A" w14:textId="77777777" w:rsidR="00E31546" w:rsidRPr="0097766E" w:rsidRDefault="000C3C0F" w:rsidP="008A3D06">
      <w:pPr>
        <w:spacing w:after="0" w:line="360" w:lineRule="auto"/>
        <w:ind w:firstLine="720"/>
        <w:jc w:val="both"/>
      </w:pPr>
      <w:r w:rsidRPr="0097766E">
        <w:t xml:space="preserve">Bên cạnh đó, nhằm tạo thuận lợi cho hoạt động quản lý nhà nước đối với kinh doanh rượu nhập khẩu ở Việt Nam, cần sửa đổi, bổ sung quy định về cơ sở dữ liệu về thương nhân kinh doanh rượu. Theo đó, </w:t>
      </w:r>
      <w:r w:rsidR="00E31546" w:rsidRPr="0097766E">
        <w:t xml:space="preserve">cơ sở dữ liệu về thương nhân kinh doanh nhập khẩu rượu vào Việt Nam phải được xây dựng riêng (không cùng hệ thống cơ sở dữ liệu với thương nhân phân phối hay thương nhân sản xuất) nhằm </w:t>
      </w:r>
      <w:r w:rsidR="00DB007D" w:rsidRPr="0097766E">
        <w:t xml:space="preserve">tạo điều kiện </w:t>
      </w:r>
      <w:r w:rsidR="00E31546" w:rsidRPr="0097766E">
        <w:t xml:space="preserve">tốt </w:t>
      </w:r>
      <w:r w:rsidR="00DB007D" w:rsidRPr="0097766E">
        <w:t>cho hoạt động kiểm tra, giám sát của cơ quan quản lý nhà nước</w:t>
      </w:r>
      <w:r w:rsidR="00E31546" w:rsidRPr="0097766E">
        <w:t xml:space="preserve">, đồng thời dễ dàng truy suất thông tin phục vụ công tác </w:t>
      </w:r>
      <w:r w:rsidR="00DB007D" w:rsidRPr="0097766E">
        <w:t>phòng, chống buôn lậu và gian lận thương mại</w:t>
      </w:r>
      <w:r w:rsidR="00E31546" w:rsidRPr="0097766E">
        <w:t xml:space="preserve"> về rượu</w:t>
      </w:r>
      <w:r w:rsidR="00DB007D" w:rsidRPr="0097766E">
        <w:t>.</w:t>
      </w:r>
      <w:bookmarkStart w:id="142" w:name="_Toc101421667"/>
    </w:p>
    <w:p w14:paraId="0B9EBE38" w14:textId="77777777" w:rsidR="009B1A19" w:rsidRPr="0097766E" w:rsidRDefault="00E31546" w:rsidP="008A3D06">
      <w:pPr>
        <w:spacing w:after="0" w:line="360" w:lineRule="auto"/>
        <w:ind w:firstLine="720"/>
        <w:jc w:val="both"/>
      </w:pPr>
      <w:r w:rsidRPr="0097766E">
        <w:lastRenderedPageBreak/>
        <w:t xml:space="preserve">Bổ sung các quy định về </w:t>
      </w:r>
      <w:r w:rsidR="00605E66" w:rsidRPr="0097766E">
        <w:t xml:space="preserve">trách nhiệm </w:t>
      </w:r>
      <w:r w:rsidR="00EC38C6" w:rsidRPr="0097766E">
        <w:t>của</w:t>
      </w:r>
      <w:r w:rsidR="00605E66" w:rsidRPr="0097766E">
        <w:t xml:space="preserve"> thương nhân kinh doanh rượu nhập khẩu ở Việt Nam đối với hoạt động thông tin, giáo dục, truyền thông về phòng, chống tác hại của rượu</w:t>
      </w:r>
      <w:bookmarkEnd w:id="142"/>
      <w:r w:rsidRPr="0097766E">
        <w:t>. Hiện nay, pháp luật chưa quy định về trách nhiệm của thương nhân kinh doanh rượu trong việc hoạt động truyền thông, giáo dục</w:t>
      </w:r>
      <w:r w:rsidR="0082333F" w:rsidRPr="0097766E">
        <w:t xml:space="preserve"> về phòng chống tác hại của rượu. Tuy nhiên, thương nhân kinh doanh rượu nói chung, đặc biệt là thương nhân nhập khẩu rượu phải là những người có những kiến thức về rượu nói chung, hiểu biết về tác hại của việc sử dụng rượu đối với sức khỏe cộng đồng. Bên cạnh đó hành vi kinh doanh rượu nói chung, kinh doan rượu nhập khẩu nói riêng gián tiếp gây tác hại cho người tiêu dùng khi sử dụng rượu. Chính vì vậy, việc quy định trách nhiệm phải thực hiện hoạt động truyền thông về tác hại của rượu của các thương nhân kinh doanh rượu là hết sức thỏa đáng. Theo đó, các thương nhân kinh doanh rượu nhập khẩu phải </w:t>
      </w:r>
      <w:r w:rsidR="00E01D24" w:rsidRPr="0097766E">
        <w:t>có trách nhiệm</w:t>
      </w:r>
      <w:r w:rsidR="00605E66" w:rsidRPr="0097766E">
        <w:t xml:space="preserve"> thông tin, giáo dục, truyền thông về phòng, chống tác hại của rượu, bia phải bảo đảm các yêu cầu:</w:t>
      </w:r>
      <w:r w:rsidR="00E01D24" w:rsidRPr="0097766E">
        <w:t xml:space="preserve"> </w:t>
      </w:r>
      <w:r w:rsidR="00605E66" w:rsidRPr="0097766E">
        <w:t>Chính xác, khách quan và khoa học;</w:t>
      </w:r>
      <w:r w:rsidR="00E01D24" w:rsidRPr="0097766E">
        <w:t xml:space="preserve"> </w:t>
      </w:r>
      <w:r w:rsidR="00605E66" w:rsidRPr="0097766E">
        <w:t>Thường xuyên; phù hợp, dễ tiếp cận và hiệu quả đối với từng đối tượng, trình độ, lứa tuổi, giới tính; phù hợp với truyền thống, văn hóa, bản sắc dân tộc, tôn giáo và phong tục tập quán</w:t>
      </w:r>
      <w:r w:rsidR="00E01D24" w:rsidRPr="0097766E">
        <w:t xml:space="preserve"> của người Việt Nam.</w:t>
      </w:r>
      <w:r w:rsidR="009B1A19" w:rsidRPr="0097766E">
        <w:t xml:space="preserve"> Bên cạnh đó, các t</w:t>
      </w:r>
      <w:r w:rsidR="00E01D24" w:rsidRPr="0097766E">
        <w:t>hương nhân kinh doanh rượu nhập khẩu ở Việt Nam có trách nhiệm phối hợp với các cơ quan quản lý nhà nước, các tổ chức chính trị - xã hội có liên quan</w:t>
      </w:r>
      <w:r w:rsidR="00DB1E5B" w:rsidRPr="0097766E">
        <w:t xml:space="preserve">, </w:t>
      </w:r>
      <w:bookmarkStart w:id="143" w:name="dieu_7"/>
      <w:r w:rsidR="00605E66" w:rsidRPr="0097766E">
        <w:t>thông tin, giáo dục, truyền thông về phòng, chống tác hại của rượu, bia</w:t>
      </w:r>
      <w:bookmarkEnd w:id="143"/>
      <w:r w:rsidR="00DB1E5B" w:rsidRPr="0097766E">
        <w:t xml:space="preserve">. </w:t>
      </w:r>
      <w:r w:rsidR="009B1A19" w:rsidRPr="0097766E">
        <w:t>Nội dung của truyền thông về phòng, chống tác hại của rượu theo đúng quy định của pháp luật.</w:t>
      </w:r>
      <w:bookmarkStart w:id="144" w:name="_Toc101421668"/>
    </w:p>
    <w:p w14:paraId="023BF571" w14:textId="3240BB01" w:rsidR="009B1A19" w:rsidRPr="0097766E" w:rsidRDefault="009B1A19" w:rsidP="008A3D06">
      <w:pPr>
        <w:spacing w:after="0" w:line="360" w:lineRule="auto"/>
        <w:ind w:firstLine="720"/>
        <w:jc w:val="both"/>
        <w:rPr>
          <w:i/>
        </w:rPr>
      </w:pPr>
      <w:r w:rsidRPr="0097766E">
        <w:rPr>
          <w:i/>
        </w:rPr>
        <w:t>4.3.1.3. Hoàn thiện chính sách, pháp luật về</w:t>
      </w:r>
      <w:r w:rsidR="0010528C" w:rsidRPr="0097766E">
        <w:rPr>
          <w:i/>
        </w:rPr>
        <w:t xml:space="preserve"> </w:t>
      </w:r>
      <w:r w:rsidR="00C40098" w:rsidRPr="0097766E">
        <w:rPr>
          <w:i/>
        </w:rPr>
        <w:t xml:space="preserve">thuế </w:t>
      </w:r>
      <w:r w:rsidRPr="0097766E">
        <w:rPr>
          <w:i/>
        </w:rPr>
        <w:t xml:space="preserve">đối với rượu nhập </w:t>
      </w:r>
      <w:bookmarkEnd w:id="144"/>
      <w:r w:rsidRPr="0097766E">
        <w:rPr>
          <w:i/>
        </w:rPr>
        <w:t>khẩu</w:t>
      </w:r>
      <w:bookmarkStart w:id="145" w:name="_Toc101421669"/>
    </w:p>
    <w:bookmarkEnd w:id="145"/>
    <w:p w14:paraId="4C65F82E" w14:textId="01117BD2" w:rsidR="00E906C5" w:rsidRPr="0097766E" w:rsidRDefault="00111B0F" w:rsidP="008A3D06">
      <w:pPr>
        <w:tabs>
          <w:tab w:val="left" w:pos="0"/>
        </w:tabs>
        <w:spacing w:after="0" w:line="360" w:lineRule="auto"/>
        <w:ind w:firstLine="720"/>
        <w:jc w:val="both"/>
        <w:rPr>
          <w:i/>
          <w:iCs/>
        </w:rPr>
      </w:pPr>
      <w:r w:rsidRPr="0097766E">
        <w:rPr>
          <w:i/>
          <w:iCs/>
        </w:rPr>
        <w:t>a) Bổ sung</w:t>
      </w:r>
      <w:r w:rsidR="007B2D4C" w:rsidRPr="0097766E">
        <w:rPr>
          <w:i/>
          <w:iCs/>
        </w:rPr>
        <w:t xml:space="preserve">, hoàn thiện </w:t>
      </w:r>
      <w:r w:rsidRPr="0097766E">
        <w:rPr>
          <w:i/>
          <w:iCs/>
        </w:rPr>
        <w:t>quy định về</w:t>
      </w:r>
      <w:r w:rsidR="0010528C" w:rsidRPr="0097766E">
        <w:rPr>
          <w:i/>
          <w:iCs/>
        </w:rPr>
        <w:t xml:space="preserve"> trị </w:t>
      </w:r>
      <w:r w:rsidRPr="0097766E">
        <w:rPr>
          <w:i/>
          <w:iCs/>
        </w:rPr>
        <w:t xml:space="preserve">giá </w:t>
      </w:r>
      <w:r w:rsidR="0010528C" w:rsidRPr="0097766E">
        <w:rPr>
          <w:i/>
          <w:iCs/>
        </w:rPr>
        <w:t xml:space="preserve">hải quản </w:t>
      </w:r>
      <w:r w:rsidRPr="0097766E">
        <w:rPr>
          <w:i/>
          <w:iCs/>
        </w:rPr>
        <w:t>đối với rượu nhập khẩu</w:t>
      </w:r>
    </w:p>
    <w:p w14:paraId="0FB66D89" w14:textId="77777777" w:rsidR="007B2D4C" w:rsidRPr="0097766E" w:rsidRDefault="001441D7" w:rsidP="008A3D06">
      <w:pPr>
        <w:spacing w:after="0" w:line="360" w:lineRule="auto"/>
        <w:ind w:firstLine="720"/>
        <w:jc w:val="both"/>
      </w:pPr>
      <w:r w:rsidRPr="0097766E">
        <w:t xml:space="preserve">Hiện nay, việc xác định trị giá hải quan đối với hàng hóa nhập khẩu </w:t>
      </w:r>
      <w:r w:rsidR="0010528C" w:rsidRPr="0097766E">
        <w:t xml:space="preserve">vào Việt Nam </w:t>
      </w:r>
      <w:r w:rsidRPr="0097766E">
        <w:t xml:space="preserve">theo các phương pháp: (1) Phương pháp trị giá giao dịch của hàng hóa nhập khẩu; (2) Phương pháp trị giá giao dịch của hàng hóa nhập khẩu giống hệt; </w:t>
      </w:r>
      <w:r w:rsidRPr="0097766E">
        <w:lastRenderedPageBreak/>
        <w:t>(3) Phương pháp trị giá giao dịch của hàng hóa nhập khẩu tương tự; (4) Phương pháp trị giá khấu trừ; (5) Phương pháp trị giá tính toán; (</w:t>
      </w:r>
      <w:r w:rsidR="007B2D4C" w:rsidRPr="0097766E">
        <w:t>6</w:t>
      </w:r>
      <w:r w:rsidRPr="0097766E">
        <w:t>) Phương pháp suy luận (Thông tư số 60/2019/TT-BTC ngày 30/8/2019 của Bộ trưởng Bộ Tài chính).</w:t>
      </w:r>
      <w:r w:rsidR="0010528C" w:rsidRPr="0097766E">
        <w:t xml:space="preserve"> Như vậy, trị giá hải quan đối với mặt hàng rượu nhập khẩu</w:t>
      </w:r>
      <w:r w:rsidR="007B2D4C" w:rsidRPr="0097766E">
        <w:t xml:space="preserve"> vào Việt Nam hiện được xác định theo một trong các phương pháp trên. </w:t>
      </w:r>
    </w:p>
    <w:p w14:paraId="5EFCB0C0" w14:textId="71E7078C" w:rsidR="009B6EC0" w:rsidRPr="0097766E" w:rsidRDefault="007B2D4C" w:rsidP="008A3D06">
      <w:pPr>
        <w:spacing w:after="0" w:line="360" w:lineRule="auto"/>
        <w:ind w:firstLine="720"/>
        <w:jc w:val="both"/>
        <w:rPr>
          <w:iCs/>
        </w:rPr>
      </w:pPr>
      <w:r w:rsidRPr="0097766E">
        <w:t>Mục tiêu của chính sách quản lý đối với rượu của Việt Nam hiện nay là hạn chế tiếp cận đối với đồ uống có cồn. Rượu là mặt hàng đặc thù với những đặc điểm về tính sẵn có của nó.</w:t>
      </w:r>
      <w:r w:rsidR="009B6EC0" w:rsidRPr="0097766E">
        <w:t xml:space="preserve"> Vì vậy Việt Nam cần nghiên cứu và bổ sung quy định về giá tối thiểu đối với rượu nhập khẩu để sử dụng trong tính trị giá hải quan đối với rượu nhập khẩu.</w:t>
      </w:r>
      <w:r w:rsidRPr="0097766E">
        <w:t xml:space="preserve"> </w:t>
      </w:r>
      <w:r w:rsidR="00A71AB3" w:rsidRPr="0097766E">
        <w:t>Hiện nay, m</w:t>
      </w:r>
      <w:r w:rsidRPr="0097766E">
        <w:t>ột số nước</w:t>
      </w:r>
      <w:r w:rsidR="00A71AB3" w:rsidRPr="0097766E">
        <w:t xml:space="preserve"> trên thế giới đã quy định về giá tối thiểu đối với rượu. Tại </w:t>
      </w:r>
      <w:r w:rsidR="00A71AB3" w:rsidRPr="0097766E">
        <w:rPr>
          <w:iCs/>
        </w:rPr>
        <w:t>Đạo luật Rượu Scotland 2012</w:t>
      </w:r>
      <w:r w:rsidR="009B6EC0" w:rsidRPr="0097766E">
        <w:rPr>
          <w:iCs/>
        </w:rPr>
        <w:t xml:space="preserve"> </w:t>
      </w:r>
      <w:r w:rsidR="00A71AB3" w:rsidRPr="0097766E">
        <w:rPr>
          <w:iCs/>
        </w:rPr>
        <w:t xml:space="preserve">quy định </w:t>
      </w:r>
      <w:r w:rsidR="009B6EC0" w:rsidRPr="0097766E">
        <w:rPr>
          <w:iCs/>
        </w:rPr>
        <w:t>“</w:t>
      </w:r>
      <w:r w:rsidR="00A71AB3" w:rsidRPr="0097766E">
        <w:rPr>
          <w:iCs/>
        </w:rPr>
        <w:t>Đơn giá tối thiểu”</w:t>
      </w:r>
      <w:r w:rsidR="009B6EC0" w:rsidRPr="0097766E">
        <w:rPr>
          <w:iCs/>
        </w:rPr>
        <w:t xml:space="preserve"> được áp dụng là</w:t>
      </w:r>
      <w:r w:rsidR="00A71AB3" w:rsidRPr="0097766E">
        <w:rPr>
          <w:iCs/>
        </w:rPr>
        <w:t xml:space="preserve"> 50 pence/đơn vị rượu; </w:t>
      </w:r>
      <w:r w:rsidR="009B6EC0" w:rsidRPr="0097766E">
        <w:rPr>
          <w:iCs/>
        </w:rPr>
        <w:t xml:space="preserve">Ở </w:t>
      </w:r>
      <w:r w:rsidR="00A71AB3" w:rsidRPr="0097766E">
        <w:rPr>
          <w:iCs/>
        </w:rPr>
        <w:t>Xứ Wales,</w:t>
      </w:r>
      <w:r w:rsidR="009B6EC0" w:rsidRPr="0097766E">
        <w:rPr>
          <w:iCs/>
        </w:rPr>
        <w:t xml:space="preserve"> </w:t>
      </w:r>
      <w:r w:rsidR="00A71AB3" w:rsidRPr="0097766E">
        <w:rPr>
          <w:iCs/>
        </w:rPr>
        <w:t xml:space="preserve">Đạo luật sức khỏe cộng đồng </w:t>
      </w:r>
      <w:r w:rsidR="009B6EC0" w:rsidRPr="0097766E">
        <w:rPr>
          <w:iCs/>
        </w:rPr>
        <w:t>có hiệu lực</w:t>
      </w:r>
      <w:r w:rsidR="00A71AB3" w:rsidRPr="0097766E">
        <w:rPr>
          <w:iCs/>
        </w:rPr>
        <w:t xml:space="preserve"> năm 2018</w:t>
      </w:r>
      <w:r w:rsidR="009B6EC0" w:rsidRPr="0097766E">
        <w:rPr>
          <w:iCs/>
        </w:rPr>
        <w:t xml:space="preserve"> cũng quy định “</w:t>
      </w:r>
      <w:r w:rsidR="00A71AB3" w:rsidRPr="0097766E">
        <w:rPr>
          <w:iCs/>
        </w:rPr>
        <w:t>Đơn giá tối thiểu</w:t>
      </w:r>
      <w:r w:rsidR="009B6EC0" w:rsidRPr="0097766E">
        <w:rPr>
          <w:iCs/>
        </w:rPr>
        <w:t>” đối với rượu là</w:t>
      </w:r>
      <w:r w:rsidR="00A71AB3" w:rsidRPr="0097766E">
        <w:rPr>
          <w:iCs/>
        </w:rPr>
        <w:t xml:space="preserve"> 50p</w:t>
      </w:r>
      <w:r w:rsidR="009B6EC0" w:rsidRPr="0097766E">
        <w:rPr>
          <w:iCs/>
        </w:rPr>
        <w:t>/đơn vị rượu,</w:t>
      </w:r>
      <w:r w:rsidR="00A71AB3" w:rsidRPr="0097766E">
        <w:rPr>
          <w:iCs/>
        </w:rPr>
        <w:t xml:space="preserve"> được áp dụng từ ngày 02/3/2020.</w:t>
      </w:r>
      <w:r w:rsidR="00C84071" w:rsidRPr="0097766E">
        <w:rPr>
          <w:iCs/>
        </w:rPr>
        <w:t xml:space="preserve"> </w:t>
      </w:r>
    </w:p>
    <w:p w14:paraId="69E6F18A" w14:textId="47198550" w:rsidR="009B6EC0" w:rsidRPr="0097766E" w:rsidRDefault="009B6EC0" w:rsidP="008A3D06">
      <w:pPr>
        <w:spacing w:after="0" w:line="360" w:lineRule="auto"/>
        <w:ind w:firstLine="720"/>
        <w:jc w:val="both"/>
        <w:rPr>
          <w:i/>
          <w:iCs/>
        </w:rPr>
      </w:pPr>
      <w:r w:rsidRPr="0097766E">
        <w:rPr>
          <w:i/>
          <w:iCs/>
        </w:rPr>
        <w:t xml:space="preserve">b) Sửa đổi các quy định theo hướng tăng thuế suất </w:t>
      </w:r>
      <w:r w:rsidR="00C84071" w:rsidRPr="0097766E">
        <w:rPr>
          <w:i/>
          <w:iCs/>
        </w:rPr>
        <w:t xml:space="preserve">thuế nhập khẩu </w:t>
      </w:r>
      <w:r w:rsidRPr="0097766E">
        <w:rPr>
          <w:i/>
          <w:iCs/>
        </w:rPr>
        <w:t>đối với rượu nhập khẩu</w:t>
      </w:r>
      <w:r w:rsidR="009542EE" w:rsidRPr="0097766E">
        <w:rPr>
          <w:i/>
          <w:iCs/>
        </w:rPr>
        <w:t>.</w:t>
      </w:r>
    </w:p>
    <w:p w14:paraId="0A3ECDD9" w14:textId="2E43D75F" w:rsidR="00B0403D" w:rsidRPr="0097766E" w:rsidRDefault="009542EE" w:rsidP="008A3D06">
      <w:pPr>
        <w:spacing w:after="0" w:line="360" w:lineRule="auto"/>
        <w:ind w:firstLine="720"/>
        <w:jc w:val="both"/>
        <w:rPr>
          <w:lang w:eastAsia="x-none"/>
        </w:rPr>
      </w:pPr>
      <w:r w:rsidRPr="0097766E">
        <w:t xml:space="preserve">Hiện tại, mức thuế suất đối với rượu nhập khẩu </w:t>
      </w:r>
      <w:r w:rsidR="00B0403D" w:rsidRPr="0097766E">
        <w:t xml:space="preserve">được quy định trong biểu thuế xuất khẩu, thuế nhập khẩu, theo đó loại rượu có mức thuế suất cao </w:t>
      </w:r>
      <w:r w:rsidRPr="0097766E">
        <w:t xml:space="preserve">nhất là 55%. </w:t>
      </w:r>
      <w:r w:rsidR="00B0403D" w:rsidRPr="0097766E">
        <w:rPr>
          <w:lang w:eastAsia="x-none"/>
        </w:rPr>
        <w:t xml:space="preserve">Việc nâng cao thuế suất thuế nhập khẩu đối với rượu sẽ kéo theo thuế tiêu thụ đặc biệt rượu nhập khẩu phải nộp tăng thêm. Đồng thời cũng kéo theo thuế VAT rượu nhập khẩu phải nộp tăng thêm. Việc nâng cao thuế suất thuế nhập khẩu đối với rượu là hoàn toàn phù hợp với quy định của pháp luật hiện hành cũng như mục tiêu của </w:t>
      </w:r>
      <w:r w:rsidR="00B0403D" w:rsidRPr="0097766E">
        <w:t xml:space="preserve">Luật Phòng, chống tác hại của rượu, bia năm 2019, đó là </w:t>
      </w:r>
      <w:r w:rsidR="00B0403D" w:rsidRPr="0097766E">
        <w:rPr>
          <w:lang w:eastAsia="x-none"/>
        </w:rPr>
        <w:t xml:space="preserve">biện pháp giảm mức tiêu thụ rượu, bia; biện pháp quản lý việc cung cấp rượu, </w:t>
      </w:r>
      <w:commentRangeStart w:id="146"/>
      <w:r w:rsidR="00B0403D" w:rsidRPr="0097766E">
        <w:rPr>
          <w:lang w:eastAsia="x-none"/>
        </w:rPr>
        <w:t>bia</w:t>
      </w:r>
      <w:commentRangeEnd w:id="146"/>
      <w:r w:rsidR="00B0403D" w:rsidRPr="0097766E">
        <w:rPr>
          <w:rStyle w:val="CommentReference"/>
          <w:sz w:val="28"/>
          <w:szCs w:val="28"/>
        </w:rPr>
        <w:commentReference w:id="146"/>
      </w:r>
      <w:r w:rsidR="00B0403D" w:rsidRPr="0097766E">
        <w:rPr>
          <w:lang w:eastAsia="x-none"/>
        </w:rPr>
        <w:t xml:space="preserve">. </w:t>
      </w:r>
      <w:r w:rsidR="009D1639">
        <w:rPr>
          <w:lang w:eastAsia="x-none"/>
        </w:rPr>
        <w:t>Tuy nhiên, mức thuế xuất thuế nhập khẩu đối với rượu cần phải cụ thể đối với từng thị trường nhập khẩu và phù hợp với các FTA mà Viêt Nam đã ký kết.</w:t>
      </w:r>
    </w:p>
    <w:p w14:paraId="4A0CB988" w14:textId="6A34655B" w:rsidR="00D111E4" w:rsidRPr="0097766E" w:rsidRDefault="00B0403D" w:rsidP="008A3D06">
      <w:pPr>
        <w:spacing w:after="0" w:line="360" w:lineRule="auto"/>
        <w:ind w:firstLine="720"/>
        <w:jc w:val="both"/>
        <w:rPr>
          <w:lang w:eastAsia="x-none"/>
        </w:rPr>
      </w:pPr>
      <w:r w:rsidRPr="0097766E">
        <w:rPr>
          <w:lang w:eastAsia="x-none"/>
        </w:rPr>
        <w:lastRenderedPageBreak/>
        <w:t xml:space="preserve">Để thực hiện việc này, Bộ Tài chính cần nghiên cứu, đề xuất Chính phủ điều chỉnh mức thuế suất trong </w:t>
      </w:r>
      <w:r w:rsidR="00422FE3" w:rsidRPr="0097766E">
        <w:rPr>
          <w:lang w:eastAsia="x-none"/>
        </w:rPr>
        <w:t>Nghị định số </w:t>
      </w:r>
      <w:hyperlink r:id="rId88" w:tgtFrame="_blank" w:tooltip="Nghị định 134/2016/NĐ-CP" w:history="1">
        <w:r w:rsidR="00422FE3" w:rsidRPr="0097766E">
          <w:rPr>
            <w:lang w:eastAsia="x-none"/>
          </w:rPr>
          <w:t>134/2016/NĐ-CP</w:t>
        </w:r>
      </w:hyperlink>
      <w:r w:rsidR="00422FE3" w:rsidRPr="0097766E">
        <w:rPr>
          <w:lang w:eastAsia="x-none"/>
        </w:rPr>
        <w:t> ngày 01</w:t>
      </w:r>
      <w:r w:rsidR="009542EE" w:rsidRPr="0097766E">
        <w:rPr>
          <w:lang w:eastAsia="x-none"/>
        </w:rPr>
        <w:t>/</w:t>
      </w:r>
      <w:r w:rsidR="00422FE3" w:rsidRPr="0097766E">
        <w:rPr>
          <w:lang w:eastAsia="x-none"/>
        </w:rPr>
        <w:t>9</w:t>
      </w:r>
      <w:r w:rsidR="009542EE" w:rsidRPr="0097766E">
        <w:rPr>
          <w:lang w:eastAsia="x-none"/>
        </w:rPr>
        <w:t>/</w:t>
      </w:r>
      <w:r w:rsidR="00422FE3" w:rsidRPr="0097766E">
        <w:rPr>
          <w:lang w:eastAsia="x-none"/>
        </w:rPr>
        <w:t>2016 của Chính phủ quy định chi tiết một số điều và biện pháp thi hành Luật Thuế xuất khẩu, thuế nhập khẩu; được sửa đổi, bổ sung theo Nghị định số</w:t>
      </w:r>
      <w:r w:rsidR="009542EE" w:rsidRPr="0097766E">
        <w:rPr>
          <w:lang w:eastAsia="x-none"/>
        </w:rPr>
        <w:t xml:space="preserve"> 18/2021/NĐ-CP ngày 11/</w:t>
      </w:r>
      <w:r w:rsidR="00422FE3" w:rsidRPr="0097766E">
        <w:rPr>
          <w:lang w:eastAsia="x-none"/>
        </w:rPr>
        <w:t>03</w:t>
      </w:r>
      <w:r w:rsidR="009542EE" w:rsidRPr="0097766E">
        <w:rPr>
          <w:lang w:eastAsia="x-none"/>
        </w:rPr>
        <w:t>/</w:t>
      </w:r>
      <w:r w:rsidR="00422FE3" w:rsidRPr="0097766E">
        <w:rPr>
          <w:lang w:eastAsia="x-none"/>
        </w:rPr>
        <w:t>2021 của Chính phủ theo hướng nâng mức thuế suất thuế nhập khẩu đối với rượu ở mức cao nhất có thể.</w:t>
      </w:r>
    </w:p>
    <w:p w14:paraId="1AA17D3B" w14:textId="496EEAB7" w:rsidR="00B0403D" w:rsidRPr="0097766E" w:rsidRDefault="00B0403D" w:rsidP="008A3D06">
      <w:pPr>
        <w:spacing w:after="0" w:line="360" w:lineRule="auto"/>
        <w:ind w:firstLine="720"/>
        <w:jc w:val="both"/>
        <w:rPr>
          <w:i/>
          <w:lang w:eastAsia="x-none"/>
        </w:rPr>
      </w:pPr>
      <w:r w:rsidRPr="0097766E">
        <w:rPr>
          <w:i/>
          <w:lang w:eastAsia="x-none"/>
        </w:rPr>
        <w:t>c) Hoàn thiện chính sách, pháp luật về thuế tiêu thụ đặc biệt đối với rượu nhập khẩu.</w:t>
      </w:r>
    </w:p>
    <w:p w14:paraId="4098904F" w14:textId="52596B1D" w:rsidR="00C84071" w:rsidRPr="0097766E" w:rsidRDefault="00BE21BC" w:rsidP="008A3D06">
      <w:pPr>
        <w:spacing w:after="0" w:line="360" w:lineRule="auto"/>
        <w:ind w:firstLine="720"/>
        <w:jc w:val="both"/>
        <w:rPr>
          <w:lang w:eastAsia="x-none"/>
        </w:rPr>
      </w:pPr>
      <w:r>
        <w:rPr>
          <w:lang w:eastAsia="x-none"/>
        </w:rPr>
        <w:t>Cần nghiên cứu t</w:t>
      </w:r>
      <w:r w:rsidR="00D72ABF" w:rsidRPr="0097766E">
        <w:rPr>
          <w:lang w:eastAsia="x-none"/>
        </w:rPr>
        <w:t>hay đổi cách tiếp cận trong việc áp thuế tiêu thụ đặc biệt đối với rượu nhập khẩu.</w:t>
      </w:r>
      <w:r>
        <w:rPr>
          <w:lang w:eastAsia="x-none"/>
        </w:rPr>
        <w:t xml:space="preserve"> </w:t>
      </w:r>
      <w:r w:rsidR="00D72ABF" w:rsidRPr="0097766E">
        <w:rPr>
          <w:lang w:eastAsia="x-none"/>
        </w:rPr>
        <w:t>Trên thế giới có ba cách tiếp cận cơ bản trong việc áp thuế tiêu thụ đặc biệt, đó là thuế tương đối, thuế tuyệt đối và thuế hỗ hợp.</w:t>
      </w:r>
      <w:r w:rsidR="008A01C2" w:rsidRPr="0097766E">
        <w:rPr>
          <w:lang w:eastAsia="x-none"/>
        </w:rPr>
        <w:t xml:space="preserve"> Mỗi </w:t>
      </w:r>
      <w:r w:rsidR="00D72ABF" w:rsidRPr="0097766E">
        <w:rPr>
          <w:lang w:eastAsia="x-none"/>
        </w:rPr>
        <w:t xml:space="preserve"> Hiện nay, chúng ta đang sử dụng cách tiếp thuế tương đối trong việc áp thuế tiêu thụ đặt biệt đối với rượu nhập khẩu. Theo cách áp thuế này, chính phủ sẽ đưa ra mức thuế suất là tỷ lệ phần trăm cố định phải nộp trên giá bán của sản phẩm. Giá tính thuế có thể được xác định ở một trong những khâu trong chuỗi giá trị của sản phẩm. Việt Nam ấn định mức thuế suất 65% trên giá </w:t>
      </w:r>
      <w:r w:rsidR="00C84071" w:rsidRPr="0097766E">
        <w:rPr>
          <w:lang w:eastAsia="x-none"/>
        </w:rPr>
        <w:t xml:space="preserve">nhập khẩu đối với </w:t>
      </w:r>
      <w:r w:rsidR="00153995" w:rsidRPr="0097766E">
        <w:rPr>
          <w:lang w:eastAsia="x-none"/>
        </w:rPr>
        <w:t xml:space="preserve">một sản phẩm rượu có </w:t>
      </w:r>
      <w:r w:rsidR="00D72ABF" w:rsidRPr="0097766E">
        <w:rPr>
          <w:lang w:eastAsia="x-none"/>
        </w:rPr>
        <w:t>nồng độ trên 20 độ.</w:t>
      </w:r>
      <w:r w:rsidR="00C84071" w:rsidRPr="0097766E">
        <w:rPr>
          <w:lang w:eastAsia="x-none"/>
        </w:rPr>
        <w:t xml:space="preserve"> </w:t>
      </w:r>
      <w:r w:rsidR="00D72ABF" w:rsidRPr="0097766E">
        <w:rPr>
          <w:lang w:eastAsia="x-none"/>
        </w:rPr>
        <w:t>Thuế tương đối có một số lợi thế nhất định so với các loại thuế</w:t>
      </w:r>
      <w:r w:rsidR="00153995" w:rsidRPr="0097766E">
        <w:rPr>
          <w:lang w:eastAsia="x-none"/>
        </w:rPr>
        <w:t xml:space="preserve"> khác như: </w:t>
      </w:r>
      <w:r w:rsidR="00D72ABF" w:rsidRPr="0097766E">
        <w:rPr>
          <w:lang w:eastAsia="x-none"/>
        </w:rPr>
        <w:t>hàng hóa có giá càng cao, mức thuế thu được sẽ cao hơn</w:t>
      </w:r>
      <w:r w:rsidR="00153995" w:rsidRPr="0097766E">
        <w:rPr>
          <w:lang w:eastAsia="x-none"/>
        </w:rPr>
        <w:t xml:space="preserve">, hạn chế tiêu dùng hàng xa sỉ; không chịu ảnh hưởng của tình trạng lạm phát do đó nhà nước không phải điều chỉnh nhiều khi tình trạng lạm phát sảy ra. Bên cạnh đó, thuế tương đối </w:t>
      </w:r>
      <w:r w:rsidR="00C84071" w:rsidRPr="0097766E">
        <w:rPr>
          <w:lang w:eastAsia="x-none"/>
        </w:rPr>
        <w:t xml:space="preserve">có những hạn chế sau: </w:t>
      </w:r>
      <w:r w:rsidR="00C84071" w:rsidRPr="0097766E">
        <w:rPr>
          <w:i/>
          <w:lang w:eastAsia="x-none"/>
        </w:rPr>
        <w:t>Thứ nhất,</w:t>
      </w:r>
      <w:r w:rsidR="00C84071" w:rsidRPr="0097766E">
        <w:rPr>
          <w:lang w:eastAsia="x-none"/>
        </w:rPr>
        <w:t xml:space="preserve"> nguồn thu từ thuế tương đối có thể không ổn định và khó dự đoán vì phụ thuộc vào giá của sản phẩm; </w:t>
      </w:r>
      <w:r w:rsidR="00C84071" w:rsidRPr="0097766E">
        <w:rPr>
          <w:i/>
          <w:lang w:eastAsia="x-none"/>
        </w:rPr>
        <w:t xml:space="preserve">Thứ hai, </w:t>
      </w:r>
      <w:r w:rsidR="00C84071" w:rsidRPr="0097766E">
        <w:rPr>
          <w:lang w:eastAsia="x-none"/>
        </w:rPr>
        <w:t>do chỉ căn cứ vào giá trị sản p</w:t>
      </w:r>
      <w:r w:rsidR="008A01C2" w:rsidRPr="0097766E">
        <w:rPr>
          <w:lang w:eastAsia="x-none"/>
        </w:rPr>
        <w:t>h</w:t>
      </w:r>
      <w:r w:rsidR="00C84071" w:rsidRPr="0097766E">
        <w:rPr>
          <w:lang w:eastAsia="x-none"/>
        </w:rPr>
        <w:t>ẩm, không quan tâm đến chất lượng của sản phẩm</w:t>
      </w:r>
      <w:r w:rsidR="008A01C2" w:rsidRPr="0097766E">
        <w:rPr>
          <w:lang w:eastAsia="x-none"/>
        </w:rPr>
        <w:t xml:space="preserve"> nên</w:t>
      </w:r>
      <w:r w:rsidR="00C84071" w:rsidRPr="0097766E">
        <w:rPr>
          <w:lang w:eastAsia="x-none"/>
        </w:rPr>
        <w:t xml:space="preserve"> việc áp thuế dựa trên giá sản phẩm sẽ gián tiếp khuyến khích người tiêu dùng và nhà sản xuất lựa chọn, sản xuất các sản phẩm có giá thấp, chất lượng thấp. Điều này vừa tạo ra sự không công bằng giữa các sản phẩm vừa không đảm bảo mục tiêu hướng tới bảo vệ sức khỏe của người tiêu </w:t>
      </w:r>
      <w:r w:rsidR="00C84071" w:rsidRPr="0097766E">
        <w:rPr>
          <w:lang w:eastAsia="x-none"/>
        </w:rPr>
        <w:lastRenderedPageBreak/>
        <w:t xml:space="preserve">dùng: </w:t>
      </w:r>
      <w:r w:rsidR="00C84071" w:rsidRPr="0097766E">
        <w:rPr>
          <w:i/>
          <w:lang w:eastAsia="x-none"/>
        </w:rPr>
        <w:t xml:space="preserve">Thứ ba, </w:t>
      </w:r>
      <w:r w:rsidR="00C84071" w:rsidRPr="0097766E">
        <w:rPr>
          <w:lang w:eastAsia="x-none"/>
        </w:rPr>
        <w:t>chi phí quản lý nhà nước cao hơn thuế tuyệt đối. Do dựa trên giá bán sản phẩm, cơ quan quản lý nhà nước phải dành nguồn lực giám sát nhiều hơn để đảm bảo hạn chế các hành vi chuyển giá, trốn thuế hay tránh thuế. Đây là một khoản chi phí quan trọng nhất là đối với các quốc gia đang phát triển, có nguồn lực và năng lực quản lý hạn chế.</w:t>
      </w:r>
    </w:p>
    <w:p w14:paraId="70ED1762" w14:textId="77777777" w:rsidR="008A01C2" w:rsidRPr="0097766E" w:rsidRDefault="008A01C2" w:rsidP="008A3D06">
      <w:pPr>
        <w:spacing w:after="0" w:line="360" w:lineRule="auto"/>
        <w:ind w:firstLine="720"/>
        <w:jc w:val="both"/>
        <w:rPr>
          <w:lang w:eastAsia="x-none"/>
        </w:rPr>
      </w:pPr>
      <w:r w:rsidRPr="0097766E">
        <w:rPr>
          <w:lang w:eastAsia="x-none"/>
        </w:rPr>
        <w:t xml:space="preserve">Với mục tiêu hạn chế tác hại của rượu, Việt Nam nên sử dụng các tiếp cận thuế tuyệt đối để áp thuế tiêu thụ đặc biệt đối với rượu nhập khẩu. </w:t>
      </w:r>
      <w:r w:rsidR="00616AE4" w:rsidRPr="0097766E">
        <w:rPr>
          <w:lang w:eastAsia="x-none"/>
        </w:rPr>
        <w:t xml:space="preserve">Thuế tuyệt đối là cách áp thuế tiêu thụ đặc biệt dựa trên sản phẩm. Cơ quan nhà nước sẽ đưa ra một mức thuế tuyệt đối cố định sẽ được xác định trên một sản phẩm. Ví dụ, mức thuế cố định 10.000 đồng đối với một bao thuốc lá 20 điếu. Đối với rượu bia, có hai cách để áp thuế đặc biệt như sau. Cách thức thứ nhất là áp thuế trên khối lượng sản phẩm. Ví dụ, 100.000 đồng trên mỗi lít rượu. Lợi thế của cách thức này là đơn giản và dễ thực hiện. Mức thuế tuyệt đối được áp chung cho tất cả các loại rượu mà không cần quan tâm đến lượng cồn trong sản phẩm hay giá cả, chất lượng. Tuy nhiên, do không phân biệt các mức thuế khác nhau dựa trên lượng cồn trong sản phẩm, cách thức này sẽ không hạn chế được việc sử dụng rượu bia có nồng độ cồn cao, gây ảnh hưởng đến sức khỏe hơn so với rượu bia có nồng độ cồn thấp. Thậm chí, cách thức này còn có thể khuyến khích người sử dụng sản phẩm có nồng độ cồn cao nhưng có giá thành sản xuất và giá bán rẻ.  Cách thức thứ hai là áp thuế tuyệt đối dựa trên lượng cồn nguyên chất (đánh thuế trên mỗi lít cồn nguyên chất - LPA). Các mức thuế tuyệt đối khác nhau đối với các loại sản phẩm sẽ được đặt ra. Ví dụ như Singapore đánh thuế chung S$60 với mỗi LPA với bia và S$88 với mỗi LPA với các loại rượu. Việc đánh thuế dựa trên LPA sẽ đảm bảo mức thuế tiêu thụ đặc biệt sẽ cao hơn đối với các loại đồ uống có nồng độ cồn cao. Nhà sản xuất sẽ được khuyến khích sản xuất các sản phẩm có nồng độ cồn thấp hơn để giảm mức thuế phải nộp. Người tiêu dùng cũng sẽ có thiên hướng sử dụng các sản phẩm có nồng độ cồn </w:t>
      </w:r>
      <w:r w:rsidR="00616AE4" w:rsidRPr="0097766E">
        <w:rPr>
          <w:lang w:eastAsia="x-none"/>
        </w:rPr>
        <w:lastRenderedPageBreak/>
        <w:t xml:space="preserve">thấp hơn do giá sẽ rẻ hơn. Do vậy, trực tiếp làm giảm thiểu tác động có hại của rượu bia đến sức khỏe. </w:t>
      </w:r>
    </w:p>
    <w:p w14:paraId="1523930D" w14:textId="73E49803" w:rsidR="00B67DE0" w:rsidRPr="0097766E" w:rsidRDefault="00B67DE0" w:rsidP="008A3D06">
      <w:pPr>
        <w:spacing w:after="0" w:line="360" w:lineRule="auto"/>
        <w:ind w:firstLine="720"/>
        <w:jc w:val="both"/>
        <w:rPr>
          <w:lang w:eastAsia="x-none"/>
        </w:rPr>
      </w:pPr>
      <w:r w:rsidRPr="0097766E">
        <w:rPr>
          <w:lang w:eastAsia="x-none"/>
        </w:rPr>
        <w:t>Chính vì vây, ở Việt Nam sử dụng cách áp thuế tiêu thụ đặc biệt trên mỗi lít cồn nguyên chất là phù hợp nhất bởi các lợi thế của nó nh</w:t>
      </w:r>
      <w:r w:rsidR="0045223B" w:rsidRPr="0097766E">
        <w:rPr>
          <w:lang w:eastAsia="x-none"/>
        </w:rPr>
        <w:t>ư</w:t>
      </w:r>
      <w:r w:rsidRPr="0097766E">
        <w:rPr>
          <w:lang w:eastAsia="x-none"/>
        </w:rPr>
        <w:t xml:space="preserve">: </w:t>
      </w:r>
    </w:p>
    <w:p w14:paraId="329B881E" w14:textId="0C2E3DFF" w:rsidR="00B67DE0" w:rsidRPr="0097766E" w:rsidRDefault="00B67DE0" w:rsidP="008A3D06">
      <w:pPr>
        <w:spacing w:after="0" w:line="360" w:lineRule="auto"/>
        <w:ind w:firstLine="720"/>
        <w:jc w:val="both"/>
        <w:rPr>
          <w:lang w:eastAsia="x-none"/>
        </w:rPr>
      </w:pPr>
      <w:r w:rsidRPr="0097766E">
        <w:rPr>
          <w:i/>
          <w:lang w:eastAsia="x-none"/>
        </w:rPr>
        <w:t xml:space="preserve">+ Hạn chế được những </w:t>
      </w:r>
      <w:r w:rsidR="00616AE4" w:rsidRPr="0097766E">
        <w:rPr>
          <w:i/>
          <w:lang w:eastAsia="x-none"/>
        </w:rPr>
        <w:t>tác động ngoại sinh có hại của rượu.</w:t>
      </w:r>
      <w:r w:rsidR="00616AE4" w:rsidRPr="0097766E">
        <w:rPr>
          <w:lang w:eastAsia="x-none"/>
        </w:rPr>
        <w:t xml:space="preserve"> Việc đánh thuế sẽ đảm bảo công bằng hơn giữa các loại đồ uống có cồn có nồng độ cồn khác nhau, thực hiện đúng nguyên tắc </w:t>
      </w:r>
      <w:r w:rsidRPr="0097766E">
        <w:rPr>
          <w:lang w:eastAsia="x-none"/>
        </w:rPr>
        <w:t>-</w:t>
      </w:r>
      <w:r w:rsidR="00616AE4" w:rsidRPr="0097766E">
        <w:rPr>
          <w:lang w:eastAsia="x-none"/>
        </w:rPr>
        <w:t xml:space="preserve"> sử dụng rượu nhiều hơn sẽ phải chịu thuế cao hơn. </w:t>
      </w:r>
    </w:p>
    <w:p w14:paraId="24C80FCD" w14:textId="77777777" w:rsidR="00B67DE0" w:rsidRPr="0097766E" w:rsidRDefault="00B67DE0" w:rsidP="008A3D06">
      <w:pPr>
        <w:spacing w:after="0" w:line="360" w:lineRule="auto"/>
        <w:ind w:firstLine="720"/>
        <w:jc w:val="both"/>
        <w:rPr>
          <w:lang w:eastAsia="x-none"/>
        </w:rPr>
      </w:pPr>
      <w:r w:rsidRPr="0097766E">
        <w:rPr>
          <w:i/>
          <w:lang w:eastAsia="x-none"/>
        </w:rPr>
        <w:t>+ Đ</w:t>
      </w:r>
      <w:r w:rsidR="00616AE4" w:rsidRPr="0097766E">
        <w:rPr>
          <w:i/>
          <w:lang w:eastAsia="x-none"/>
        </w:rPr>
        <w:t>ảm bảo công bằng giữa sản phẩm</w:t>
      </w:r>
      <w:r w:rsidRPr="0097766E">
        <w:rPr>
          <w:i/>
          <w:lang w:eastAsia="x-none"/>
        </w:rPr>
        <w:t>,</w:t>
      </w:r>
      <w:r w:rsidRPr="0097766E">
        <w:rPr>
          <w:lang w:eastAsia="x-none"/>
        </w:rPr>
        <w:t xml:space="preserve"> sản phẩm </w:t>
      </w:r>
      <w:r w:rsidR="00616AE4" w:rsidRPr="0097766E">
        <w:rPr>
          <w:lang w:eastAsia="x-none"/>
        </w:rPr>
        <w:t xml:space="preserve">có chất lượng cao </w:t>
      </w:r>
      <w:r w:rsidRPr="0097766E">
        <w:rPr>
          <w:lang w:eastAsia="x-none"/>
        </w:rPr>
        <w:t>-</w:t>
      </w:r>
      <w:r w:rsidR="00616AE4" w:rsidRPr="0097766E">
        <w:rPr>
          <w:lang w:eastAsia="x-none"/>
        </w:rPr>
        <w:t xml:space="preserve"> giá thành cao và sản phẩm có chất lượng thấp </w:t>
      </w:r>
      <w:r w:rsidRPr="0097766E">
        <w:rPr>
          <w:lang w:eastAsia="x-none"/>
        </w:rPr>
        <w:t>-</w:t>
      </w:r>
      <w:r w:rsidR="00616AE4" w:rsidRPr="0097766E">
        <w:rPr>
          <w:lang w:eastAsia="x-none"/>
        </w:rPr>
        <w:t xml:space="preserve"> giá thành thấp. </w:t>
      </w:r>
      <w:r w:rsidRPr="0097766E">
        <w:rPr>
          <w:lang w:eastAsia="x-none"/>
        </w:rPr>
        <w:t>Thuế tuyệt đối k</w:t>
      </w:r>
      <w:r w:rsidR="00616AE4" w:rsidRPr="0097766E">
        <w:rPr>
          <w:lang w:eastAsia="x-none"/>
        </w:rPr>
        <w:t xml:space="preserve">hông khuyến khích người tiêu dùng chọn lựa các sản phẩm giá rẻ, chất lượng thấp hay khuyến khích nhà sản xuất cố gắng giảm giá và giảm chất lượng. Mục tiêu đảm bảo hạn chế tác động xấu của rượu sẽ được thực hiện tốt hơn. </w:t>
      </w:r>
    </w:p>
    <w:p w14:paraId="0C6783FF" w14:textId="77777777" w:rsidR="00FC6AB2" w:rsidRPr="0097766E" w:rsidRDefault="00B67DE0" w:rsidP="008A3D06">
      <w:pPr>
        <w:spacing w:after="0" w:line="360" w:lineRule="auto"/>
        <w:ind w:firstLine="720"/>
        <w:jc w:val="both"/>
        <w:rPr>
          <w:lang w:eastAsia="x-none"/>
        </w:rPr>
      </w:pPr>
      <w:r w:rsidRPr="0097766E">
        <w:rPr>
          <w:i/>
          <w:lang w:eastAsia="x-none"/>
        </w:rPr>
        <w:t>+ M</w:t>
      </w:r>
      <w:r w:rsidR="00616AE4" w:rsidRPr="0097766E">
        <w:rPr>
          <w:i/>
          <w:lang w:eastAsia="x-none"/>
        </w:rPr>
        <w:t>ang lại sự ổn định và dễ dự đoán hơn đối với nguồn thu thuế.</w:t>
      </w:r>
      <w:r w:rsidR="00616AE4" w:rsidRPr="0097766E">
        <w:rPr>
          <w:lang w:eastAsia="x-none"/>
        </w:rPr>
        <w:t xml:space="preserve"> Do không phải chịu ảnh hưởng từ sự biến động của nền kinh tế như thuế tương đối, thuế tuyệt đối sẽ mang lại nguồn thuế ổn định hơn cho chính phủ. Điều này tương đối quan trọng đối với những quốc gia có tỷ lệ thuế tiêu thụ đặc biệt trên tổng nguồn thu thuế lớn. </w:t>
      </w:r>
    </w:p>
    <w:p w14:paraId="13080B26" w14:textId="3A9EF1DF" w:rsidR="00B67DE0" w:rsidRPr="0097766E" w:rsidRDefault="00FC6AB2" w:rsidP="008A3D06">
      <w:pPr>
        <w:spacing w:after="0" w:line="360" w:lineRule="auto"/>
        <w:ind w:firstLine="720"/>
        <w:jc w:val="both"/>
        <w:rPr>
          <w:lang w:eastAsia="x-none"/>
        </w:rPr>
      </w:pPr>
      <w:r w:rsidRPr="0097766E">
        <w:rPr>
          <w:i/>
          <w:lang w:eastAsia="x-none"/>
        </w:rPr>
        <w:t>+ Đ</w:t>
      </w:r>
      <w:r w:rsidR="00616AE4" w:rsidRPr="0097766E">
        <w:rPr>
          <w:i/>
          <w:lang w:eastAsia="x-none"/>
        </w:rPr>
        <w:t>ơn giản hơn trong quản lý hành chính nhà nước.</w:t>
      </w:r>
      <w:r w:rsidR="00616AE4" w:rsidRPr="0097766E">
        <w:rPr>
          <w:lang w:eastAsia="x-none"/>
        </w:rPr>
        <w:t xml:space="preserve"> Do không dựa vào giá bán sản phẩm mà dựa trên LPA, quản lý nhà nước sẽ dễ dàng hơn rất nhiều do không phải giám sát sự thay đổi của giá bán cũng như các hành vi chuyển giá sản phẩm nhằm lách thuế, trốn thuế.</w:t>
      </w:r>
      <w:r w:rsidR="00746154">
        <w:rPr>
          <w:lang w:eastAsia="x-none"/>
        </w:rPr>
        <w:t xml:space="preserve"> (Viện Nghiên cứu quản lý kinh tế Trung ương, 2020)</w:t>
      </w:r>
      <w:r w:rsidR="00616AE4" w:rsidRPr="0097766E">
        <w:rPr>
          <w:lang w:eastAsia="x-none"/>
        </w:rPr>
        <w:t xml:space="preserve">  </w:t>
      </w:r>
    </w:p>
    <w:p w14:paraId="78FF5E3E" w14:textId="77E77E36" w:rsidR="00FC6AB2" w:rsidRPr="0097766E" w:rsidRDefault="00B67DE0" w:rsidP="008A3D06">
      <w:pPr>
        <w:spacing w:after="0" w:line="360" w:lineRule="auto"/>
        <w:ind w:firstLine="720"/>
        <w:jc w:val="both"/>
        <w:rPr>
          <w:lang w:eastAsia="x-none"/>
        </w:rPr>
      </w:pPr>
      <w:r w:rsidRPr="0097766E">
        <w:rPr>
          <w:lang w:eastAsia="x-none"/>
        </w:rPr>
        <w:t>Bên cạ</w:t>
      </w:r>
      <w:r w:rsidR="00FC6AB2" w:rsidRPr="0097766E">
        <w:rPr>
          <w:lang w:eastAsia="x-none"/>
        </w:rPr>
        <w:t xml:space="preserve">nh đó, cần có những biện pháp nhằm giải quyết tốt hạn chế của thuế tuyệt đối mang lại. Hạn chế lớn nhất của thuế tuyệt đối là </w:t>
      </w:r>
      <w:r w:rsidR="00616AE4" w:rsidRPr="0097766E">
        <w:rPr>
          <w:lang w:eastAsia="x-none"/>
        </w:rPr>
        <w:t xml:space="preserve">không tự điều chỉnh nếu có sự biến động về lạm phát. Nhà nước sẽ phải thay đổi mức thuế tuyệt đối nếu lạm phát có sự biến động lớn. Tuy nhiên, một số quốc gia như Úc </w:t>
      </w:r>
      <w:r w:rsidR="00616AE4" w:rsidRPr="0097766E">
        <w:rPr>
          <w:lang w:eastAsia="x-none"/>
        </w:rPr>
        <w:lastRenderedPageBreak/>
        <w:t xml:space="preserve">kết hợp yếu tố chỉ số </w:t>
      </w:r>
      <w:r w:rsidR="00BE21BC">
        <w:rPr>
          <w:lang w:eastAsia="x-none"/>
        </w:rPr>
        <w:t>lạm phát (</w:t>
      </w:r>
      <w:r w:rsidR="00616AE4" w:rsidRPr="0097766E">
        <w:rPr>
          <w:lang w:eastAsia="x-none"/>
        </w:rPr>
        <w:t>CPI</w:t>
      </w:r>
      <w:r w:rsidR="00BE21BC">
        <w:rPr>
          <w:lang w:eastAsia="x-none"/>
        </w:rPr>
        <w:t>)</w:t>
      </w:r>
      <w:r w:rsidR="00616AE4" w:rsidRPr="0097766E">
        <w:rPr>
          <w:lang w:eastAsia="x-none"/>
        </w:rPr>
        <w:t xml:space="preserve"> vào tỷ lệ cụ thể, do đó chính phủ không phải thay đổi tỷ lệ liên tục. </w:t>
      </w:r>
    </w:p>
    <w:p w14:paraId="686F1092" w14:textId="731F20A7" w:rsidR="0045223B" w:rsidRPr="0097766E" w:rsidRDefault="0045223B" w:rsidP="008A3D06">
      <w:pPr>
        <w:spacing w:after="0" w:line="360" w:lineRule="auto"/>
        <w:ind w:firstLine="720"/>
        <w:jc w:val="both"/>
        <w:rPr>
          <w:i/>
        </w:rPr>
      </w:pPr>
      <w:r w:rsidRPr="0097766E">
        <w:rPr>
          <w:i/>
        </w:rPr>
        <w:t>4.3.1.4. Hoàn thiện chính sách, pháp luật về điều kiện kinh doanh rượu nhập khẩu</w:t>
      </w:r>
    </w:p>
    <w:p w14:paraId="7CB29658" w14:textId="370790DB" w:rsidR="0045223B" w:rsidRPr="0097766E" w:rsidRDefault="0045223B" w:rsidP="008A3D06">
      <w:pPr>
        <w:spacing w:after="0" w:line="360" w:lineRule="auto"/>
        <w:ind w:firstLine="720"/>
        <w:jc w:val="both"/>
        <w:rPr>
          <w:i/>
        </w:rPr>
      </w:pPr>
      <w:bookmarkStart w:id="147" w:name="_Toc101421675"/>
      <w:r w:rsidRPr="0097766E">
        <w:rPr>
          <w:i/>
        </w:rPr>
        <w:t>a) Hoàn thiện các quy định về địa điểm được kinh doanh phân phối bán buôn, bán lẻ rượu nhập khẩu</w:t>
      </w:r>
      <w:bookmarkEnd w:id="147"/>
    </w:p>
    <w:p w14:paraId="000052EE" w14:textId="0FC1F685" w:rsidR="0045223B" w:rsidRPr="0097766E" w:rsidRDefault="002B7646" w:rsidP="008A3D06">
      <w:pPr>
        <w:spacing w:after="0" w:line="360" w:lineRule="auto"/>
        <w:ind w:firstLine="720"/>
        <w:jc w:val="both"/>
      </w:pPr>
      <w:r w:rsidRPr="0097766E">
        <w:t xml:space="preserve">Bên cạnh các quy định về hạn chế bán rượu tại các địa điểm như hiện nay là: </w:t>
      </w:r>
      <w:r w:rsidR="0045223B" w:rsidRPr="0097766E">
        <w:t>Cơ sở giáo dục; Cơ sở, khu vực chăm sóc, nuôi dưỡng, vui chơi, giải trí dành cho người chưa đủ 18 tuổi; Cơ sở cai nghiện, cơ sở giáo dục bắt buộc, trường giáo dưỡng, cơ sở giam giữ phạm nhân và cơ sở giam giữ khác; Cơ sở bảo trợ xã hội; Nơi làm việc của cơ quan nhà nước, tổ chức chính trị, tổ chức chính trị - xã hội, tổ chức chính trị xã hội - nghề nghiệp, đơn vị sự nghiệp công lập, trừ địa điểm được phép kinh doanh rượu, bia.</w:t>
      </w:r>
      <w:r w:rsidRPr="0097766E">
        <w:t xml:space="preserve"> Nhà nước </w:t>
      </w:r>
      <w:r w:rsidR="0045223B" w:rsidRPr="0097766E">
        <w:t xml:space="preserve">cần quy định thêm các địa điểm không được kinh doanh phân phối bán buôn, bán lẻ rượu nhập khẩu phù hợp với các cam kết quốc tế và quy định của pháp luật hiện hành. Thí dụ như, cần quy định rượu nhập khẩu không được bán tại các </w:t>
      </w:r>
      <w:r w:rsidRPr="0097766E">
        <w:t>chợ</w:t>
      </w:r>
      <w:r w:rsidR="0045223B" w:rsidRPr="0097766E">
        <w:t xml:space="preserve">. Bởi vì những quy định về kinh doanh tại </w:t>
      </w:r>
      <w:r w:rsidRPr="0097766E">
        <w:t xml:space="preserve">các chợ </w:t>
      </w:r>
      <w:r w:rsidR="0045223B" w:rsidRPr="0097766E">
        <w:t>không chịu ràng buộc bởi các cam kết quốc tế song phương và đa phương về phân phối bán buôn, bán lẻ nên có thể áp dụng ưu đãi đối với hàng hóa được sản xuất trong nước nói chung và rượu được sản xuất trong nước nói riêng.</w:t>
      </w:r>
    </w:p>
    <w:p w14:paraId="5C968F01" w14:textId="77777777" w:rsidR="002B7646" w:rsidRPr="0097766E" w:rsidRDefault="0045223B" w:rsidP="008A3D06">
      <w:pPr>
        <w:spacing w:after="0" w:line="360" w:lineRule="auto"/>
        <w:ind w:firstLine="720"/>
        <w:jc w:val="both"/>
      </w:pPr>
      <w:r w:rsidRPr="0097766E">
        <w:t xml:space="preserve">Ngoài ra, </w:t>
      </w:r>
      <w:r w:rsidR="002B7646" w:rsidRPr="0097766E">
        <w:t>c</w:t>
      </w:r>
      <w:r w:rsidRPr="0097766E">
        <w:t xml:space="preserve">ần </w:t>
      </w:r>
      <w:r w:rsidR="002B7646" w:rsidRPr="0097766E">
        <w:t xml:space="preserve">bổ sung các quy định về </w:t>
      </w:r>
      <w:r w:rsidRPr="0097766E">
        <w:t>điều kiện hạn chế không cho các cửa hàng rượu nhập khẩu ở gần các địa điểm liên quan đến thanh thiếu niên hoặc tập trung quá mức ở một số khu vực nhất định. Chỉ cho phép các cửa hàng bán đồ uống có cồn nói chung và rượu nhập khẩu nói riêng ở những khu vực có lưu lượng giao thông thấp. Có các tiêu chí rõ ràng mà các cửa hàng rượu phải đáp ứng để hoạt động trong cộng đồng và giám sát việc tuân thủ của cơ quan quản lý nhà nước.</w:t>
      </w:r>
      <w:r w:rsidR="002B7646" w:rsidRPr="0097766E">
        <w:t xml:space="preserve"> </w:t>
      </w:r>
      <w:bookmarkStart w:id="148" w:name="_Toc101421676"/>
    </w:p>
    <w:p w14:paraId="5901C052" w14:textId="163494A1" w:rsidR="002B7646" w:rsidRPr="0097766E" w:rsidRDefault="002B7646" w:rsidP="008A3D06">
      <w:pPr>
        <w:spacing w:after="0" w:line="360" w:lineRule="auto"/>
        <w:ind w:firstLine="720"/>
        <w:jc w:val="both"/>
      </w:pPr>
      <w:r w:rsidRPr="0097766E">
        <w:lastRenderedPageBreak/>
        <w:t xml:space="preserve">Nghiên cứu bổ sung </w:t>
      </w:r>
      <w:r w:rsidR="009D1639">
        <w:t xml:space="preserve">quy định </w:t>
      </w:r>
      <w:r w:rsidRPr="0097766E">
        <w:t>không được uống tại các địa điểm công cộng theo hướng mở rộng hơn so với quy định hiện hành. Thí dụ đối với công viên thì không trừ trường hợp nhà hàng trong phạm vi khuôn viên của công viên đã được cấp phép kinh doanh rượu, bia; mở rộng hơn đối với nhà chờ xe buýt; rạp chiếu phim, nhà hát, cơ sở văn hóa, thể thao trong thời gian tổ chức các hoạt động theo chức năng, nhiệm vụ và công năng sử dụng chính của các địa điểm này, trong trường hợp tổ chức các lễ hội ẩm thực, văn hóa có sử dụng rượu, bia cũng không được phép sử dụng rượu ngoại.</w:t>
      </w:r>
    </w:p>
    <w:p w14:paraId="3576E86D" w14:textId="4D948412" w:rsidR="0045223B" w:rsidRPr="0097766E" w:rsidRDefault="002B7646" w:rsidP="008A3D06">
      <w:pPr>
        <w:spacing w:after="0" w:line="360" w:lineRule="auto"/>
        <w:ind w:firstLine="720"/>
        <w:jc w:val="both"/>
        <w:rPr>
          <w:i/>
        </w:rPr>
      </w:pPr>
      <w:r w:rsidRPr="0097766E">
        <w:rPr>
          <w:i/>
        </w:rPr>
        <w:t xml:space="preserve">b) </w:t>
      </w:r>
      <w:r w:rsidR="0045223B" w:rsidRPr="0097766E">
        <w:rPr>
          <w:i/>
        </w:rPr>
        <w:t>Quy định về thời gian kinh doanh phân phối bán buôn, bán lẻ rượu nhập khẩu</w:t>
      </w:r>
      <w:bookmarkEnd w:id="148"/>
    </w:p>
    <w:p w14:paraId="2DBF7AE3" w14:textId="77777777" w:rsidR="0045223B" w:rsidRPr="0097766E" w:rsidRDefault="0045223B" w:rsidP="008A3D06">
      <w:pPr>
        <w:spacing w:after="0" w:line="360" w:lineRule="auto"/>
        <w:ind w:firstLine="720"/>
        <w:jc w:val="both"/>
      </w:pPr>
      <w:r w:rsidRPr="0097766E">
        <w:t>Cần nghiên cứu quy định một số ngày nghỉ lễ không được kinh doanh phân phối bán buôn, bán lẻ rượu. Đặc biệt, có thể nghiên cứu quy định một số ngày nghỉ lễ truyền thống của Việt Nam, thí dụ dịp Tết Nguyên Đán, ngày Giỗ Tổ Hùng Vương, ngày Thống nhất đất nước, ngày Quốc khánh thì không được kinh doanh phân phối bán buôn, bán lẻ rượu nhập khẩu (trong những ngày này chỉ cho phép bán rượu truyền thống dân tộc). Những quy định này đã và đang được một số quốc gia áp dụng và không bị coi là phân biệt đối xử cũng như vi phạm các cam kết quốc tế song phương và đa phương.</w:t>
      </w:r>
    </w:p>
    <w:p w14:paraId="25DA0F6A" w14:textId="77777777" w:rsidR="0045223B" w:rsidRPr="0097766E" w:rsidRDefault="0045223B" w:rsidP="008A3D06">
      <w:pPr>
        <w:spacing w:after="0" w:line="360" w:lineRule="auto"/>
        <w:ind w:firstLine="720"/>
        <w:jc w:val="both"/>
      </w:pPr>
      <w:r w:rsidRPr="0097766E">
        <w:t xml:space="preserve">Quy định về thời gian được phép kinh doanh phân phối bán buôn, bán lẻ rượu đang được ngày càng nhiều các quốc gia trên thế giới áp dụng. Trong đó, đa phần các quốc gia áp dụng chung đối với rượu, tuy nhiên cũng có một số quốc gia quy định riêng đối với kinh doanh rượu nhập khẩu. Cần nghiên cứu xây dựng và thực thi thời gian kinh doanh phân phối bán buôn, bán lẻ rượu nhập khẩu. Có thể quy định về thời gian kinh doanh phân phối bán buôn, bán lẻ đối với rượu đóng chai công nghiệp, bao gồm rượu nhập khẩu hoặc cũng có thể quy định riêng đối với rượu nhập khẩu. Thí dụ, có thể nghiên cứu quy định không </w:t>
      </w:r>
      <w:r w:rsidRPr="0097766E">
        <w:lastRenderedPageBreak/>
        <w:t>được kinh doanh phân phối bán buôn, bán lẻ rượu nhập khẩu trong giờ làm việc (working hours, từ 08:00 sáng đến 17:00 chiều).</w:t>
      </w:r>
    </w:p>
    <w:p w14:paraId="09CC2DDA" w14:textId="77777777" w:rsidR="00F36F38" w:rsidRPr="0097766E" w:rsidRDefault="00F36F38" w:rsidP="008A3D06">
      <w:pPr>
        <w:spacing w:after="0" w:line="360" w:lineRule="auto"/>
        <w:ind w:firstLine="720"/>
        <w:jc w:val="both"/>
        <w:rPr>
          <w:i/>
          <w:lang w:eastAsia="x-none"/>
        </w:rPr>
      </w:pPr>
      <w:r w:rsidRPr="0097766E">
        <w:rPr>
          <w:i/>
          <w:lang w:eastAsia="x-none"/>
        </w:rPr>
        <w:t xml:space="preserve">4.3.1.5. Hoàn thiện chính sách, pháp luật về đảm bảo chất lượng sản phẩm và an toàn thực phẩm đối với rượu nhập khẩu </w:t>
      </w:r>
      <w:bookmarkStart w:id="149" w:name="_Toc101421672"/>
    </w:p>
    <w:p w14:paraId="612F6E8D" w14:textId="1811571D" w:rsidR="0046566F" w:rsidRPr="0097766E" w:rsidRDefault="00F36F38" w:rsidP="008A3D06">
      <w:pPr>
        <w:spacing w:after="0" w:line="360" w:lineRule="auto"/>
        <w:ind w:firstLine="720"/>
        <w:jc w:val="both"/>
        <w:rPr>
          <w:i/>
          <w:iCs/>
        </w:rPr>
      </w:pPr>
      <w:r w:rsidRPr="0097766E">
        <w:rPr>
          <w:i/>
          <w:lang w:eastAsia="x-none"/>
        </w:rPr>
        <w:t xml:space="preserve">a) </w:t>
      </w:r>
      <w:r w:rsidRPr="0097766E">
        <w:rPr>
          <w:i/>
        </w:rPr>
        <w:t>S</w:t>
      </w:r>
      <w:r w:rsidR="00385164" w:rsidRPr="0097766E">
        <w:rPr>
          <w:i/>
        </w:rPr>
        <w:t xml:space="preserve">ửa đổi, bổ sung hoặc thay thế </w:t>
      </w:r>
      <w:bookmarkEnd w:id="149"/>
      <w:r w:rsidR="0046566F" w:rsidRPr="0097766E">
        <w:rPr>
          <w:i/>
          <w:iCs/>
        </w:rPr>
        <w:t>Luật Tiêu chuẩn và quy chuẩn kỹ thuật năm 2006</w:t>
      </w:r>
    </w:p>
    <w:p w14:paraId="55DA6E2C" w14:textId="32DC33FC" w:rsidR="00F36F38" w:rsidRPr="0097766E" w:rsidRDefault="00277F68" w:rsidP="008A3D06">
      <w:pPr>
        <w:spacing w:after="0" w:line="360" w:lineRule="auto"/>
        <w:ind w:firstLine="720"/>
        <w:jc w:val="both"/>
        <w:rPr>
          <w:lang w:eastAsia="x-none"/>
        </w:rPr>
      </w:pPr>
      <w:r w:rsidRPr="0097766E">
        <w:rPr>
          <w:lang w:eastAsia="x-none"/>
        </w:rPr>
        <w:t>Theo đó, cần sửa đổi, bổ sung quy định về hoạt động xây dựng, công bố và áp dụng tiêu chuẩn đối với rượu nhập khẩu; xây dựng, ban hành và áp dụng quy chuẩn kỹ thuật đối với rượu nhập khẩu; đánh giá sự phù hợp với tiêu chuẩn, quy chuẩn kỹ thuật đối với rượu nhập khẩu.</w:t>
      </w:r>
      <w:r w:rsidR="0046566F" w:rsidRPr="0097766E">
        <w:rPr>
          <w:lang w:eastAsia="x-none"/>
        </w:rPr>
        <w:t xml:space="preserve"> Hoàn thiện t</w:t>
      </w:r>
      <w:r w:rsidRPr="0097766E">
        <w:rPr>
          <w:lang w:eastAsia="x-none"/>
        </w:rPr>
        <w:t xml:space="preserve">iêu chuẩn và quy chuẩn kỹ thuật </w:t>
      </w:r>
      <w:r w:rsidR="0046566F" w:rsidRPr="0097766E">
        <w:rPr>
          <w:lang w:eastAsia="x-none"/>
        </w:rPr>
        <w:t xml:space="preserve">đối với rượu nhập khẩu </w:t>
      </w:r>
      <w:r w:rsidRPr="0097766E">
        <w:rPr>
          <w:lang w:eastAsia="x-none"/>
        </w:rPr>
        <w:t>phải bảo đảm nâng cao chất lượng và hiệu quả hoạt động kinh tế - xã hội.</w:t>
      </w:r>
      <w:r w:rsidR="00F36F38" w:rsidRPr="0097766E">
        <w:rPr>
          <w:lang w:eastAsia="x-none"/>
        </w:rPr>
        <w:t xml:space="preserve"> </w:t>
      </w:r>
    </w:p>
    <w:p w14:paraId="76685890" w14:textId="7674E1E7" w:rsidR="00F36F38" w:rsidRPr="0097766E" w:rsidRDefault="00F36F38" w:rsidP="008A3D06">
      <w:pPr>
        <w:spacing w:after="0" w:line="360" w:lineRule="auto"/>
        <w:ind w:firstLine="720"/>
        <w:jc w:val="both"/>
        <w:rPr>
          <w:lang w:eastAsia="x-none"/>
        </w:rPr>
      </w:pPr>
      <w:r w:rsidRPr="0097766E">
        <w:rPr>
          <w:lang w:eastAsia="x-none"/>
        </w:rPr>
        <w:t>H</w:t>
      </w:r>
      <w:r w:rsidR="0046566F" w:rsidRPr="0097766E">
        <w:rPr>
          <w:lang w:eastAsia="x-none"/>
        </w:rPr>
        <w:t>oàn thiện t</w:t>
      </w:r>
      <w:r w:rsidR="00277F68" w:rsidRPr="0097766E">
        <w:rPr>
          <w:lang w:eastAsia="x-none"/>
        </w:rPr>
        <w:t xml:space="preserve">iêu chuẩn và quy chuẩn kỹ thuật </w:t>
      </w:r>
      <w:r w:rsidR="0046566F" w:rsidRPr="0097766E">
        <w:rPr>
          <w:lang w:eastAsia="x-none"/>
        </w:rPr>
        <w:t xml:space="preserve">đối với rượu nhập khẩu </w:t>
      </w:r>
      <w:r w:rsidR="00277F68" w:rsidRPr="0097766E">
        <w:rPr>
          <w:lang w:eastAsia="x-none"/>
        </w:rPr>
        <w:t>đáp ứng yêu cầu về an toàn, vệ sinh, sức khoẻ con người, quyền và lợi ích hợp pháp của các bên có liên quan.</w:t>
      </w:r>
      <w:r w:rsidR="0046566F" w:rsidRPr="0097766E">
        <w:rPr>
          <w:lang w:eastAsia="x-none"/>
        </w:rPr>
        <w:t xml:space="preserve"> Xây dựng h</w:t>
      </w:r>
      <w:r w:rsidR="00277F68" w:rsidRPr="0097766E">
        <w:rPr>
          <w:lang w:eastAsia="x-none"/>
        </w:rPr>
        <w:t xml:space="preserve">oạt động trong lĩnh vực tiêu chuẩn và lĩnh vực quy chuẩn kỹ thuật </w:t>
      </w:r>
      <w:r w:rsidR="0046566F" w:rsidRPr="0097766E">
        <w:rPr>
          <w:lang w:eastAsia="x-none"/>
        </w:rPr>
        <w:t xml:space="preserve">đối với rượu nhập khẩu </w:t>
      </w:r>
      <w:r w:rsidR="00277F68" w:rsidRPr="0097766E">
        <w:rPr>
          <w:lang w:eastAsia="x-none"/>
        </w:rPr>
        <w:t>bảo đảm công khai, minh bạch, không phân biệt đối xử và không gây trở ngại không cần thiết đối với hoạt động sản xuất, kinh doanh, thương mại.</w:t>
      </w:r>
      <w:r w:rsidRPr="0097766E">
        <w:rPr>
          <w:lang w:eastAsia="x-none"/>
        </w:rPr>
        <w:t xml:space="preserve"> </w:t>
      </w:r>
      <w:bookmarkStart w:id="150" w:name="khoan_4_6"/>
      <w:r w:rsidR="00612649" w:rsidRPr="0097766E">
        <w:rPr>
          <w:lang w:eastAsia="x-none"/>
        </w:rPr>
        <w:t>Bên cạnh đó, nghiên cứu</w:t>
      </w:r>
      <w:r w:rsidR="00277F68" w:rsidRPr="0097766E">
        <w:rPr>
          <w:lang w:eastAsia="x-none"/>
        </w:rPr>
        <w:t xml:space="preserve"> xây dựng tiêu chuẩn và quy chuẩn kỹ thuật</w:t>
      </w:r>
      <w:bookmarkEnd w:id="150"/>
      <w:r w:rsidR="00612649" w:rsidRPr="0097766E">
        <w:rPr>
          <w:lang w:eastAsia="x-none"/>
        </w:rPr>
        <w:t xml:space="preserve"> đối với rượu nhập khẩu d</w:t>
      </w:r>
      <w:r w:rsidR="00277F68" w:rsidRPr="0097766E">
        <w:rPr>
          <w:lang w:eastAsia="x-none"/>
        </w:rPr>
        <w:t>ựa trên tiến bộ khoa học và công nghệ, kinh nghiệm thực tiễn, nhu cầu hiện tại và xu hướng phát triển kinh tế - xã hội;</w:t>
      </w:r>
      <w:r w:rsidR="00612649" w:rsidRPr="0097766E">
        <w:rPr>
          <w:lang w:eastAsia="x-none"/>
        </w:rPr>
        <w:t xml:space="preserve"> s</w:t>
      </w:r>
      <w:r w:rsidR="00277F68" w:rsidRPr="0097766E">
        <w:rPr>
          <w:lang w:eastAsia="x-none"/>
        </w:rPr>
        <w:t>ử dụng tiêu chuẩn quốc tế, tiêu chuẩn khu vực, tiêu chuẩn nước ngoài làm cơ sở để xây dựng tiêu chuẩn và quy chuẩn kỹ thuật</w:t>
      </w:r>
      <w:r w:rsidR="00612649" w:rsidRPr="0097766E">
        <w:rPr>
          <w:lang w:eastAsia="x-none"/>
        </w:rPr>
        <w:t xml:space="preserve"> đối với rượu nhập khẩu</w:t>
      </w:r>
      <w:r w:rsidR="00277F68" w:rsidRPr="0097766E">
        <w:rPr>
          <w:lang w:eastAsia="x-none"/>
        </w:rPr>
        <w:t>, trừ trường hợp các tiêu chuẩn đó không phù hợp với đặc điểm về địa lý, khí hậu, kỹ thuật, công nghệ của Việt Nam hoặc ảnh hưởng đến lợi ích quốc gia;</w:t>
      </w:r>
      <w:r w:rsidR="00612649" w:rsidRPr="0097766E">
        <w:rPr>
          <w:lang w:eastAsia="x-none"/>
        </w:rPr>
        <w:t xml:space="preserve"> ư</w:t>
      </w:r>
      <w:r w:rsidR="00277F68" w:rsidRPr="0097766E">
        <w:rPr>
          <w:lang w:eastAsia="x-none"/>
        </w:rPr>
        <w:t xml:space="preserve">u tiên quy định các yêu cầu về tính năng sử dụng </w:t>
      </w:r>
      <w:r w:rsidR="00612649" w:rsidRPr="0097766E">
        <w:rPr>
          <w:lang w:eastAsia="x-none"/>
        </w:rPr>
        <w:t>sản phẩm rượu nhập khẩu</w:t>
      </w:r>
      <w:r w:rsidR="00277F68" w:rsidRPr="0097766E">
        <w:rPr>
          <w:lang w:eastAsia="x-none"/>
        </w:rPr>
        <w:t>; hạn chế quy định các yêu cầu mang tính mô tả hoặc thiết kế chi tiết</w:t>
      </w:r>
      <w:r w:rsidR="00612649" w:rsidRPr="0097766E">
        <w:rPr>
          <w:lang w:eastAsia="x-none"/>
        </w:rPr>
        <w:t xml:space="preserve">; tuy </w:t>
      </w:r>
      <w:r w:rsidR="00612649" w:rsidRPr="0097766E">
        <w:rPr>
          <w:lang w:eastAsia="x-none"/>
        </w:rPr>
        <w:lastRenderedPageBreak/>
        <w:t>nhiên cần b</w:t>
      </w:r>
      <w:r w:rsidR="00277F68" w:rsidRPr="0097766E">
        <w:rPr>
          <w:lang w:eastAsia="x-none"/>
        </w:rPr>
        <w:t>ảo đảm tính thống nhất của hệ thống tiêu chuẩn và hệ thống quy chuẩn kỹ thuật của Việt Nam.</w:t>
      </w:r>
      <w:r w:rsidRPr="0097766E">
        <w:rPr>
          <w:lang w:eastAsia="x-none"/>
        </w:rPr>
        <w:t xml:space="preserve"> </w:t>
      </w:r>
    </w:p>
    <w:p w14:paraId="73953AAD" w14:textId="4E6893CB" w:rsidR="00605EB1" w:rsidRPr="0097766E" w:rsidRDefault="00F36F38" w:rsidP="008A3D06">
      <w:pPr>
        <w:spacing w:after="0" w:line="360" w:lineRule="auto"/>
        <w:ind w:firstLine="720"/>
        <w:jc w:val="both"/>
        <w:rPr>
          <w:i/>
          <w:iCs/>
        </w:rPr>
      </w:pPr>
      <w:r w:rsidRPr="0097766E">
        <w:rPr>
          <w:i/>
          <w:lang w:eastAsia="x-none"/>
        </w:rPr>
        <w:t xml:space="preserve">b) </w:t>
      </w:r>
      <w:r w:rsidRPr="0097766E">
        <w:rPr>
          <w:i/>
          <w:iCs/>
        </w:rPr>
        <w:t>S</w:t>
      </w:r>
      <w:r w:rsidR="00605EB1" w:rsidRPr="0097766E">
        <w:rPr>
          <w:i/>
          <w:iCs/>
        </w:rPr>
        <w:t>ửa đổi, bổ sung hoặc thay thế Luật Chất lượng sản phẩm, hàng hóa năm 2007</w:t>
      </w:r>
    </w:p>
    <w:p w14:paraId="01B78B9C" w14:textId="77777777" w:rsidR="00F36F38" w:rsidRPr="0097766E" w:rsidRDefault="00605EB1" w:rsidP="008A3D06">
      <w:pPr>
        <w:spacing w:after="0" w:line="360" w:lineRule="auto"/>
        <w:ind w:firstLine="720"/>
        <w:jc w:val="both"/>
        <w:rPr>
          <w:lang w:eastAsia="x-none"/>
        </w:rPr>
      </w:pPr>
      <w:r w:rsidRPr="0097766E">
        <w:rPr>
          <w:lang w:eastAsia="x-none"/>
        </w:rPr>
        <w:t>Cần nghiên cứu xây dựng và ban hành Luật sửa đổi, bổ sung hoặc thay thế Luật Chất lượng sản phẩm, hàng hóa ngày 21 tháng 11 năm 2007, bao gồm quy định đối với rượu nhập khẩu. Theo đó, cần sửa đổi, bổ sung nhằm hoàn thiện quy định quyền và nghĩa vụ của tổ chức, cá nhân kinh doanh rượu nhập khẩu và tổ chức, cá nhân có hoạt động liên quan đến chất lượng rượu nhập khẩu; quản lý chất lượng rượu nhập khẩu.</w:t>
      </w:r>
      <w:r w:rsidR="00F36F38" w:rsidRPr="0097766E">
        <w:rPr>
          <w:lang w:eastAsia="x-none"/>
        </w:rPr>
        <w:t xml:space="preserve"> </w:t>
      </w:r>
    </w:p>
    <w:p w14:paraId="292E25AD" w14:textId="61B57A02" w:rsidR="005F0C8E" w:rsidRPr="0097766E" w:rsidRDefault="00F36F38" w:rsidP="008A3D06">
      <w:pPr>
        <w:spacing w:after="0" w:line="360" w:lineRule="auto"/>
        <w:ind w:firstLine="720"/>
        <w:jc w:val="both"/>
        <w:rPr>
          <w:lang w:eastAsia="x-none"/>
        </w:rPr>
      </w:pPr>
      <w:r w:rsidRPr="0097766E">
        <w:rPr>
          <w:lang w:eastAsia="x-none"/>
        </w:rPr>
        <w:t>N</w:t>
      </w:r>
      <w:r w:rsidR="005F0C8E" w:rsidRPr="0097766E">
        <w:rPr>
          <w:lang w:eastAsia="x-none"/>
        </w:rPr>
        <w:t>ghiên cứu sửa đổi, bổ sung nhằm hoàn thiện chất lượng sản phẩm đối với rượu nhập khẩu, được quản lý trên cơ sở tiêu chuẩn công bố áp dụng, quy chuẩn kỹ thuật tương ứng. Căn cứ vào khả năng gây mất an toàn, sản phẩm rượu nhập khẩu được quản lý chất lượng trên cơ sở quy chuẩn kỹ thuật tương ứng do cơ quan quản lý nhà nước có thẩm quyền ban hành phù hợp với quy định của pháp luật Việt Nam và thông lệ quốc tế.</w:t>
      </w:r>
    </w:p>
    <w:p w14:paraId="5C016B54" w14:textId="77777777" w:rsidR="00F36F38" w:rsidRPr="0097766E" w:rsidRDefault="00F36F38" w:rsidP="008A3D06">
      <w:pPr>
        <w:spacing w:after="0" w:line="360" w:lineRule="auto"/>
        <w:ind w:firstLine="720"/>
        <w:jc w:val="both"/>
        <w:rPr>
          <w:lang w:eastAsia="x-none"/>
        </w:rPr>
      </w:pPr>
      <w:r w:rsidRPr="0097766E">
        <w:rPr>
          <w:lang w:eastAsia="x-none"/>
        </w:rPr>
        <w:t>Việc</w:t>
      </w:r>
      <w:r w:rsidR="005F0C8E" w:rsidRPr="0097766E">
        <w:rPr>
          <w:lang w:eastAsia="x-none"/>
        </w:rPr>
        <w:t xml:space="preserve"> sửa đổi, bổ sung và hoàn thiện </w:t>
      </w:r>
      <w:r w:rsidR="00FB5407" w:rsidRPr="0097766E">
        <w:rPr>
          <w:lang w:eastAsia="x-none"/>
        </w:rPr>
        <w:t>h</w:t>
      </w:r>
      <w:r w:rsidR="005F0C8E" w:rsidRPr="0097766E">
        <w:rPr>
          <w:lang w:eastAsia="x-none"/>
        </w:rPr>
        <w:t>oạt động quản lý nhà nước về chất lượng sản phẩm</w:t>
      </w:r>
      <w:r w:rsidR="00FB5407" w:rsidRPr="0097766E">
        <w:rPr>
          <w:lang w:eastAsia="x-none"/>
        </w:rPr>
        <w:t xml:space="preserve"> rượu nhập khẩu</w:t>
      </w:r>
      <w:r w:rsidR="005F0C8E" w:rsidRPr="0097766E">
        <w:rPr>
          <w:lang w:eastAsia="x-none"/>
        </w:rPr>
        <w:t xml:space="preserve"> phải bảo đảm minh bạch, khách quan, không phân biệt đối xử về xuất xứ </w:t>
      </w:r>
      <w:r w:rsidR="00FB5407" w:rsidRPr="0097766E">
        <w:rPr>
          <w:lang w:eastAsia="x-none"/>
        </w:rPr>
        <w:t>rượu</w:t>
      </w:r>
      <w:r w:rsidR="005F0C8E" w:rsidRPr="0097766E">
        <w:rPr>
          <w:lang w:eastAsia="x-none"/>
        </w:rPr>
        <w:t xml:space="preserve"> và tổ chức, cá nhân có hoạt động liên quan đến chất lượng sản phẩm</w:t>
      </w:r>
      <w:r w:rsidR="00FB5407" w:rsidRPr="0097766E">
        <w:rPr>
          <w:lang w:eastAsia="x-none"/>
        </w:rPr>
        <w:t xml:space="preserve"> rượu nhập khẩu</w:t>
      </w:r>
      <w:r w:rsidR="005F0C8E" w:rsidRPr="0097766E">
        <w:rPr>
          <w:lang w:eastAsia="x-none"/>
        </w:rPr>
        <w:t xml:space="preserve">, phù hợp với thông lệ quốc tế, bảo vệ quyền, lợi ích hợp pháp của </w:t>
      </w:r>
      <w:r w:rsidR="00FB5407" w:rsidRPr="0097766E">
        <w:rPr>
          <w:lang w:eastAsia="x-none"/>
        </w:rPr>
        <w:t xml:space="preserve">thương nhân </w:t>
      </w:r>
      <w:r w:rsidR="005F0C8E" w:rsidRPr="0097766E">
        <w:rPr>
          <w:lang w:eastAsia="x-none"/>
        </w:rPr>
        <w:t>kinh doanh và người tiêu dùng.</w:t>
      </w:r>
    </w:p>
    <w:p w14:paraId="3CB77B12" w14:textId="03AE897C" w:rsidR="00FF6416" w:rsidRPr="0097766E" w:rsidRDefault="00F36F38" w:rsidP="008A3D06">
      <w:pPr>
        <w:spacing w:after="0" w:line="360" w:lineRule="auto"/>
        <w:ind w:firstLine="720"/>
        <w:jc w:val="both"/>
        <w:rPr>
          <w:i/>
          <w:iCs/>
        </w:rPr>
      </w:pPr>
      <w:r w:rsidRPr="0097766E">
        <w:rPr>
          <w:i/>
          <w:lang w:eastAsia="x-none"/>
        </w:rPr>
        <w:t>c) S</w:t>
      </w:r>
      <w:r w:rsidR="00FF6416" w:rsidRPr="0097766E">
        <w:rPr>
          <w:i/>
          <w:iCs/>
        </w:rPr>
        <w:t>ửa đổi, bổ sung hoặc thay thế Luật An toàn thực năm 2010</w:t>
      </w:r>
    </w:p>
    <w:p w14:paraId="4807F594" w14:textId="7E524053" w:rsidR="00FF6416" w:rsidRPr="0097766E" w:rsidRDefault="00FF6416" w:rsidP="008A3D06">
      <w:pPr>
        <w:spacing w:after="0" w:line="360" w:lineRule="auto"/>
        <w:ind w:firstLine="720"/>
        <w:jc w:val="both"/>
        <w:rPr>
          <w:lang w:eastAsia="x-none"/>
        </w:rPr>
      </w:pPr>
      <w:r w:rsidRPr="0097766E">
        <w:rPr>
          <w:lang w:eastAsia="x-none"/>
        </w:rPr>
        <w:t xml:space="preserve">Cần nghiên cứu xây dựng và ban hành Luật sửa đổi, bổ sung hoặc thay thế Luật An toàn thực phẩm ngày 17 tháng 6 năm 2010, bao gồm quy định đối với rượu nhập khẩu. Theo đó, cần sửa đổi, bổ sung nhằm hoàn thiện quy định về quyền và nghĩa vụ của tổ chức, cá nhân trong bảo đảm an toàn thực phẩm đói với rượu nhập khẩu; điều kiện bảo đảm an toàn đối với kinh doanh nhập khẩu </w:t>
      </w:r>
      <w:r w:rsidRPr="0097766E">
        <w:rPr>
          <w:lang w:eastAsia="x-none"/>
        </w:rPr>
        <w:lastRenderedPageBreak/>
        <w:t>rượu; quảng cáo, ghi nhãn rượu nhập khẩu; kiểm nghiệm rượu nhập khẩu; phân tích nguy cơ đối với an toàn thực phẩm đối với rượu nhập khẩu; phòng ngừa, ngăn chặn và khắc phục sự cố về an toàn thực phẩm đối với rượu nhập khẩu; thông tin, giáo dục, truyền thông về an toàn thực phẩm đối với rượu nhập khẩu; cũng như trách nhiệm quản lý nhà nước về an toàn thực phẩm đối với rượu nhập khẩu.</w:t>
      </w:r>
    </w:p>
    <w:p w14:paraId="79564307" w14:textId="77777777" w:rsidR="00F36F38" w:rsidRPr="0097766E" w:rsidRDefault="00F36F38" w:rsidP="008A3D06">
      <w:pPr>
        <w:spacing w:after="0" w:line="360" w:lineRule="auto"/>
        <w:ind w:firstLine="720"/>
        <w:jc w:val="both"/>
        <w:rPr>
          <w:lang w:eastAsia="x-none"/>
        </w:rPr>
      </w:pPr>
      <w:r w:rsidRPr="0097766E">
        <w:rPr>
          <w:lang w:eastAsia="x-none"/>
        </w:rPr>
        <w:t>Nghiên</w:t>
      </w:r>
      <w:r w:rsidR="001516F7" w:rsidRPr="0097766E">
        <w:rPr>
          <w:lang w:eastAsia="x-none"/>
        </w:rPr>
        <w:t xml:space="preserve"> cứu, hoàn thiện các quy định theo hướng bảo đảm an toàn thực phẩm đối với rượu nhập khẩu là trách nhiệm của mọi tổ chức, cá nhân kinh doanh rượu nhập khẩu. Kinh doanh rượu nhập khẩu là hoạt động có điều kiện, do vậy tổ chức, cá nhân kinh doanh rượu nhập khẩu phải chịu trách nhiệm về an toàn </w:t>
      </w:r>
      <w:r w:rsidR="00184219" w:rsidRPr="0097766E">
        <w:rPr>
          <w:lang w:eastAsia="x-none"/>
        </w:rPr>
        <w:t>đối với rượu nhập khẩu do mình kinh doanh. Cần nghiên cứu, hoàn thiện quy định về q</w:t>
      </w:r>
      <w:r w:rsidR="001516F7" w:rsidRPr="0097766E">
        <w:rPr>
          <w:lang w:eastAsia="x-none"/>
        </w:rPr>
        <w:t>uản lý an toàn thực phẩm</w:t>
      </w:r>
      <w:r w:rsidR="00184219" w:rsidRPr="0097766E">
        <w:rPr>
          <w:lang w:eastAsia="x-none"/>
        </w:rPr>
        <w:t xml:space="preserve"> đối với rượu nhập khẩu </w:t>
      </w:r>
      <w:r w:rsidR="001516F7" w:rsidRPr="0097766E">
        <w:rPr>
          <w:lang w:eastAsia="x-none"/>
        </w:rPr>
        <w:t xml:space="preserve">trên cơ sở quy chuẩn kỹ thuật tương ứng, quy định do cơ quan quản lý nhà nước có thẩm quyền ban hành và tiêu chuẩn </w:t>
      </w:r>
      <w:r w:rsidR="00184219" w:rsidRPr="0097766E">
        <w:rPr>
          <w:lang w:eastAsia="x-none"/>
        </w:rPr>
        <w:t>được</w:t>
      </w:r>
      <w:r w:rsidR="001516F7" w:rsidRPr="0097766E">
        <w:rPr>
          <w:lang w:eastAsia="x-none"/>
        </w:rPr>
        <w:t xml:space="preserve"> công bố áp dụng.</w:t>
      </w:r>
      <w:r w:rsidR="00184219" w:rsidRPr="0097766E">
        <w:rPr>
          <w:lang w:eastAsia="x-none"/>
        </w:rPr>
        <w:t xml:space="preserve"> Hơn nữa, hoàn thiện quy định q</w:t>
      </w:r>
      <w:r w:rsidR="001516F7" w:rsidRPr="0097766E">
        <w:rPr>
          <w:lang w:eastAsia="x-none"/>
        </w:rPr>
        <w:t>uản lý an toàn thực phẩm</w:t>
      </w:r>
      <w:r w:rsidR="00184219" w:rsidRPr="0097766E">
        <w:rPr>
          <w:lang w:eastAsia="x-none"/>
        </w:rPr>
        <w:t xml:space="preserve"> đối với rượu nhập khẩu cần </w:t>
      </w:r>
      <w:r w:rsidR="001516F7" w:rsidRPr="0097766E">
        <w:rPr>
          <w:lang w:eastAsia="x-none"/>
        </w:rPr>
        <w:t>được thực hiện trong suốt quá trình kinh doanh.</w:t>
      </w:r>
      <w:r w:rsidR="00184219" w:rsidRPr="0097766E">
        <w:rPr>
          <w:lang w:eastAsia="x-none"/>
        </w:rPr>
        <w:t xml:space="preserve"> Đồng thời, hoàn thiện quy định q</w:t>
      </w:r>
      <w:r w:rsidR="001516F7" w:rsidRPr="0097766E">
        <w:rPr>
          <w:lang w:eastAsia="x-none"/>
        </w:rPr>
        <w:t>uản lý an toàn thực phẩm phải bảo đảm phân công, phân cấp rõ ràng và phối hợp liên ngành</w:t>
      </w:r>
      <w:r w:rsidR="00184219" w:rsidRPr="0097766E">
        <w:rPr>
          <w:lang w:eastAsia="x-none"/>
        </w:rPr>
        <w:t xml:space="preserve">, </w:t>
      </w:r>
      <w:r w:rsidR="001516F7" w:rsidRPr="0097766E">
        <w:rPr>
          <w:lang w:eastAsia="x-none"/>
        </w:rPr>
        <w:t>đáp ứng yêu cầu phát triển kinh tế - xã hội.</w:t>
      </w:r>
      <w:bookmarkStart w:id="151" w:name="_Toc101421673"/>
    </w:p>
    <w:p w14:paraId="372E1970" w14:textId="21864692" w:rsidR="00385164" w:rsidRPr="0097766E" w:rsidRDefault="00BE21BC" w:rsidP="008A3D06">
      <w:pPr>
        <w:spacing w:after="0" w:line="360" w:lineRule="auto"/>
        <w:ind w:firstLine="720"/>
        <w:jc w:val="both"/>
        <w:rPr>
          <w:i/>
        </w:rPr>
      </w:pPr>
      <w:r>
        <w:rPr>
          <w:i/>
          <w:lang w:eastAsia="x-none"/>
        </w:rPr>
        <w:t>d</w:t>
      </w:r>
      <w:r w:rsidR="00F36F38" w:rsidRPr="0097766E">
        <w:rPr>
          <w:i/>
          <w:lang w:eastAsia="x-none"/>
        </w:rPr>
        <w:t xml:space="preserve">) </w:t>
      </w:r>
      <w:r w:rsidR="00F36F38" w:rsidRPr="0097766E">
        <w:rPr>
          <w:i/>
        </w:rPr>
        <w:t>N</w:t>
      </w:r>
      <w:r w:rsidR="00385164" w:rsidRPr="0097766E">
        <w:rPr>
          <w:i/>
        </w:rPr>
        <w:t>ghiên cứu ban hành Nghị định quy định kiểm tra nhà nước về chất lượng và an toàn thực phẩm đối với rượu nhập khẩu</w:t>
      </w:r>
      <w:bookmarkEnd w:id="151"/>
    </w:p>
    <w:p w14:paraId="7E92A7DD" w14:textId="77777777" w:rsidR="00385164" w:rsidRPr="0097766E" w:rsidRDefault="00385164" w:rsidP="008A3D06">
      <w:pPr>
        <w:spacing w:after="0" w:line="360" w:lineRule="auto"/>
        <w:ind w:firstLine="720"/>
        <w:jc w:val="both"/>
      </w:pPr>
      <w:r w:rsidRPr="0097766E">
        <w:t xml:space="preserve">Hoạt động kiểm tra chất lượng, kiểm tra an toàn thực phẩm đối với rượu nhập khẩu đã được cải cách đáng kể, được cộng đồng doanh nghiệp ghi nhận. Tuy nhiên, công tác kiểm tra chuyên ngành hiện vẫn còn nhiều bất cập, gây khó khăn cho doanh nghiệp kinh doanh rượu nhập khẩu như phạm vi quản lý và kiểm tra rộng, chưa có đầy đủ tiêu chuẩn, quy chuẩn để thực hiện việc kiểm tra; thực hiện không thống nhất giữa các Bộ, ngành hoặc giữa văn bản hướng dẫn và </w:t>
      </w:r>
      <w:r w:rsidRPr="0097766E">
        <w:lastRenderedPageBreak/>
        <w:t>văn bản có pháp lý cao hơn; quy định kiểm tra quá mức cần thiết; đã áp dụng nguyên tắc quản lý rủi ro nhưng chưa hiệu quả...</w:t>
      </w:r>
    </w:p>
    <w:p w14:paraId="5B3EC2BE" w14:textId="77777777" w:rsidR="00385164" w:rsidRPr="0097766E" w:rsidRDefault="00385164" w:rsidP="008A3D06">
      <w:pPr>
        <w:spacing w:after="0" w:line="360" w:lineRule="auto"/>
        <w:ind w:firstLine="720"/>
        <w:jc w:val="both"/>
      </w:pPr>
      <w:r w:rsidRPr="0097766E">
        <w:t>Chính phủ cần căn cứ theo Luật Tiêu chuẩn và quy chuẩn kỹ thuật ngày 29 tháng 6 năm 2006; Luật Chất lượng sản phẩm, hàng hóa ngày 21 tháng 11 năm 2007; và Luật An toàn thực phẩm ngày 17 tháng 6 năm 2010 để xây dựng và ban hành Nghị định quy định kiểm tra nhà nước về chất lượng và an toàn thực phẩm đối với rượu nhập khẩu.</w:t>
      </w:r>
    </w:p>
    <w:p w14:paraId="11C1DDCD" w14:textId="77777777" w:rsidR="00385164" w:rsidRPr="0097766E" w:rsidRDefault="00385164" w:rsidP="008A3D06">
      <w:pPr>
        <w:spacing w:after="0" w:line="360" w:lineRule="auto"/>
        <w:ind w:firstLine="720"/>
        <w:jc w:val="both"/>
      </w:pPr>
      <w:r w:rsidRPr="0097766E">
        <w:t>Nghị định sẽ quy định kiểm tra nhà nước về chất lượng, kiểm tra nhà nước về an toàn thực phẩm đối với rượu nhập khẩu khi được ban hành sẽ góp phần tạo thuận lợi cho doanh nghiệp; bảo vệ quyền, lợi ích hợp pháp của tổ chức, cá nhân kinh doanh và người tiêu dùng; nâng cao hiệu quả công tác quản lý chất lượng, kiểm tra an toàn thực phẩm đối với rượu nhập khẩu. Nghị định cần cải cách toàn diện các quy định về hoạt động kiểm tra chất lượng, kiểm tra an toàn thực phẩm đối với rượu nhập khẩu theo hướng đẩy mạnh ứng dụng công nghệ thông tin, áp dụng quản lý rủi ro, đơn giản hóa quy trình, thủ tục kiểm tra chất lượng, kiểm tra an toàn thực phẩm đối với rượu nhập khẩu, giảm đầu mối tiếp xúc giữa doanh nghiệp với các cơ quan, tổ chức. Bên cạnh đó, cắt giảm chi phí, thời gian thông quan rượu nhập khẩu; tạo môi trường, điều kiện cần thiết thực hiện xã hội hóa hoạt động kiểm tra chất lượng, kiểm tra an toàn thực phẩm; bảo vệ hợp lý sản xuất trong nước, bảo vệ môi trường, quyền lợi và sức khỏe cộng đồng.</w:t>
      </w:r>
    </w:p>
    <w:p w14:paraId="5566AEBA" w14:textId="77777777" w:rsidR="00385164" w:rsidRPr="0097766E" w:rsidRDefault="00385164" w:rsidP="008A3D06">
      <w:pPr>
        <w:spacing w:after="0" w:line="360" w:lineRule="auto"/>
        <w:ind w:firstLine="720"/>
        <w:jc w:val="both"/>
      </w:pPr>
      <w:r w:rsidRPr="0097766E">
        <w:t xml:space="preserve">Nghị định quy định kiểm tra nhà nước về chất lượng và an toàn thực phẩm đối với rượu nhập khẩu sẽ giúp nâng cao hiệu lực, hiệu quả hoạt động kiểm tra chất lượng, kiểm tra an toàn thực phẩm đối với rượu nhập khẩu nhằm đảm bảo quản lý chặt chẽ, đúng quy định pháp luật đối với rượu nhập khẩu, góp phần đảm bảo an ninh quốc gia, an toàn kinh tế. Nghị định quy định kiểm tra nhà nước về chất lượng và an toàn thực phẩm đối với rượu nhập khẩu sẽ tổ chức </w:t>
      </w:r>
      <w:r w:rsidRPr="0097766E">
        <w:lastRenderedPageBreak/>
        <w:t>lại mô hình hoạt động kiểm tra chất lượng, kiểm tra an toàn thực phẩm đối với rượu nhập khẩu theo hướng đơn giản, hiệu quả, phân công trách nhiệm một cách hợp lý, rõ ràng, minh bạch giữa các cơ quan quản lý nhà nước và cộng đồng doanh nghiệp kinh doanh rượu nhập khẩu.</w:t>
      </w:r>
    </w:p>
    <w:p w14:paraId="5F4A0AAF" w14:textId="77777777" w:rsidR="00385164" w:rsidRPr="0097766E" w:rsidRDefault="00385164" w:rsidP="008A3D06">
      <w:pPr>
        <w:spacing w:after="0" w:line="360" w:lineRule="auto"/>
        <w:ind w:firstLine="720"/>
        <w:jc w:val="both"/>
      </w:pPr>
      <w:r w:rsidRPr="0097766E">
        <w:t>Nghị định quy định kiểm tra nhà nước về chất lượng và an toàn thực phẩm đối với rượu nhập khẩu sẽ góp phần nâng cao hiệu lực quản lý nhà nước của các Bộ quản lý ngành, lĩnh vực thông qua tăng cường kết nối, chia sẻ thông tin giữa các cơ quan quản lý nhà nước; phát triển, ứng dụng tối đa các hệ thống công nghệ thông tin hiện có để đơn giản hóa, hiện đại hóa thủ tục kiểm tra và đảm bảo minh bạch thông tin và đảm bảo áp dụng đầy đủ, hiệu quả các phương pháp kiểm tra tiên tiến như truy xuất nguồn gốc, quản lý rủi ro, phù hợp với thông lệ quốc tế, điều ước quốc tế mà Việt Nam đã ký kết, tham gia.</w:t>
      </w:r>
    </w:p>
    <w:p w14:paraId="11713D0D" w14:textId="0F3B7030" w:rsidR="00957927" w:rsidRPr="0097766E" w:rsidRDefault="00957927" w:rsidP="008A3D06">
      <w:pPr>
        <w:spacing w:after="0" w:line="360" w:lineRule="auto"/>
        <w:ind w:firstLine="720"/>
        <w:jc w:val="both"/>
        <w:rPr>
          <w:i/>
        </w:rPr>
      </w:pPr>
      <w:r w:rsidRPr="0097766E">
        <w:rPr>
          <w:i/>
        </w:rPr>
        <w:t xml:space="preserve">4.3.1.6. Hoàn thiện các quy định về quản cáo, </w:t>
      </w:r>
      <w:r w:rsidR="0099623B" w:rsidRPr="0097766E">
        <w:rPr>
          <w:i/>
        </w:rPr>
        <w:t>khuyến mại</w:t>
      </w:r>
      <w:r w:rsidRPr="0097766E">
        <w:rPr>
          <w:i/>
        </w:rPr>
        <w:t xml:space="preserve"> đối với rượu nhập khẩu</w:t>
      </w:r>
    </w:p>
    <w:p w14:paraId="724F1A76" w14:textId="5F7B2EC0" w:rsidR="00057951" w:rsidRPr="0097766E" w:rsidRDefault="009C03D4" w:rsidP="008A3D06">
      <w:pPr>
        <w:spacing w:after="0" w:line="360" w:lineRule="auto"/>
        <w:ind w:firstLine="720"/>
        <w:jc w:val="both"/>
      </w:pPr>
      <w:r w:rsidRPr="0097766E">
        <w:t>Luật Phòng, chống tác hại của rượu, bia năm 2019</w:t>
      </w:r>
      <w:r w:rsidR="00057951" w:rsidRPr="0097766E">
        <w:t xml:space="preserve"> mới chỉ nghiêm cấm quảng cáo rượu có độ cồn từ 15 độ trở lên, bao gồm rượu nhập khẩu. Do vậy, cần</w:t>
      </w:r>
      <w:r w:rsidR="00957927" w:rsidRPr="0097766E">
        <w:t xml:space="preserve"> bổ sung những quy định nhằm hạn chế </w:t>
      </w:r>
      <w:r w:rsidR="00057951" w:rsidRPr="0097766E">
        <w:t>quảng cáo rượu nhập khẩu có nồng độ cồn dưới 15 độ.</w:t>
      </w:r>
      <w:r w:rsidR="00F81EFD" w:rsidRPr="0097766E">
        <w:t xml:space="preserve"> </w:t>
      </w:r>
      <w:r w:rsidR="00957927" w:rsidRPr="0097766E">
        <w:t>Nội dung q</w:t>
      </w:r>
      <w:r w:rsidR="00F81EFD" w:rsidRPr="0097766E">
        <w:t>uảng cáo không được thể hiện các nội dung có thông tin, hình ảnh nhằm khuyến khích uống rượu ngoại.</w:t>
      </w:r>
      <w:r w:rsidR="00120D2D" w:rsidRPr="0097766E">
        <w:t xml:space="preserve"> Cần nghiêm cấm thông tin trong quảng cáo rượu ngoại có tác dụng tạo sự trưởng thành, thành đạt, thân thiện, hấp dẫn về giới tính. Nghiêm cấm tuyệt đối quảng cáo rượu ngoại đến trẻ em, học sinh, sinh viên, thanh niên, phụ nữ mang thai.</w:t>
      </w:r>
    </w:p>
    <w:p w14:paraId="714323FD" w14:textId="7A36ACF1" w:rsidR="009F328B" w:rsidRPr="0097766E" w:rsidRDefault="0099623B" w:rsidP="008A3D06">
      <w:pPr>
        <w:spacing w:after="0" w:line="360" w:lineRule="auto"/>
        <w:ind w:firstLine="720"/>
        <w:jc w:val="both"/>
      </w:pPr>
      <w:r w:rsidRPr="009D1639">
        <w:t>S</w:t>
      </w:r>
      <w:r w:rsidR="00A302AC" w:rsidRPr="009D1639">
        <w:t>ửa đ</w:t>
      </w:r>
      <w:r w:rsidR="00A302AC" w:rsidRPr="0097766E">
        <w:t xml:space="preserve">ổi, bổ sung các quy định về khuyến mại tại </w:t>
      </w:r>
      <w:r w:rsidR="009F328B" w:rsidRPr="0097766E">
        <w:t xml:space="preserve">Luật thương mại năm 2005 </w:t>
      </w:r>
      <w:r w:rsidR="00A302AC" w:rsidRPr="0097766E">
        <w:t xml:space="preserve">cho phù hợp với Luật Phòng, chống tác hại của rượu bia năm 2019. Trong đó, </w:t>
      </w:r>
      <w:r w:rsidR="00780282" w:rsidRPr="0097766E">
        <w:t xml:space="preserve">tập trung sửa đổi </w:t>
      </w:r>
      <w:r w:rsidR="009F328B" w:rsidRPr="0097766E">
        <w:t xml:space="preserve">quy định </w:t>
      </w:r>
      <w:bookmarkStart w:id="152" w:name="dieu_100_name"/>
      <w:r w:rsidR="009F328B" w:rsidRPr="0097766E">
        <w:t>các hành vi bị cấm trong hoạt động khuyến mại</w:t>
      </w:r>
      <w:bookmarkEnd w:id="152"/>
      <w:r w:rsidR="00780282" w:rsidRPr="0097766E">
        <w:t xml:space="preserve"> theo hướng chặt chẽ hơn đối với k</w:t>
      </w:r>
      <w:r w:rsidR="009F328B" w:rsidRPr="0097766E">
        <w:t>huyến mại hoặc sử dụng rượu, bia để khuyến mại cho người dưới 18 tuổi.</w:t>
      </w:r>
      <w:r w:rsidR="00780282" w:rsidRPr="0097766E">
        <w:t xml:space="preserve"> </w:t>
      </w:r>
      <w:r w:rsidR="006C42B9" w:rsidRPr="0097766E">
        <w:t>C</w:t>
      </w:r>
      <w:r w:rsidR="00780282" w:rsidRPr="0097766E">
        <w:t>ần sửa đổi quy định cấm k</w:t>
      </w:r>
      <w:r w:rsidR="009F328B" w:rsidRPr="0097766E">
        <w:t xml:space="preserve">huyến mại hoặc sử </w:t>
      </w:r>
      <w:r w:rsidR="009F328B" w:rsidRPr="0097766E">
        <w:lastRenderedPageBreak/>
        <w:t>dụng rượu có độ cồn từ 30 độ trở lên để khuyến mại dưới mọi hình thức</w:t>
      </w:r>
      <w:r w:rsidR="006C42B9" w:rsidRPr="0097766E">
        <w:t xml:space="preserve"> cho phù hợp. </w:t>
      </w:r>
      <w:r w:rsidRPr="0097766E">
        <w:t>S</w:t>
      </w:r>
      <w:r w:rsidR="006C42B9" w:rsidRPr="0097766E">
        <w:t xml:space="preserve">ửa đổi, bổ sung hoặc thay thế </w:t>
      </w:r>
      <w:r w:rsidR="008B35B1" w:rsidRPr="0097766E">
        <w:t>Nghị định số 81/2018/NĐ-CP ngày 22/5/2018 của Chính phủ quy định chi tiết Luật thương mại về hoạt động xúc tiến thương mại</w:t>
      </w:r>
      <w:r w:rsidR="006C42B9" w:rsidRPr="0097766E">
        <w:t>, trong đó tập trung sửa đổi, bổ sung quy định h</w:t>
      </w:r>
      <w:r w:rsidR="009F328B" w:rsidRPr="0097766E">
        <w:t>àng hóa, dịch vụ được khuyến mại không bao gồm rượu</w:t>
      </w:r>
      <w:r w:rsidR="006C42B9" w:rsidRPr="0097766E">
        <w:t xml:space="preserve"> cũng như h</w:t>
      </w:r>
      <w:r w:rsidR="009F328B" w:rsidRPr="0097766E">
        <w:t>àng hóa, dịch vụ dùng để khuyến mại không bao gồm rượu</w:t>
      </w:r>
      <w:r w:rsidR="006C42B9" w:rsidRPr="0097766E">
        <w:t>.</w:t>
      </w:r>
    </w:p>
    <w:p w14:paraId="12AEF741" w14:textId="71F61015" w:rsidR="00B0130C" w:rsidRPr="0097766E" w:rsidRDefault="0099623B" w:rsidP="008A3D06">
      <w:pPr>
        <w:spacing w:after="0" w:line="360" w:lineRule="auto"/>
        <w:ind w:firstLine="720"/>
        <w:jc w:val="both"/>
      </w:pPr>
      <w:r w:rsidRPr="0097766E">
        <w:t xml:space="preserve">Bổ sung quy định </w:t>
      </w:r>
      <w:r w:rsidR="001066F3" w:rsidRPr="0097766E">
        <w:t xml:space="preserve">cấm </w:t>
      </w:r>
      <w:r w:rsidRPr="0097766E">
        <w:t>tuyệt đối cảnh sử dụng</w:t>
      </w:r>
      <w:r w:rsidR="001066F3" w:rsidRPr="0097766E">
        <w:t xml:space="preserve"> rượu ngoại</w:t>
      </w:r>
      <w:r w:rsidR="00B0130C" w:rsidRPr="0097766E">
        <w:t xml:space="preserve"> trong tác phẩm điện ảnh, sân khấu, truyền hình</w:t>
      </w:r>
      <w:r w:rsidRPr="0097766E">
        <w:t xml:space="preserve"> của Việt Nam</w:t>
      </w:r>
      <w:r w:rsidR="008E5E29" w:rsidRPr="0097766E">
        <w:t xml:space="preserve">. </w:t>
      </w:r>
      <w:r w:rsidR="001066F3" w:rsidRPr="0097766E">
        <w:t xml:space="preserve">Hiện tại, việc </w:t>
      </w:r>
      <w:r w:rsidR="008E5E29" w:rsidRPr="0097766E">
        <w:t xml:space="preserve">sử dụng hình ảnh diễn viên uống rượu, bia trong tác phẩm điện ảnh, sân khấu, truyền hình phải bảo đảm các yêu cầu </w:t>
      </w:r>
      <w:r w:rsidR="00B0130C" w:rsidRPr="0097766E">
        <w:t xml:space="preserve">theo đúng quy định hiện hành, bao gồm: </w:t>
      </w:r>
      <w:r w:rsidR="00872971" w:rsidRPr="0097766E">
        <w:t>k</w:t>
      </w:r>
      <w:r w:rsidR="008E5E29" w:rsidRPr="0097766E">
        <w:t xml:space="preserve">hông thể hiện các hành vi bị nghiêm cấm, hành vi uống rượu, bia ở các địa điểm </w:t>
      </w:r>
      <w:r w:rsidR="00B0130C" w:rsidRPr="0097766E">
        <w:t>không được uống</w:t>
      </w:r>
      <w:r w:rsidR="008E5E29" w:rsidRPr="0097766E">
        <w:t xml:space="preserve">, hành vi bán rượu, bia ở các địa điểm được </w:t>
      </w:r>
      <w:r w:rsidR="00B0130C" w:rsidRPr="0097766E">
        <w:t xml:space="preserve">không được bán </w:t>
      </w:r>
      <w:r w:rsidR="008E5E29" w:rsidRPr="0097766E">
        <w:t>hoặc hành vi uống rượu, bia trong tác phẩm sân khấu, điện ảnh, truyền hình dành cho người dưới 18 tuổi; trừ trường hợp nhằm phê phán, lên án các hành vi này</w:t>
      </w:r>
      <w:r w:rsidR="00B0130C" w:rsidRPr="0097766E">
        <w:t xml:space="preserve">; </w:t>
      </w:r>
      <w:r w:rsidR="001066F3" w:rsidRPr="0097766E">
        <w:t>k</w:t>
      </w:r>
      <w:r w:rsidR="008E5E29" w:rsidRPr="0097766E">
        <w:t>hông ca ngợi tổ chức, cá nhân thành công từ sản xuất, kinh doanh</w:t>
      </w:r>
      <w:r w:rsidR="00B0130C" w:rsidRPr="0097766E">
        <w:t xml:space="preserve"> nhập khẩu, phân phối</w:t>
      </w:r>
      <w:r w:rsidR="008E5E29" w:rsidRPr="0097766E">
        <w:t xml:space="preserve"> rượu, bia</w:t>
      </w:r>
      <w:r w:rsidR="001066F3" w:rsidRPr="0097766E">
        <w:t>. Tuy nhiên, có thể nghiên cứu cơ chế cấm 100% hình ảnh diễn viên uống rượu ngoại trong tác phẩm điện ảnh, sân khấu, truyền hình.</w:t>
      </w:r>
    </w:p>
    <w:p w14:paraId="5D502605" w14:textId="5092554F" w:rsidR="008E5E29" w:rsidRPr="0097766E" w:rsidRDefault="0099623B" w:rsidP="008A3D06">
      <w:pPr>
        <w:spacing w:after="0" w:line="360" w:lineRule="auto"/>
        <w:ind w:firstLine="720"/>
        <w:jc w:val="both"/>
      </w:pPr>
      <w:r w:rsidRPr="0097766E">
        <w:t>Xây dựng, bổ sung các quy định về đ</w:t>
      </w:r>
      <w:r w:rsidR="00EA567B" w:rsidRPr="0097766E">
        <w:t>iều kiện</w:t>
      </w:r>
      <w:r w:rsidRPr="0097766E">
        <w:t>,</w:t>
      </w:r>
      <w:r w:rsidR="00EA567B" w:rsidRPr="0097766E">
        <w:t xml:space="preserve"> tiêu chí không chấp thuận đối với việc sử dụng hình ảnh diễn viên uống rượu ngoại. Nghiên cứu, bổ sung những quy định riêng đối với rượu ngoại khi </w:t>
      </w:r>
      <w:r w:rsidR="008E5E29" w:rsidRPr="0097766E">
        <w:t>chấp thuận hình ảnh diễn viên uống rượu, bia nhằm mục đích nghệ thuật được thực hiện lồng ghép trong quá trình thẩm định, cấp phép, phê duyệt tác phẩm điện ảnh, sân khấu, truyền hình theo quy định của pháp luật và bảo đảm không phát sinh thêm thủ tục hành chính.</w:t>
      </w:r>
      <w:r w:rsidR="00EA567B" w:rsidRPr="0097766E">
        <w:t xml:space="preserve"> Đồng thời, xem xét m</w:t>
      </w:r>
      <w:r w:rsidR="008E5E29" w:rsidRPr="0097766E">
        <w:t>ức độ xuất hiện cảnh diễn viên uống rượu, bia trong các trường hợp là tiêu chí phân loại phim để phổ biến phim theo lứa tuổi phù hợp, được lồng ghép trong tiêu chí phân loại phim</w:t>
      </w:r>
      <w:r w:rsidR="00EA567B" w:rsidRPr="0097766E">
        <w:t xml:space="preserve"> để hạn chế đối với rượu ngoại.</w:t>
      </w:r>
    </w:p>
    <w:p w14:paraId="26C9EB37" w14:textId="04F2459C" w:rsidR="001B1F60" w:rsidRPr="0097766E" w:rsidRDefault="001B1F60"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53" w:name="_Toc135018253"/>
      <w:r w:rsidRPr="0097766E">
        <w:rPr>
          <w:rFonts w:ascii="Times New Roman" w:hAnsi="Times New Roman"/>
          <w:i/>
          <w:color w:val="auto"/>
          <w:lang w:val="en-US"/>
        </w:rPr>
        <w:lastRenderedPageBreak/>
        <w:t>4.3.2. Kiện toàn và nâng cao năng lực bộ máy quản lý kinh doanh rượu nhập khẩu</w:t>
      </w:r>
      <w:bookmarkEnd w:id="153"/>
      <w:r w:rsidRPr="0097766E">
        <w:rPr>
          <w:rFonts w:ascii="Times New Roman" w:hAnsi="Times New Roman"/>
          <w:i/>
          <w:color w:val="auto"/>
          <w:lang w:val="en-US"/>
        </w:rPr>
        <w:t xml:space="preserve"> </w:t>
      </w:r>
    </w:p>
    <w:p w14:paraId="2B5154BB" w14:textId="4539B588"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Năng lực của các cơ quan quản lý nhà nước về kinh doanh rượu nói chung, kinh doanh rượu nhập khẩu nói riêng là yếu tố quyết định hiệu lực hiệu quả quản lý nhà nước đối với kinh doanh rượu nhập khẩu. Chính vì vậy, để hoàn thiện quản lý nhà nước đới với kinh doanh rượu nhập khẩu, việc làm trước hết là phải kiện toàn và nâng cao năng lực của các cơ quan này. </w:t>
      </w:r>
    </w:p>
    <w:p w14:paraId="6A2C42CD" w14:textId="1DA11C43"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 Cần tiếp tục kiện toàn bộ máy quản lý nhà nước kinh doanh rượu nói chung. Cụ thể là tập trung kiện toàn các Cục Quản lý thị trường và các Chi cục An toàn vệ sinh thực phẩm tại các tỉnh, thành phố trực thuộc trung ương. </w:t>
      </w:r>
    </w:p>
    <w:p w14:paraId="40D45948" w14:textId="77777777" w:rsidR="005905C4" w:rsidRPr="0097766E" w:rsidRDefault="001B1F60" w:rsidP="008A3D06">
      <w:pPr>
        <w:spacing w:after="0" w:line="360" w:lineRule="auto"/>
        <w:ind w:firstLine="720"/>
        <w:jc w:val="both"/>
        <w:rPr>
          <w:rFonts w:eastAsia="Times New Roman"/>
          <w:lang w:val="nl-NL"/>
        </w:rPr>
      </w:pPr>
      <w:r w:rsidRPr="0097766E">
        <w:rPr>
          <w:rFonts w:eastAsia="Times New Roman"/>
          <w:lang w:val="nl-NL"/>
        </w:rPr>
        <w:t>- Thành lập đơn vị thanh tra chuyên ngành của lực lượng quản lý thị trường. Theo đó quy định cụ thể và chặt chẽ về chức năng, nhiệm vụ của đội ngũ thanh tra nay</w:t>
      </w:r>
      <w:r w:rsidR="005905C4" w:rsidRPr="0097766E">
        <w:rPr>
          <w:rFonts w:eastAsia="Times New Roman"/>
          <w:lang w:val="nl-NL"/>
        </w:rPr>
        <w:t xml:space="preserve">. Trong đó chức năng, nhiệm vụ về thanh tra, kiểm chất lượng, an toàn thực phẩm đối với rượu nhập khẩu. </w:t>
      </w:r>
    </w:p>
    <w:p w14:paraId="3F0BAD81" w14:textId="192621C3" w:rsidR="001B1F60" w:rsidRPr="0097766E" w:rsidRDefault="005905C4" w:rsidP="008A3D06">
      <w:pPr>
        <w:spacing w:after="0" w:line="360" w:lineRule="auto"/>
        <w:ind w:firstLine="720"/>
        <w:jc w:val="both"/>
        <w:rPr>
          <w:rFonts w:eastAsia="Times New Roman"/>
          <w:lang w:val="nl-NL"/>
        </w:rPr>
      </w:pPr>
      <w:r w:rsidRPr="0097766E">
        <w:rPr>
          <w:rFonts w:eastAsia="Times New Roman"/>
          <w:lang w:val="nl-NL"/>
        </w:rPr>
        <w:t xml:space="preserve">-  </w:t>
      </w:r>
      <w:r w:rsidR="001B1F60" w:rsidRPr="0097766E">
        <w:rPr>
          <w:rFonts w:eastAsia="Times New Roman"/>
          <w:lang w:val="nl-NL"/>
        </w:rPr>
        <w:t xml:space="preserve">Củng cố, kiện toàn các cơ quan kiểm tra nhà nước về </w:t>
      </w:r>
      <w:r w:rsidRPr="0097766E">
        <w:rPr>
          <w:rFonts w:eastAsia="Times New Roman"/>
          <w:lang w:val="nl-NL"/>
        </w:rPr>
        <w:t xml:space="preserve">kinh doanh rượu, </w:t>
      </w:r>
      <w:r w:rsidR="001B1F60" w:rsidRPr="0097766E">
        <w:rPr>
          <w:rFonts w:eastAsia="Times New Roman"/>
          <w:lang w:val="nl-NL"/>
        </w:rPr>
        <w:t xml:space="preserve"> </w:t>
      </w:r>
      <w:r w:rsidR="00491421">
        <w:rPr>
          <w:rFonts w:eastAsia="Times New Roman"/>
          <w:lang w:val="nl-NL"/>
        </w:rPr>
        <w:t>t</w:t>
      </w:r>
      <w:r w:rsidR="001B1F60" w:rsidRPr="0097766E">
        <w:rPr>
          <w:rFonts w:eastAsia="Times New Roman"/>
          <w:lang w:val="nl-NL"/>
        </w:rPr>
        <w:t>hiết lập hệ thống thông tin liên thông giữa</w:t>
      </w:r>
      <w:r w:rsidRPr="0097766E">
        <w:rPr>
          <w:rFonts w:eastAsia="Times New Roman"/>
          <w:lang w:val="nl-NL"/>
        </w:rPr>
        <w:t xml:space="preserve"> các cơ quan kiểm tra nhà nước.</w:t>
      </w:r>
      <w:r w:rsidR="001B1F60" w:rsidRPr="0097766E">
        <w:rPr>
          <w:rFonts w:eastAsia="Times New Roman"/>
          <w:lang w:val="nl-NL"/>
        </w:rPr>
        <w:t xml:space="preserve"> Tiếp tục phân cấp mạnh cho chính quyền địa phương trong quản lý </w:t>
      </w:r>
      <w:r w:rsidRPr="0097766E">
        <w:rPr>
          <w:rFonts w:eastAsia="Times New Roman"/>
          <w:lang w:val="nl-NL"/>
        </w:rPr>
        <w:t>kinh doanh rượu nói chung,</w:t>
      </w:r>
      <w:r w:rsidR="001B1F60" w:rsidRPr="0097766E">
        <w:rPr>
          <w:rFonts w:eastAsia="Times New Roman"/>
          <w:lang w:val="nl-NL"/>
        </w:rPr>
        <w:t xml:space="preserve"> các cơ quan quản lý nhà nước Trung ương chỉ tập trung xây dựng chính sách qu</w:t>
      </w:r>
      <w:r w:rsidRPr="0097766E">
        <w:rPr>
          <w:rFonts w:eastAsia="Times New Roman"/>
          <w:lang w:val="nl-NL"/>
        </w:rPr>
        <w:t>ản lý vĩ mô, thanh tra, kiểm tra chung</w:t>
      </w:r>
      <w:r w:rsidR="001B1F60" w:rsidRPr="0097766E">
        <w:rPr>
          <w:rFonts w:eastAsia="Times New Roman"/>
          <w:lang w:val="nl-NL"/>
        </w:rPr>
        <w:t xml:space="preserve">. </w:t>
      </w:r>
    </w:p>
    <w:p w14:paraId="320442FD" w14:textId="3F7F6D7F" w:rsidR="001B1F60" w:rsidRPr="0097766E" w:rsidRDefault="005905C4"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54" w:name="_Toc135018254"/>
      <w:r w:rsidRPr="0097766E">
        <w:rPr>
          <w:rFonts w:ascii="Times New Roman" w:hAnsi="Times New Roman"/>
          <w:i/>
          <w:color w:val="auto"/>
          <w:lang w:val="en-US"/>
        </w:rPr>
        <w:t>4</w:t>
      </w:r>
      <w:r w:rsidR="001B1F60" w:rsidRPr="0097766E">
        <w:rPr>
          <w:rFonts w:ascii="Times New Roman" w:hAnsi="Times New Roman"/>
          <w:i/>
          <w:color w:val="auto"/>
          <w:lang w:val="en-US"/>
        </w:rPr>
        <w:t xml:space="preserve">.3.3. Nâng cao năng lực của đội ngũ cán bộ làm công tác quản lý </w:t>
      </w:r>
      <w:r w:rsidR="00127EA1">
        <w:rPr>
          <w:rFonts w:ascii="Times New Roman" w:hAnsi="Times New Roman"/>
          <w:i/>
          <w:color w:val="auto"/>
          <w:lang w:val="en-US"/>
        </w:rPr>
        <w:t>kinh doanh rượu nhập khẩu</w:t>
      </w:r>
      <w:bookmarkEnd w:id="154"/>
      <w:r w:rsidR="00127EA1">
        <w:rPr>
          <w:rFonts w:ascii="Times New Roman" w:hAnsi="Times New Roman"/>
          <w:i/>
          <w:color w:val="auto"/>
          <w:lang w:val="en-US"/>
        </w:rPr>
        <w:t xml:space="preserve"> </w:t>
      </w:r>
    </w:p>
    <w:p w14:paraId="688ABC8C" w14:textId="77AD4173"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Hiệu lực, hiệu quả của hoạt động quản lý </w:t>
      </w:r>
      <w:r w:rsidR="00C06539" w:rsidRPr="0097766E">
        <w:rPr>
          <w:rFonts w:eastAsia="Times New Roman"/>
          <w:lang w:val="nl-NL"/>
        </w:rPr>
        <w:t xml:space="preserve">kinh doanh rượu nói chung và kinh doanh rượu nhập khẩu nói riêng </w:t>
      </w:r>
      <w:r w:rsidRPr="0097766E">
        <w:rPr>
          <w:rFonts w:eastAsia="Times New Roman"/>
          <w:lang w:val="nl-NL"/>
        </w:rPr>
        <w:t>phụ thuộc nhiều yếu tố, trong đó</w:t>
      </w:r>
      <w:r w:rsidR="00C06539" w:rsidRPr="0097766E">
        <w:rPr>
          <w:rFonts w:eastAsia="Times New Roman"/>
          <w:lang w:val="nl-NL"/>
        </w:rPr>
        <w:t xml:space="preserve"> yếu tố rất quan trọng là con người</w:t>
      </w:r>
      <w:r w:rsidRPr="0097766E">
        <w:rPr>
          <w:rFonts w:eastAsia="Times New Roman"/>
          <w:lang w:val="nl-NL"/>
        </w:rPr>
        <w:t xml:space="preserve">. Kết quả của hoạt động quản lý thể hiện năng lực, trình độ của chính những con người làm công tác quản lý. Vì vậy, muốn </w:t>
      </w:r>
      <w:r w:rsidR="00C06539" w:rsidRPr="0097766E">
        <w:rPr>
          <w:rFonts w:eastAsia="Times New Roman"/>
          <w:lang w:val="nl-NL"/>
        </w:rPr>
        <w:t>hoàn thiện hơn nữa quản lý nhà nước đối với kinh doanh rượu nhập khẩu</w:t>
      </w:r>
      <w:r w:rsidRPr="0097766E">
        <w:rPr>
          <w:rFonts w:eastAsia="Times New Roman"/>
          <w:lang w:val="nl-NL"/>
        </w:rPr>
        <w:t xml:space="preserve">, chúng ta cần phải </w:t>
      </w:r>
      <w:r w:rsidRPr="0097766E">
        <w:rPr>
          <w:rFonts w:eastAsia="Times New Roman"/>
          <w:lang w:val="nl-NL"/>
        </w:rPr>
        <w:lastRenderedPageBreak/>
        <w:t>nâng cao năng lực của đội ngũ cán bộ</w:t>
      </w:r>
      <w:r w:rsidR="00491421">
        <w:rPr>
          <w:rFonts w:eastAsia="Times New Roman"/>
          <w:lang w:val="nl-NL"/>
        </w:rPr>
        <w:t>, công chức</w:t>
      </w:r>
      <w:r w:rsidRPr="0097766E">
        <w:rPr>
          <w:rFonts w:eastAsia="Times New Roman"/>
          <w:lang w:val="nl-NL"/>
        </w:rPr>
        <w:t xml:space="preserve"> quản lý </w:t>
      </w:r>
      <w:r w:rsidR="00491421">
        <w:rPr>
          <w:rFonts w:eastAsia="Times New Roman"/>
          <w:lang w:val="nl-NL"/>
        </w:rPr>
        <w:t xml:space="preserve">nhà nước về </w:t>
      </w:r>
      <w:r w:rsidR="00C06539" w:rsidRPr="0097766E">
        <w:rPr>
          <w:rFonts w:eastAsia="Times New Roman"/>
          <w:lang w:val="nl-NL"/>
        </w:rPr>
        <w:t>kinh doanh rượu</w:t>
      </w:r>
      <w:r w:rsidRPr="0097766E">
        <w:rPr>
          <w:rFonts w:eastAsia="Times New Roman"/>
          <w:lang w:val="nl-NL"/>
        </w:rPr>
        <w:t xml:space="preserve"> nói chung, cụ thể:</w:t>
      </w:r>
    </w:p>
    <w:p w14:paraId="46B3AA60" w14:textId="5C493E6C"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 Tăng cường biên chế cho </w:t>
      </w:r>
      <w:r w:rsidR="00C06539" w:rsidRPr="0097766E">
        <w:rPr>
          <w:rFonts w:eastAsia="Times New Roman"/>
          <w:lang w:val="nl-NL"/>
        </w:rPr>
        <w:t xml:space="preserve">cho lực lượng </w:t>
      </w:r>
      <w:r w:rsidRPr="0097766E">
        <w:rPr>
          <w:rFonts w:eastAsia="Times New Roman"/>
          <w:lang w:val="nl-NL"/>
        </w:rPr>
        <w:t xml:space="preserve">chuyên trách của các tuyến, đủ khả năng quản lý và điều hành các hoạt động </w:t>
      </w:r>
      <w:r w:rsidR="00C06539" w:rsidRPr="0097766E">
        <w:rPr>
          <w:rFonts w:eastAsia="Times New Roman"/>
          <w:lang w:val="nl-NL"/>
        </w:rPr>
        <w:t xml:space="preserve">quản lý kinh doanh rượu </w:t>
      </w:r>
      <w:r w:rsidRPr="0097766E">
        <w:rPr>
          <w:rFonts w:eastAsia="Times New Roman"/>
          <w:lang w:val="nl-NL"/>
        </w:rPr>
        <w:t xml:space="preserve">trên phạm vi toàn quốc. Hiện tại, </w:t>
      </w:r>
      <w:r w:rsidR="00C06539" w:rsidRPr="0097766E">
        <w:rPr>
          <w:rFonts w:eastAsia="Times New Roman"/>
          <w:lang w:val="nl-NL"/>
        </w:rPr>
        <w:t>c</w:t>
      </w:r>
      <w:r w:rsidRPr="0097766E">
        <w:rPr>
          <w:rFonts w:eastAsia="Times New Roman"/>
          <w:lang w:val="nl-NL"/>
        </w:rPr>
        <w:t>ó thể nói bộ máy tổ chức</w:t>
      </w:r>
      <w:r w:rsidR="00C06539" w:rsidRPr="0097766E">
        <w:rPr>
          <w:rFonts w:eastAsia="Times New Roman"/>
          <w:lang w:val="nl-NL"/>
        </w:rPr>
        <w:t xml:space="preserve"> quản lý kinh doanh rượu</w:t>
      </w:r>
      <w:r w:rsidRPr="0097766E">
        <w:rPr>
          <w:rFonts w:eastAsia="Times New Roman"/>
          <w:lang w:val="nl-NL"/>
        </w:rPr>
        <w:t xml:space="preserve"> ở trung ương cũng như địa </w:t>
      </w:r>
      <w:r w:rsidR="00C06539" w:rsidRPr="0097766E">
        <w:rPr>
          <w:rFonts w:eastAsia="Times New Roman"/>
          <w:lang w:val="nl-NL"/>
        </w:rPr>
        <w:t>phương còn thiếu và yếu</w:t>
      </w:r>
      <w:r w:rsidRPr="0097766E">
        <w:rPr>
          <w:rFonts w:eastAsia="Times New Roman"/>
          <w:lang w:val="nl-NL"/>
        </w:rPr>
        <w:t xml:space="preserve">. Hiện tại cán bộ làm kiêm nhiệm là chính, cho nên, cần phải tăng thêm số lượng cán bộ, công chức làm </w:t>
      </w:r>
      <w:r w:rsidR="00C06539" w:rsidRPr="0097766E">
        <w:rPr>
          <w:rFonts w:eastAsia="Times New Roman"/>
          <w:lang w:val="nl-NL"/>
        </w:rPr>
        <w:t xml:space="preserve">quản lý kinh doanh rượu ở </w:t>
      </w:r>
      <w:r w:rsidRPr="0097766E">
        <w:rPr>
          <w:rFonts w:eastAsia="Times New Roman"/>
          <w:lang w:val="nl-NL"/>
        </w:rPr>
        <w:t>Trung ương và địa phương.</w:t>
      </w:r>
    </w:p>
    <w:p w14:paraId="759BED1A" w14:textId="6FE9BA90"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Nâng cao trình độ cho đội ngũ cán bộ</w:t>
      </w:r>
      <w:r w:rsidR="00C06539" w:rsidRPr="0097766E">
        <w:rPr>
          <w:rFonts w:eastAsia="Times New Roman"/>
          <w:lang w:val="nl-NL"/>
        </w:rPr>
        <w:t>,</w:t>
      </w:r>
      <w:r w:rsidRPr="0097766E">
        <w:rPr>
          <w:rFonts w:eastAsia="Times New Roman"/>
          <w:lang w:val="nl-NL"/>
        </w:rPr>
        <w:t xml:space="preserve"> công chức làm công tác quản lý </w:t>
      </w:r>
      <w:r w:rsidR="00127EA1">
        <w:rPr>
          <w:rFonts w:eastAsia="Times New Roman"/>
          <w:lang w:val="nl-NL"/>
        </w:rPr>
        <w:t>kinh doanh rượu trên thị trường</w:t>
      </w:r>
      <w:r w:rsidRPr="0097766E">
        <w:rPr>
          <w:rFonts w:eastAsia="Times New Roman"/>
          <w:lang w:val="nl-NL"/>
        </w:rPr>
        <w:t xml:space="preserve">  </w:t>
      </w:r>
    </w:p>
    <w:p w14:paraId="552CD85D" w14:textId="0689CE85" w:rsidR="00F00D91" w:rsidRPr="0097766E" w:rsidRDefault="00F00D91" w:rsidP="008A3D06">
      <w:pPr>
        <w:spacing w:after="0" w:line="360" w:lineRule="auto"/>
        <w:ind w:firstLine="720"/>
        <w:jc w:val="both"/>
        <w:rPr>
          <w:lang w:val="nl-NL"/>
        </w:rPr>
      </w:pPr>
      <w:r w:rsidRPr="0097766E">
        <w:rPr>
          <w:lang w:val="nl-NL"/>
        </w:rPr>
        <w:t>Hiện nay, lực lượng làm công tác quản lý kinh doanh rượu nói chung và quản lý kinh doanh rượu nhâp khẩu nói riêng phần lớn được tuyển dụng hoặc chuyển từ nhiều ngành khác nhau. Những kiến thức chuyên sâu về an toàn thực phẩm, về rượu, tác động của rượu,... đang rất hạn chế. Vì vậy, đối với cán bộ, công chức hiện đã và đang làm cần phải được đào tạo chuyên ngành nâng cao vì rượu là một loại thực phẩm có những đăc tính đặc thù.</w:t>
      </w:r>
    </w:p>
    <w:p w14:paraId="7F97DD45" w14:textId="77777777" w:rsidR="00C35DA1" w:rsidRPr="0097766E" w:rsidRDefault="00C35DA1" w:rsidP="008A3D06">
      <w:pPr>
        <w:spacing w:after="0" w:line="360" w:lineRule="auto"/>
        <w:ind w:firstLine="720"/>
        <w:jc w:val="both"/>
        <w:rPr>
          <w:lang w:val="nl-NL"/>
        </w:rPr>
      </w:pPr>
      <w:r w:rsidRPr="0097766E">
        <w:rPr>
          <w:lang w:val="nl-NL"/>
        </w:rPr>
        <w:t xml:space="preserve">Ở Việt Nam, trách nhiệm quản lý nhà nước về kinh doanh rượu nhập khẩu thuộc về các cơ quan khác nhau, trong đó Quản lý thị trường là cơ quan chịu trách nhiệm chính trong việc thanh tra, kiểm tra, kiểm soát hoạt động kinh doanh rượu nhập khẩu. Tuy nhiên, Tổng cục Quản lý thị trường mới được thành lập, cơ cấu bộ máy tổ chức đang trong quá trình hoàn thiện. Lực lượng thực thi quản lý thị trường rượu nhập khẩu đang khá mỏng và yếu về kiến thức chuyên ngành về rượu cũng như an toàn thực phẩm đối với rượu. </w:t>
      </w:r>
    </w:p>
    <w:p w14:paraId="6008E1D5" w14:textId="77777777" w:rsidR="00AF387F" w:rsidRPr="0097766E" w:rsidRDefault="00C35DA1" w:rsidP="008A3D06">
      <w:pPr>
        <w:spacing w:after="0" w:line="360" w:lineRule="auto"/>
        <w:ind w:firstLine="720"/>
        <w:jc w:val="both"/>
        <w:rPr>
          <w:rFonts w:eastAsia="Times New Roman"/>
          <w:lang w:val="nl-NL"/>
        </w:rPr>
      </w:pPr>
      <w:r w:rsidRPr="0097766E">
        <w:rPr>
          <w:lang w:val="nl-NL"/>
        </w:rPr>
        <w:t xml:space="preserve">Chính vì vậy, để phục vụ nhu cầu thực tiễn trong quản lý và </w:t>
      </w:r>
      <w:r w:rsidR="00AF387F" w:rsidRPr="0097766E">
        <w:rPr>
          <w:rFonts w:eastAsia="Times New Roman"/>
          <w:lang w:val="nl-NL"/>
        </w:rPr>
        <w:t xml:space="preserve">chuyên môn nghiệp vụ cần phải hình thành các chuyên ngành đào tạo về quản lý thị trường nói chung, quản lý đối với rượu nói riêng ở các cơ sở đào tạo để cung cấp nguồn nhân lực </w:t>
      </w:r>
      <w:r w:rsidR="001B1F60" w:rsidRPr="0097766E">
        <w:rPr>
          <w:rFonts w:eastAsia="Times New Roman"/>
          <w:lang w:val="nl-NL"/>
        </w:rPr>
        <w:t xml:space="preserve">cho ngành mới có thể phát triển bền vững, không chắp vá như hiện </w:t>
      </w:r>
      <w:r w:rsidR="001B1F60" w:rsidRPr="0097766E">
        <w:rPr>
          <w:rFonts w:eastAsia="Times New Roman"/>
          <w:lang w:val="nl-NL"/>
        </w:rPr>
        <w:lastRenderedPageBreak/>
        <w:t>nay. Mặt khác, kinh tế - xã hội ngày càng phát triển, trình độ cán bộ đòi hỏi phải nâng cao, thể chế hành chính trong quản lý cũng dần được hoàn thiện, việc kiểm tra, thanh tra, xử phạt cá nhân, doanh nghiệp trong nước cũng như nước ngoài hoạt động trên lãnh thổ Việt Nam đòi hỏi đào tạo chuyên sâu cho cán bộ ngay ở trong nước cũng như đào tạo ở nước ngoài.</w:t>
      </w:r>
      <w:r w:rsidR="00AF387F" w:rsidRPr="0097766E">
        <w:rPr>
          <w:rFonts w:eastAsia="Times New Roman"/>
          <w:lang w:val="nl-NL"/>
        </w:rPr>
        <w:t xml:space="preserve"> </w:t>
      </w:r>
      <w:r w:rsidR="001B1F60" w:rsidRPr="0097766E">
        <w:rPr>
          <w:rFonts w:eastAsia="Times New Roman"/>
          <w:lang w:val="nl-NL"/>
        </w:rPr>
        <w:t xml:space="preserve">Đi đôi với việc đào tạo chuyên môn, kỹ thuật cần phải đào tạo về quản lý hành chính công, nâng cao trình độ của cán bộ về trình độ kỹ thuật, kỹ xảo, công nghệ thông tin, trình độ ngoại ngữ và hiểu biết văn hóa. Phải áp dụng các phương pháp quản lý nhằm khuyến khích ý tưởng và sáng kiến mới, thúc đẩy tính chủ động sáng tạo của cán bộ, công chức, viên chức làm công tác quản lý </w:t>
      </w:r>
      <w:r w:rsidR="00AF387F" w:rsidRPr="0097766E">
        <w:rPr>
          <w:rFonts w:eastAsia="Times New Roman"/>
          <w:lang w:val="nl-NL"/>
        </w:rPr>
        <w:t>kinh doanh rượu nhập khẩu</w:t>
      </w:r>
      <w:r w:rsidR="001B1F60" w:rsidRPr="0097766E">
        <w:rPr>
          <w:rFonts w:eastAsia="Times New Roman"/>
          <w:lang w:val="nl-NL"/>
        </w:rPr>
        <w:t>.</w:t>
      </w:r>
      <w:r w:rsidR="00AF387F" w:rsidRPr="0097766E">
        <w:rPr>
          <w:rFonts w:eastAsia="Times New Roman"/>
          <w:lang w:val="nl-NL"/>
        </w:rPr>
        <w:t xml:space="preserve"> </w:t>
      </w:r>
    </w:p>
    <w:p w14:paraId="2006CC3C" w14:textId="73DD8582" w:rsidR="00C417D7" w:rsidRPr="0097766E" w:rsidRDefault="001B1F60" w:rsidP="008A3D06">
      <w:pPr>
        <w:spacing w:after="0" w:line="360" w:lineRule="auto"/>
        <w:ind w:firstLine="720"/>
        <w:jc w:val="both"/>
        <w:rPr>
          <w:rFonts w:eastAsia="Times New Roman"/>
          <w:lang w:val="nl-NL"/>
        </w:rPr>
      </w:pPr>
      <w:r w:rsidRPr="0097766E">
        <w:rPr>
          <w:rFonts w:eastAsia="Times New Roman"/>
          <w:lang w:val="nl-NL"/>
        </w:rPr>
        <w:t>- Đầu tư nâng c</w:t>
      </w:r>
      <w:r w:rsidR="00C417D7" w:rsidRPr="0097766E">
        <w:rPr>
          <w:rFonts w:eastAsia="Times New Roman"/>
          <w:lang w:val="nl-NL"/>
        </w:rPr>
        <w:t>ấ</w:t>
      </w:r>
      <w:r w:rsidRPr="0097766E">
        <w:rPr>
          <w:rFonts w:eastAsia="Times New Roman"/>
          <w:lang w:val="nl-NL"/>
        </w:rPr>
        <w:t xml:space="preserve">p cơ sở vật chất, phương tiện kỹ thuật, điều kiện làm việc </w:t>
      </w:r>
      <w:r w:rsidR="0000271B" w:rsidRPr="0097766E">
        <w:rPr>
          <w:rFonts w:eastAsia="Times New Roman"/>
          <w:lang w:val="nl-NL"/>
        </w:rPr>
        <w:t xml:space="preserve">và nâng cao chế độ đãi ngộ </w:t>
      </w:r>
      <w:r w:rsidRPr="0097766E">
        <w:rPr>
          <w:rFonts w:eastAsia="Times New Roman"/>
          <w:lang w:val="nl-NL"/>
        </w:rPr>
        <w:t>cho cán bộ,</w:t>
      </w:r>
      <w:r w:rsidR="00AF387F" w:rsidRPr="0097766E">
        <w:rPr>
          <w:rFonts w:eastAsia="Times New Roman"/>
          <w:lang w:val="nl-NL"/>
        </w:rPr>
        <w:t xml:space="preserve"> công chức làm công tác quản lý</w:t>
      </w:r>
      <w:r w:rsidR="000A65F1">
        <w:rPr>
          <w:rFonts w:eastAsia="Times New Roman"/>
          <w:lang w:val="nl-NL"/>
        </w:rPr>
        <w:t xml:space="preserve"> nhà nước đối với </w:t>
      </w:r>
      <w:r w:rsidR="00AF387F" w:rsidRPr="0097766E">
        <w:rPr>
          <w:rFonts w:eastAsia="Times New Roman"/>
          <w:lang w:val="nl-NL"/>
        </w:rPr>
        <w:t>kinh doanh rượu nhập khẩu.</w:t>
      </w:r>
    </w:p>
    <w:p w14:paraId="60EA7780" w14:textId="3FD5D896"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Hiện nay, cơ sở vật chất đảm bảo điều kiện làm việc cho cán bộ cũng chưa đáp ứng được, các phòng kiểm nghiệm trang thiết bị cũ kỹ, lạc hậu, nhiều vấn đề bức xúc trong quản lý chưa giải quyết nổi vì không có bằng chứng khoa học. Đặc điểm của quản lý thực phẩm là mỗi khi cơ quan quản lý nhà nước ra quyết định đều phải căn cứ vào kết quả kiểm nghiệm, nhiều lô hàng </w:t>
      </w:r>
      <w:r w:rsidR="00AF387F" w:rsidRPr="0097766E">
        <w:rPr>
          <w:rFonts w:eastAsia="Times New Roman"/>
          <w:lang w:val="nl-NL"/>
        </w:rPr>
        <w:t xml:space="preserve">rượu </w:t>
      </w:r>
      <w:r w:rsidRPr="0097766E">
        <w:rPr>
          <w:rFonts w:eastAsia="Times New Roman"/>
          <w:lang w:val="nl-NL"/>
        </w:rPr>
        <w:t xml:space="preserve">nhập theo </w:t>
      </w:r>
      <w:r w:rsidR="00AF387F" w:rsidRPr="0097766E">
        <w:rPr>
          <w:rFonts w:eastAsia="Times New Roman"/>
          <w:lang w:val="nl-NL"/>
        </w:rPr>
        <w:t xml:space="preserve">chưa đủ </w:t>
      </w:r>
      <w:r w:rsidRPr="0097766E">
        <w:rPr>
          <w:rFonts w:eastAsia="Times New Roman"/>
          <w:lang w:val="nl-NL"/>
        </w:rPr>
        <w:t xml:space="preserve">thiết bị để khẳng định </w:t>
      </w:r>
      <w:r w:rsidR="00AF387F" w:rsidRPr="0097766E">
        <w:rPr>
          <w:rFonts w:eastAsia="Times New Roman"/>
          <w:lang w:val="nl-NL"/>
        </w:rPr>
        <w:t>chất lượng.</w:t>
      </w:r>
      <w:r w:rsidRPr="0097766E">
        <w:rPr>
          <w:rFonts w:eastAsia="Times New Roman"/>
          <w:lang w:val="nl-NL"/>
        </w:rPr>
        <w:t xml:space="preserve"> Nếu trang thiết bị không được nâng cấp, chắc chắn Việt Nam sẽ là thị trường </w:t>
      </w:r>
      <w:r w:rsidR="00AF387F" w:rsidRPr="0097766E">
        <w:rPr>
          <w:rFonts w:eastAsia="Times New Roman"/>
          <w:lang w:val="nl-NL"/>
        </w:rPr>
        <w:t>rượu</w:t>
      </w:r>
      <w:r w:rsidRPr="0097766E">
        <w:rPr>
          <w:rFonts w:eastAsia="Times New Roman"/>
          <w:lang w:val="nl-NL"/>
        </w:rPr>
        <w:t xml:space="preserve"> kém chất lượng ở các nước tràn sang vì chúng ta không kiểm soát nổi. Thêm vào đó, cán bộ của chúng ta được đào tạo chuẩn ở các nước khi về không có điều kiện, phương tiện làm việc để phát huy những tiến bộ của khoa học kỹ thuật phục vụ nước nhà.</w:t>
      </w:r>
    </w:p>
    <w:p w14:paraId="3579E8C4" w14:textId="77982EC4"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Cần có chế độ đãi ngộ tốt đối với cán bộ, công chức làm công </w:t>
      </w:r>
      <w:r w:rsidR="0000271B" w:rsidRPr="0097766E">
        <w:rPr>
          <w:rFonts w:eastAsia="Times New Roman"/>
          <w:lang w:val="nl-NL"/>
        </w:rPr>
        <w:t>tác quản lý kinh doanh rượu</w:t>
      </w:r>
      <w:r w:rsidRPr="0097766E">
        <w:rPr>
          <w:rFonts w:eastAsia="Times New Roman"/>
          <w:lang w:val="nl-NL"/>
        </w:rPr>
        <w:t xml:space="preserve">. Cán bộ, công chức làm công tác </w:t>
      </w:r>
      <w:r w:rsidR="0000271B" w:rsidRPr="0097766E">
        <w:rPr>
          <w:rFonts w:eastAsia="Times New Roman"/>
          <w:lang w:val="nl-NL"/>
        </w:rPr>
        <w:t>này</w:t>
      </w:r>
      <w:r w:rsidRPr="0097766E">
        <w:rPr>
          <w:rFonts w:eastAsia="Times New Roman"/>
          <w:lang w:val="nl-NL"/>
        </w:rPr>
        <w:t xml:space="preserve"> cũng giống tình trạng chung của cán bộ, công chức trong bộ máy hành chính nhà nước ở nước ta. Chế độ tiền lương, tiền công chưa đảm bảo điều kiện sống và làm việc bình thường </w:t>
      </w:r>
      <w:r w:rsidRPr="0097766E">
        <w:rPr>
          <w:rFonts w:eastAsia="Times New Roman"/>
          <w:lang w:val="nl-NL"/>
        </w:rPr>
        <w:lastRenderedPageBreak/>
        <w:t>nên không khuyến khích được cán bộ tận tụy với công việc mà đặc thù của đòi hỏi quản lý thực phẩm luôn phát sinh cái mới cái phức tạp, đòi hỏi phải liên tục cập nhật các thông tin quản lý, thông tin khoa học mới đ</w:t>
      </w:r>
      <w:r w:rsidR="0000271B" w:rsidRPr="0097766E">
        <w:rPr>
          <w:rFonts w:eastAsia="Times New Roman"/>
          <w:lang w:val="nl-NL"/>
        </w:rPr>
        <w:t xml:space="preserve">ể giải quyết vấn đề vì </w:t>
      </w:r>
      <w:r w:rsidRPr="0097766E">
        <w:rPr>
          <w:rFonts w:eastAsia="Times New Roman"/>
          <w:lang w:val="nl-NL"/>
        </w:rPr>
        <w:t>kinh nghiệm quản lý trong lĩnh vực này</w:t>
      </w:r>
      <w:r w:rsidR="0000271B" w:rsidRPr="0097766E">
        <w:rPr>
          <w:rFonts w:eastAsia="Times New Roman"/>
          <w:lang w:val="nl-NL"/>
        </w:rPr>
        <w:t xml:space="preserve"> đang ít</w:t>
      </w:r>
      <w:r w:rsidRPr="0097766E">
        <w:rPr>
          <w:rFonts w:eastAsia="Times New Roman"/>
          <w:lang w:val="nl-NL"/>
        </w:rPr>
        <w:t>.</w:t>
      </w:r>
    </w:p>
    <w:p w14:paraId="2158572D" w14:textId="106F86F7" w:rsidR="001B1F60" w:rsidRPr="0097766E" w:rsidRDefault="001B1F60"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55" w:name="_Toc135018255"/>
      <w:r w:rsidRPr="0097766E">
        <w:rPr>
          <w:rFonts w:ascii="Times New Roman" w:hAnsi="Times New Roman"/>
          <w:i/>
          <w:color w:val="auto"/>
          <w:lang w:val="en-US"/>
        </w:rPr>
        <w:t>3.3.4</w:t>
      </w:r>
      <w:r w:rsidR="0000271B" w:rsidRPr="0097766E">
        <w:rPr>
          <w:rFonts w:ascii="Times New Roman" w:hAnsi="Times New Roman"/>
          <w:i/>
          <w:color w:val="auto"/>
          <w:lang w:val="en-US"/>
        </w:rPr>
        <w:t xml:space="preserve">. </w:t>
      </w:r>
      <w:r w:rsidRPr="0097766E">
        <w:rPr>
          <w:rFonts w:ascii="Times New Roman" w:hAnsi="Times New Roman"/>
          <w:i/>
          <w:color w:val="auto"/>
          <w:lang w:val="en-US"/>
        </w:rPr>
        <w:t xml:space="preserve">Tăng cường năng lực hệ thống kiểm nghiệm </w:t>
      </w:r>
      <w:r w:rsidR="0000271B" w:rsidRPr="0097766E">
        <w:rPr>
          <w:rFonts w:ascii="Times New Roman" w:hAnsi="Times New Roman"/>
          <w:i/>
          <w:color w:val="auto"/>
          <w:lang w:val="en-US"/>
        </w:rPr>
        <w:t>chất lượng sản phẩm đối với rượu nhập khẩu</w:t>
      </w:r>
      <w:bookmarkEnd w:id="155"/>
    </w:p>
    <w:p w14:paraId="18D75B78" w14:textId="77777777" w:rsidR="0000271B" w:rsidRPr="0097766E" w:rsidRDefault="0000271B" w:rsidP="008A3D06">
      <w:pPr>
        <w:spacing w:after="0" w:line="360" w:lineRule="auto"/>
        <w:ind w:firstLine="720"/>
        <w:jc w:val="both"/>
      </w:pPr>
      <w:r w:rsidRPr="0097766E">
        <w:rPr>
          <w:lang w:val="nl-NL"/>
        </w:rPr>
        <w:t>- Nâng cao tỷ lệ số phòng kiểm nghiệm đạt chuẩn ISO 17025 và tiêu chuẩn thực hành tốt phòng thí nghiệm (GLP). Tăng số chỉ tiêu vi sinh, hóa, lý được kiểm nghiệm tại các phòng xét nghiệm.</w:t>
      </w:r>
    </w:p>
    <w:p w14:paraId="18DCD9F2" w14:textId="4F9CD959" w:rsidR="0000271B" w:rsidRPr="0097766E" w:rsidRDefault="0000271B" w:rsidP="008A3D06">
      <w:pPr>
        <w:spacing w:after="0" w:line="360" w:lineRule="auto"/>
        <w:ind w:firstLine="720"/>
        <w:jc w:val="both"/>
      </w:pPr>
      <w:r w:rsidRPr="0097766E">
        <w:rPr>
          <w:lang w:val="nl-NL"/>
        </w:rPr>
        <w:t>- Tiếp tục đầu tư về hạ tầng, trang thiết bị cho các phòng xét nghiệm của trung ương đủ năng lực đóng vai trò là cơ sở kiểm chứng về chất lượng an toàn thực phẩm đối với rượu. Đầu tư kinh phí nâng cấp một số phòng thí nghiệm để đạt tiêu chuẩn khu vực và quốc tế, nâng cao năng lực các phòng thí nghiệm phân tích hiện có; khuyến khích các thành phần kinh tế tham gia đầu tư mới các phòng thí nghiệm...</w:t>
      </w:r>
    </w:p>
    <w:p w14:paraId="6BA1DA19" w14:textId="0E961DB1" w:rsidR="0000271B" w:rsidRPr="0097766E" w:rsidRDefault="0000271B" w:rsidP="008A3D06">
      <w:pPr>
        <w:spacing w:after="0" w:line="360" w:lineRule="auto"/>
        <w:ind w:firstLine="720"/>
        <w:jc w:val="both"/>
      </w:pPr>
      <w:r w:rsidRPr="0097766E">
        <w:rPr>
          <w:lang w:val="nl-NL"/>
        </w:rPr>
        <w:t>- Tăng cường đầu tư trạng thiết bị cho các tuyến, từng bước hiện đại hóa trang thiết bị kiểm nghiệm chất lượng an toàn thực phẩm rượu nhập khẩu nhằm nâng cao chất lượng xét nghiệm đáp ứng yêu cầu hội nhập kinh tế quốc tế.</w:t>
      </w:r>
    </w:p>
    <w:p w14:paraId="3B38F255" w14:textId="77777777" w:rsidR="0000271B" w:rsidRPr="0097766E" w:rsidRDefault="0000271B" w:rsidP="008A3D06">
      <w:pPr>
        <w:spacing w:after="0" w:line="360" w:lineRule="auto"/>
        <w:ind w:firstLine="720"/>
        <w:jc w:val="both"/>
      </w:pPr>
      <w:r w:rsidRPr="0097766E">
        <w:rPr>
          <w:lang w:val="nl-NL"/>
        </w:rPr>
        <w:t>-  Phát triển các mô hình đầu tư liên doanh, liên kết, chuyển giao công nghệ với các hãng sản xuất trang thiết bị xét nghiệm có uy tín trên thế giới.</w:t>
      </w:r>
    </w:p>
    <w:p w14:paraId="12B58D75" w14:textId="66FE99C8" w:rsidR="0000271B" w:rsidRPr="0097766E" w:rsidRDefault="0000271B" w:rsidP="008A3D06">
      <w:pPr>
        <w:spacing w:after="0" w:line="360" w:lineRule="auto"/>
        <w:ind w:firstLine="720"/>
        <w:jc w:val="both"/>
        <w:rPr>
          <w:lang w:val="nl-NL"/>
        </w:rPr>
      </w:pPr>
      <w:r w:rsidRPr="0097766E">
        <w:rPr>
          <w:lang w:val="nl-NL"/>
        </w:rPr>
        <w:t xml:space="preserve">- Tăng cường chia sẻ thông tin giữa các phòng kiểm nghiệm quốc gia, khu vực, các phòng kiểm nghiệm quốc tế nhằm phổ biến kinh nghiệm hoạt động xét nghiệm bảo đảm chất lượng, an toàn thực phẩm đối với rượu nhập khẩu. </w:t>
      </w:r>
    </w:p>
    <w:p w14:paraId="2852CAC5" w14:textId="6D1480A0" w:rsidR="001B1F60" w:rsidRPr="0097766E" w:rsidRDefault="001B1F60"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56" w:name="_Toc135018256"/>
      <w:r w:rsidRPr="0097766E">
        <w:rPr>
          <w:rFonts w:ascii="Times New Roman" w:hAnsi="Times New Roman"/>
          <w:i/>
          <w:color w:val="auto"/>
          <w:lang w:val="en-US"/>
        </w:rPr>
        <w:t xml:space="preserve">3.3.5. Đẩy mạnh công tác giáo dục, tuyên truyên, phổ biến kiến thức, pháp luật về </w:t>
      </w:r>
      <w:r w:rsidR="005F26D2" w:rsidRPr="0097766E">
        <w:rPr>
          <w:rFonts w:ascii="Times New Roman" w:hAnsi="Times New Roman"/>
          <w:i/>
          <w:color w:val="auto"/>
          <w:lang w:val="en-US"/>
        </w:rPr>
        <w:t>kinh doanh rượu nhập khẩu</w:t>
      </w:r>
      <w:bookmarkEnd w:id="156"/>
    </w:p>
    <w:p w14:paraId="0B39B2CC" w14:textId="350CBAFA"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Cần triển khai quyết liệt và thường xuyên hơn công tác giáo dục, truyền thông, phổ biến kiến thức</w:t>
      </w:r>
      <w:r w:rsidR="005F26D2" w:rsidRPr="0097766E">
        <w:rPr>
          <w:rFonts w:eastAsia="Times New Roman"/>
          <w:lang w:val="nl-NL"/>
        </w:rPr>
        <w:t xml:space="preserve">, pháp luật về kinh doanh rượu nhập khẩu, tác hại của </w:t>
      </w:r>
      <w:r w:rsidR="005F26D2" w:rsidRPr="0097766E">
        <w:rPr>
          <w:rFonts w:eastAsia="Times New Roman"/>
          <w:lang w:val="nl-NL"/>
        </w:rPr>
        <w:lastRenderedPageBreak/>
        <w:t>rượu</w:t>
      </w:r>
      <w:r w:rsidRPr="0097766E">
        <w:rPr>
          <w:rFonts w:eastAsia="Times New Roman"/>
          <w:lang w:val="nl-NL"/>
        </w:rPr>
        <w:t xml:space="preserve"> cho cộng đồng với các hình thức phương tiện tuyên truyền đa dạng, phong phú cả ở cấp Trung ương và địa phương, đặc biệt chú trọng phổ biến cho cộng đồng về Luật </w:t>
      </w:r>
      <w:r w:rsidR="005F26D2" w:rsidRPr="0097766E">
        <w:rPr>
          <w:rFonts w:eastAsia="Times New Roman"/>
          <w:lang w:val="nl-NL"/>
        </w:rPr>
        <w:t>Phòng, chống tác hại của rượu, bia</w:t>
      </w:r>
      <w:r w:rsidRPr="0097766E">
        <w:rPr>
          <w:rFonts w:eastAsia="Times New Roman"/>
          <w:lang w:val="nl-NL"/>
        </w:rPr>
        <w:t xml:space="preserve"> và các văn bản pháp luật liên quan.</w:t>
      </w:r>
    </w:p>
    <w:p w14:paraId="1EEC86DA" w14:textId="0AD03278"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Bố trí</w:t>
      </w:r>
      <w:r w:rsidR="005F26D2" w:rsidRPr="0097766E">
        <w:rPr>
          <w:rFonts w:eastAsia="Times New Roman"/>
          <w:lang w:val="nl-NL"/>
        </w:rPr>
        <w:t xml:space="preserve">, sắp xếp nguồn lực đặc biệt là nguồn nhân lực, </w:t>
      </w:r>
      <w:r w:rsidRPr="0097766E">
        <w:rPr>
          <w:rFonts w:eastAsia="Times New Roman"/>
          <w:lang w:val="nl-NL"/>
        </w:rPr>
        <w:t xml:space="preserve">tạo bồi dưỡng nâng cao trình độ chuyên môn kỹ năng truyền thông về </w:t>
      </w:r>
      <w:r w:rsidR="005F26D2" w:rsidRPr="0097766E">
        <w:rPr>
          <w:rFonts w:eastAsia="Times New Roman"/>
          <w:lang w:val="nl-NL"/>
        </w:rPr>
        <w:t xml:space="preserve">tác hại của rượu </w:t>
      </w:r>
      <w:r w:rsidRPr="0097766E">
        <w:rPr>
          <w:rFonts w:eastAsia="Times New Roman"/>
          <w:lang w:val="nl-NL"/>
        </w:rPr>
        <w:t>cho đôi ngũ chuyên trách và các tuyên truyền viên từ cấp trung ương, tỉnh, huyện xuống cấp xã/phường, thôn, bản. Chú trọng phát triển đội ngũ tuyên truyền viên xã/phường, thôn/bản.</w:t>
      </w:r>
    </w:p>
    <w:p w14:paraId="72FE2B17" w14:textId="1FD49DB9"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Đổi mới</w:t>
      </w:r>
      <w:r w:rsidR="00C417D7" w:rsidRPr="0097766E">
        <w:rPr>
          <w:rFonts w:eastAsia="Times New Roman"/>
          <w:lang w:val="nl-NL"/>
        </w:rPr>
        <w:t xml:space="preserve"> nội dung</w:t>
      </w:r>
      <w:r w:rsidRPr="0097766E">
        <w:rPr>
          <w:rFonts w:eastAsia="Times New Roman"/>
          <w:lang w:val="nl-NL"/>
        </w:rPr>
        <w:t>, nâng cao hiệu quả các hình thức, phương pháp truyền thông, giáo dục</w:t>
      </w:r>
      <w:r w:rsidR="000E1866">
        <w:rPr>
          <w:rFonts w:eastAsia="Times New Roman"/>
          <w:lang w:val="nl-NL"/>
        </w:rPr>
        <w:t xml:space="preserve"> về pháp luật về kinh doanh rượu nhập khẩu, </w:t>
      </w:r>
      <w:r w:rsidR="005F26D2" w:rsidRPr="0097766E">
        <w:rPr>
          <w:rFonts w:eastAsia="Times New Roman"/>
          <w:lang w:val="nl-NL"/>
        </w:rPr>
        <w:t>tác hại rượu, bia</w:t>
      </w:r>
      <w:r w:rsidRPr="0097766E">
        <w:rPr>
          <w:rFonts w:eastAsia="Times New Roman"/>
          <w:lang w:val="nl-NL"/>
        </w:rPr>
        <w:t>: kết hợp truyền thông đại chúng và truyền thông trực tiếp, chú trọng phương thức cầm tay chỉ việc; kết hợp ứng dụng công nghệ thông tin phù hợp với từng nội dung, từng đối tượng.</w:t>
      </w:r>
    </w:p>
    <w:p w14:paraId="1BC7FFA7" w14:textId="5F229049"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Tăng cường liên kết, lồ</w:t>
      </w:r>
      <w:r w:rsidR="005F26D2" w:rsidRPr="0097766E">
        <w:rPr>
          <w:rFonts w:eastAsia="Times New Roman"/>
          <w:lang w:val="nl-NL"/>
        </w:rPr>
        <w:t>ng gép nội dung truyền thông về pháp luật kinh doanh rượu, phòng, chống tác hại của rượu</w:t>
      </w:r>
      <w:r w:rsidRPr="0097766E">
        <w:rPr>
          <w:rFonts w:eastAsia="Times New Roman"/>
          <w:lang w:val="nl-NL"/>
        </w:rPr>
        <w:t xml:space="preserve"> với các chương trình phát triển nông nghiệp, nông thôn và các chương trình có liên quan khác để tận dụng nguồn nhân lực, thông tin và kinh phí chuyển tải các thông điệp truyền thông tới từng đối tượng. </w:t>
      </w:r>
    </w:p>
    <w:p w14:paraId="62A76B87" w14:textId="15FCB36C"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Đẩy mạnh xã hội hóa công tác giáo dục truyền thông,</w:t>
      </w:r>
      <w:r w:rsidR="005F26D2" w:rsidRPr="0097766E">
        <w:rPr>
          <w:rFonts w:eastAsia="Times New Roman"/>
          <w:lang w:val="nl-NL"/>
        </w:rPr>
        <w:t xml:space="preserve"> gắn trách nhiệm cảu các doanh nghiệp kinh doanh rượu nhập khẩu trong công tác tuyên truyền phòng, chống tác hại của rượu. </w:t>
      </w:r>
      <w:r w:rsidR="00661BBB" w:rsidRPr="0097766E">
        <w:rPr>
          <w:rFonts w:eastAsia="Times New Roman"/>
          <w:lang w:val="nl-NL"/>
        </w:rPr>
        <w:t>P</w:t>
      </w:r>
      <w:r w:rsidRPr="0097766E">
        <w:rPr>
          <w:rFonts w:eastAsia="Times New Roman"/>
          <w:lang w:val="nl-NL"/>
        </w:rPr>
        <w:t>hải xã hội hóa thì mới phát huy được sức mạnh của doanh nghiệp, tổ chức xã hội, xã hội - nghề nghiệp, các tổ chức đoàn thể, nâng cao nhận thức và thực hành cho mọi tầng lớp xã hội, tạo được phong trào dân trí cao.</w:t>
      </w:r>
    </w:p>
    <w:p w14:paraId="4BD50D48" w14:textId="2AE195D2"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Tuyên truyền, phổ biến các kiến thức, quy định của pháp luật về</w:t>
      </w:r>
      <w:r w:rsidR="00661BBB" w:rsidRPr="0097766E">
        <w:rPr>
          <w:rFonts w:eastAsia="Times New Roman"/>
          <w:lang w:val="nl-NL"/>
        </w:rPr>
        <w:t xml:space="preserve"> kinh doanh rượu nói chung, kinh doanh rượu nhập khẩu nói riêng</w:t>
      </w:r>
      <w:r w:rsidRPr="0097766E">
        <w:rPr>
          <w:rFonts w:eastAsia="Times New Roman"/>
          <w:lang w:val="nl-NL"/>
        </w:rPr>
        <w:t xml:space="preserve"> trên các phương </w:t>
      </w:r>
      <w:r w:rsidRPr="0097766E">
        <w:rPr>
          <w:rFonts w:eastAsia="Times New Roman"/>
          <w:lang w:val="nl-NL"/>
        </w:rPr>
        <w:lastRenderedPageBreak/>
        <w:t>tiên thông tin đại chúng; xây dựng thành chuyên mục định kỳ hàng tháng để tuyên truyền trên hệ thống phát thanh truyền hình, đặc biệt trên hệ thống đài truyền thanh xã, phường, thị trấn; công tác này phải được làm thường xuyên, liên tục.</w:t>
      </w:r>
    </w:p>
    <w:p w14:paraId="476B6AEF" w14:textId="54306395"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 Tổ chức tập huấn, bồi dưỡng kiến </w:t>
      </w:r>
      <w:r w:rsidR="00661BBB" w:rsidRPr="0097766E">
        <w:rPr>
          <w:rFonts w:eastAsia="Times New Roman"/>
          <w:lang w:val="nl-NL"/>
        </w:rPr>
        <w:t xml:space="preserve">thức, quy định của pháp luật về kinh doanh rượu nhập khẩu </w:t>
      </w:r>
      <w:r w:rsidRPr="0097766E">
        <w:rPr>
          <w:rFonts w:eastAsia="Times New Roman"/>
          <w:lang w:val="nl-NL"/>
        </w:rPr>
        <w:t>cho các cán bộ quản lý tại địa phương</w:t>
      </w:r>
      <w:r w:rsidR="00661BBB" w:rsidRPr="0097766E">
        <w:rPr>
          <w:rFonts w:eastAsia="Times New Roman"/>
          <w:lang w:val="nl-NL"/>
        </w:rPr>
        <w:t>.</w:t>
      </w:r>
    </w:p>
    <w:p w14:paraId="7EF21C40" w14:textId="0A7A9C7C" w:rsidR="001B1F60" w:rsidRPr="0097766E" w:rsidRDefault="001B1F60" w:rsidP="008A3D06">
      <w:pPr>
        <w:spacing w:after="0" w:line="360" w:lineRule="auto"/>
        <w:ind w:firstLine="720"/>
        <w:jc w:val="both"/>
        <w:rPr>
          <w:rFonts w:eastAsia="Times New Roman"/>
          <w:lang w:val="nl-NL"/>
        </w:rPr>
      </w:pPr>
      <w:r w:rsidRPr="0097766E">
        <w:rPr>
          <w:rFonts w:eastAsia="Times New Roman"/>
          <w:lang w:val="nl-NL"/>
        </w:rPr>
        <w:t xml:space="preserve">- Tổ chức ký cam kết với các tổ chức, cá nhân kinh doanh </w:t>
      </w:r>
      <w:r w:rsidR="00661BBB" w:rsidRPr="0097766E">
        <w:rPr>
          <w:rFonts w:eastAsia="Times New Roman"/>
          <w:lang w:val="nl-NL"/>
        </w:rPr>
        <w:t xml:space="preserve">rượu nhập khẩu. Các các tổ chức và cá nhân này phải </w:t>
      </w:r>
      <w:r w:rsidRPr="0097766E">
        <w:rPr>
          <w:rFonts w:eastAsia="Times New Roman"/>
          <w:lang w:val="nl-NL"/>
        </w:rPr>
        <w:t>cam kết không</w:t>
      </w:r>
      <w:r w:rsidR="00661BBB" w:rsidRPr="0097766E">
        <w:rPr>
          <w:rFonts w:eastAsia="Times New Roman"/>
          <w:lang w:val="nl-NL"/>
        </w:rPr>
        <w:t xml:space="preserve"> vận chuyển, kinh doanh rượu</w:t>
      </w:r>
      <w:r w:rsidRPr="0097766E">
        <w:rPr>
          <w:rFonts w:eastAsia="Times New Roman"/>
          <w:lang w:val="nl-NL"/>
        </w:rPr>
        <w:t xml:space="preserve"> nhập lậu, không rõ nguồn gốc, xuất xứ, không đảm bảo </w:t>
      </w:r>
      <w:r w:rsidR="00661BBB" w:rsidRPr="0097766E">
        <w:rPr>
          <w:rFonts w:eastAsia="Times New Roman"/>
          <w:lang w:val="nl-NL"/>
        </w:rPr>
        <w:t>chất lượng sản phẩm và an toàn thực phẩm</w:t>
      </w:r>
      <w:r w:rsidRPr="0097766E">
        <w:rPr>
          <w:rFonts w:eastAsia="Times New Roman"/>
          <w:lang w:val="nl-NL"/>
        </w:rPr>
        <w:t>.</w:t>
      </w:r>
    </w:p>
    <w:p w14:paraId="2932C3C1" w14:textId="575CEDF1" w:rsidR="001B1F60" w:rsidRPr="0097766E" w:rsidRDefault="001B1F60" w:rsidP="008A3D06">
      <w:pPr>
        <w:pStyle w:val="Heading3"/>
        <w:keepLines w:val="0"/>
        <w:numPr>
          <w:ilvl w:val="0"/>
          <w:numId w:val="0"/>
        </w:numPr>
        <w:spacing w:before="0" w:line="360" w:lineRule="auto"/>
        <w:ind w:firstLine="720"/>
        <w:jc w:val="both"/>
        <w:rPr>
          <w:rFonts w:ascii="Times New Roman" w:hAnsi="Times New Roman"/>
          <w:i/>
          <w:color w:val="auto"/>
          <w:lang w:val="en-US"/>
        </w:rPr>
      </w:pPr>
      <w:bookmarkStart w:id="157" w:name="_Toc135018257"/>
      <w:r w:rsidRPr="0097766E">
        <w:rPr>
          <w:rFonts w:ascii="Times New Roman" w:hAnsi="Times New Roman"/>
          <w:i/>
          <w:color w:val="auto"/>
          <w:lang w:val="en-US"/>
        </w:rPr>
        <w:t xml:space="preserve">3.3.6. Giải pháp về kiểm tra, kiểm soát và xử lý vi phạm </w:t>
      </w:r>
      <w:r w:rsidR="000D470A">
        <w:rPr>
          <w:rFonts w:ascii="Times New Roman" w:hAnsi="Times New Roman"/>
          <w:i/>
          <w:color w:val="auto"/>
          <w:lang w:val="en-US"/>
        </w:rPr>
        <w:t>trong</w:t>
      </w:r>
      <w:r w:rsidRPr="0097766E">
        <w:rPr>
          <w:rFonts w:ascii="Times New Roman" w:hAnsi="Times New Roman"/>
          <w:i/>
          <w:color w:val="auto"/>
          <w:lang w:val="en-US"/>
        </w:rPr>
        <w:t xml:space="preserve"> </w:t>
      </w:r>
      <w:r w:rsidR="00661BBB" w:rsidRPr="0097766E">
        <w:rPr>
          <w:rFonts w:ascii="Times New Roman" w:hAnsi="Times New Roman"/>
          <w:i/>
          <w:color w:val="auto"/>
          <w:lang w:val="en-US"/>
        </w:rPr>
        <w:t>kinh doanh rượu nhập khẩu</w:t>
      </w:r>
      <w:bookmarkEnd w:id="157"/>
    </w:p>
    <w:p w14:paraId="47EDF065" w14:textId="33B5E4CD" w:rsidR="00661BBB" w:rsidRPr="0097766E" w:rsidRDefault="00661BBB" w:rsidP="008A3D06">
      <w:pPr>
        <w:spacing w:after="0" w:line="360" w:lineRule="auto"/>
        <w:ind w:firstLine="720"/>
        <w:jc w:val="both"/>
        <w:rPr>
          <w:lang w:val="nl-NL"/>
        </w:rPr>
      </w:pPr>
      <w:r w:rsidRPr="0097766E">
        <w:rPr>
          <w:lang w:val="nl-NL"/>
        </w:rPr>
        <w:t>- Tăng cường kiểm tra kiểm soát hành vi kinh doanh rượu nhập khẩu tại các cơ sở kinh doanh, ngăn chặn có hiệu quả việc kinh doanh rượu nhập khẩu, rượu giả, rượu ngoại không rõ nguồn gốc, rượu ngoại quá hạn sử dụng, vi phạm quy định về gián tem và nhãn rượu, xử lý nghiêm các vi phạm theo quy định pháp luật.</w:t>
      </w:r>
    </w:p>
    <w:p w14:paraId="29A30547" w14:textId="0D2AA0BB" w:rsidR="00266516" w:rsidRPr="0097766E" w:rsidRDefault="00266516" w:rsidP="008A3D06">
      <w:pPr>
        <w:spacing w:after="0" w:line="360" w:lineRule="auto"/>
        <w:ind w:firstLine="720"/>
        <w:jc w:val="both"/>
      </w:pPr>
      <w:r w:rsidRPr="0097766E">
        <w:t xml:space="preserve">- Tăng cường kiểm tra, giám sát, quản lý chặt chẽ hoạt động khuyến mại rượu nhập khẩu, nghiêm cấm khuyến mại rượu nhập khẩu cho người chưa đủ 18 tuổi. Quản lý chặt chẽ, tăng cường kiểm tra, giám sát, ngăn chặn và cấm mọi hoạt động khuyến mại trong kinh doanh rượu nhập khẩu có độ cồn từ 15 độ trở lên hoặc sử dụng rượu nhập khẩu có độ cồn từ 15 độ trở lên để khuyến mại dưới mọi hình thức. </w:t>
      </w:r>
    </w:p>
    <w:p w14:paraId="0DA80F4F" w14:textId="77777777" w:rsidR="00266516" w:rsidRPr="0097766E" w:rsidRDefault="00266516" w:rsidP="008A3D06">
      <w:pPr>
        <w:spacing w:after="0" w:line="360" w:lineRule="auto"/>
        <w:ind w:firstLine="720"/>
        <w:jc w:val="both"/>
        <w:rPr>
          <w:lang w:val="nl-NL"/>
        </w:rPr>
      </w:pPr>
    </w:p>
    <w:p w14:paraId="37B7BB0C" w14:textId="77777777" w:rsidR="0099623B" w:rsidRPr="0097766E" w:rsidRDefault="0099623B" w:rsidP="008A3D06">
      <w:pPr>
        <w:spacing w:after="0" w:line="360" w:lineRule="auto"/>
        <w:ind w:firstLine="720"/>
        <w:jc w:val="both"/>
      </w:pPr>
    </w:p>
    <w:p w14:paraId="1066E4A0" w14:textId="77777777" w:rsidR="00D777BB" w:rsidRDefault="00D777BB">
      <w:pPr>
        <w:spacing w:after="0" w:line="240" w:lineRule="auto"/>
        <w:rPr>
          <w:rFonts w:eastAsia="Times New Roman"/>
          <w:b/>
          <w:bCs/>
          <w:lang w:eastAsia="x-none"/>
        </w:rPr>
      </w:pPr>
      <w:bookmarkStart w:id="158" w:name="_Toc101421689"/>
      <w:bookmarkStart w:id="159" w:name="_Toc454979600"/>
      <w:r>
        <w:br w:type="page"/>
      </w:r>
    </w:p>
    <w:p w14:paraId="21680427" w14:textId="1B5B15FA" w:rsidR="00501A45" w:rsidRPr="0097766E" w:rsidRDefault="00501A45" w:rsidP="008A3D06">
      <w:pPr>
        <w:pStyle w:val="Heading1"/>
        <w:spacing w:before="0" w:line="360" w:lineRule="auto"/>
        <w:ind w:firstLine="720"/>
        <w:jc w:val="center"/>
        <w:rPr>
          <w:rFonts w:ascii="Times New Roman" w:hAnsi="Times New Roman"/>
          <w:color w:val="auto"/>
          <w:lang w:val="en-US"/>
        </w:rPr>
      </w:pPr>
      <w:bookmarkStart w:id="160" w:name="_Toc135018258"/>
      <w:r w:rsidRPr="0097766E">
        <w:rPr>
          <w:rFonts w:ascii="Times New Roman" w:hAnsi="Times New Roman"/>
          <w:color w:val="auto"/>
          <w:lang w:val="en-US"/>
        </w:rPr>
        <w:lastRenderedPageBreak/>
        <w:t>KẾT LUẬN</w:t>
      </w:r>
      <w:bookmarkEnd w:id="158"/>
      <w:bookmarkEnd w:id="160"/>
    </w:p>
    <w:p w14:paraId="496E20B6" w14:textId="52618EA3" w:rsidR="007807BE" w:rsidRDefault="00CA1E85" w:rsidP="00D777BB">
      <w:pPr>
        <w:spacing w:before="60" w:after="60" w:line="360" w:lineRule="auto"/>
        <w:ind w:firstLine="720"/>
        <w:jc w:val="both"/>
        <w:rPr>
          <w:lang w:val="de-DE"/>
        </w:rPr>
      </w:pPr>
      <w:r>
        <w:rPr>
          <w:lang w:val="de-DE"/>
        </w:rPr>
        <w:t>Quản lý nhà nước đối với kinh doanh rượu gồm tổng thể các hoạt động của các cá nhân, tổ chức</w:t>
      </w:r>
      <w:r w:rsidR="007807BE">
        <w:rPr>
          <w:lang w:val="de-DE"/>
        </w:rPr>
        <w:t xml:space="preserve"> tác động vào hành vi của các chủ thể kinh doanh rượu nhập khẩu. Quá trình này được quy định bằng pháp luật liên quan. Hoàn thiện quản lý nhà nước đối với kinh doanh rượu nhập khẩu chính là việc hoàn thiện các khâu trong quá trình này. Qua nghiên cứu cho th</w:t>
      </w:r>
      <w:r w:rsidR="000761E3">
        <w:rPr>
          <w:lang w:val="de-DE"/>
        </w:rPr>
        <w:t>ấ</w:t>
      </w:r>
      <w:r w:rsidR="007807BE">
        <w:rPr>
          <w:lang w:val="de-DE"/>
        </w:rPr>
        <w:t xml:space="preserve">y, việc hoàn thiện quản lý nhà nước đối với kinh doanh rượu nhập khẩu là việc làm cấp bách và quan trọng trong bối cảnh Việt Nam </w:t>
      </w:r>
      <w:r w:rsidR="000D34A2">
        <w:rPr>
          <w:lang w:val="de-DE"/>
        </w:rPr>
        <w:t xml:space="preserve">đang </w:t>
      </w:r>
      <w:r w:rsidR="007807BE">
        <w:rPr>
          <w:lang w:val="de-DE"/>
        </w:rPr>
        <w:t>hội nhập sâu vào nền kinh tế thế giới.</w:t>
      </w:r>
      <w:r w:rsidR="000D34A2">
        <w:rPr>
          <w:lang w:val="de-DE"/>
        </w:rPr>
        <w:t xml:space="preserve"> </w:t>
      </w:r>
    </w:p>
    <w:p w14:paraId="1D032601" w14:textId="03C25460" w:rsidR="00631373" w:rsidRDefault="000D34A2" w:rsidP="00D777BB">
      <w:pPr>
        <w:spacing w:before="60" w:after="60" w:line="360" w:lineRule="auto"/>
        <w:ind w:firstLine="720"/>
        <w:jc w:val="both"/>
        <w:rPr>
          <w:lang w:val="de-DE"/>
        </w:rPr>
      </w:pPr>
      <w:r>
        <w:rPr>
          <w:lang w:val="de-DE"/>
        </w:rPr>
        <w:t>Hoàn thiện quản lý nhà nước đối với kinh doanh rượu nhập khẩu là nhằm hoàn thiện và ổng đị</w:t>
      </w:r>
      <w:r w:rsidR="00D15AF0">
        <w:rPr>
          <w:lang w:val="de-DE"/>
        </w:rPr>
        <w:t xml:space="preserve">nh môi </w:t>
      </w:r>
      <w:r>
        <w:rPr>
          <w:lang w:val="de-DE"/>
        </w:rPr>
        <w:t>trường kinh doanh rượu nhập khẩu, thực hiện mục tiêu hạn chế tác động có hại của rượu đối với sức khỏe người dân, kinh tế - xã hội và phát triển bền vững.</w:t>
      </w:r>
      <w:r w:rsidR="00631373">
        <w:rPr>
          <w:lang w:val="de-DE"/>
        </w:rPr>
        <w:t xml:space="preserve"> Góp phần thực hiện các mục tiêu đó, luận án kinh tế với đề tài </w:t>
      </w:r>
      <w:r w:rsidR="00631373" w:rsidRPr="00B016C3">
        <w:rPr>
          <w:b/>
          <w:i/>
          <w:lang w:val="de-DE"/>
        </w:rPr>
        <w:t xml:space="preserve">“Quản lý nhà nước đối với kinh doanh rượu </w:t>
      </w:r>
      <w:r w:rsidR="00127EA1">
        <w:rPr>
          <w:b/>
          <w:i/>
          <w:lang w:val="de-DE"/>
        </w:rPr>
        <w:t xml:space="preserve">nhập khẩu </w:t>
      </w:r>
      <w:r w:rsidR="00631373" w:rsidRPr="00B016C3">
        <w:rPr>
          <w:b/>
          <w:i/>
          <w:lang w:val="de-DE"/>
        </w:rPr>
        <w:t>ở Việt Nam”</w:t>
      </w:r>
      <w:r w:rsidR="00631373" w:rsidRPr="00B016C3">
        <w:rPr>
          <w:b/>
          <w:lang w:val="de-DE"/>
        </w:rPr>
        <w:t xml:space="preserve"> </w:t>
      </w:r>
      <w:r w:rsidR="00631373" w:rsidRPr="00B016C3">
        <w:rPr>
          <w:lang w:val="de-DE"/>
        </w:rPr>
        <w:t xml:space="preserve">đã </w:t>
      </w:r>
      <w:r w:rsidR="00B016C3">
        <w:rPr>
          <w:lang w:val="de-DE"/>
        </w:rPr>
        <w:t>đạt được một số kết quả</w:t>
      </w:r>
      <w:r w:rsidR="00BE21BC">
        <w:rPr>
          <w:lang w:val="de-DE"/>
        </w:rPr>
        <w:t xml:space="preserve"> chính</w:t>
      </w:r>
      <w:r w:rsidR="00B016C3">
        <w:rPr>
          <w:lang w:val="de-DE"/>
        </w:rPr>
        <w:t xml:space="preserve"> </w:t>
      </w:r>
      <w:r w:rsidR="00631373">
        <w:rPr>
          <w:lang w:val="de-DE"/>
        </w:rPr>
        <w:t>sau</w:t>
      </w:r>
      <w:r w:rsidR="00BE21BC">
        <w:rPr>
          <w:lang w:val="de-DE"/>
        </w:rPr>
        <w:t xml:space="preserve"> đây</w:t>
      </w:r>
      <w:r w:rsidR="00631373">
        <w:rPr>
          <w:lang w:val="de-DE"/>
        </w:rPr>
        <w:t>:</w:t>
      </w:r>
    </w:p>
    <w:p w14:paraId="4E67BC2B" w14:textId="04F831D1" w:rsidR="00B016C3" w:rsidRDefault="00631373" w:rsidP="00D777BB">
      <w:pPr>
        <w:spacing w:before="60" w:after="60" w:line="360" w:lineRule="auto"/>
        <w:ind w:firstLine="720"/>
        <w:jc w:val="both"/>
        <w:rPr>
          <w:lang w:val="de-DE"/>
        </w:rPr>
      </w:pPr>
      <w:r w:rsidRPr="000761E3">
        <w:rPr>
          <w:i/>
          <w:lang w:val="de-DE"/>
        </w:rPr>
        <w:t>Thứ nhất,</w:t>
      </w:r>
      <w:r>
        <w:rPr>
          <w:lang w:val="de-DE"/>
        </w:rPr>
        <w:t xml:space="preserve"> luận án đã phân</w:t>
      </w:r>
      <w:r w:rsidR="00B016C3">
        <w:rPr>
          <w:lang w:val="de-DE"/>
        </w:rPr>
        <w:t xml:space="preserve"> tích</w:t>
      </w:r>
      <w:r>
        <w:rPr>
          <w:lang w:val="de-DE"/>
        </w:rPr>
        <w:t xml:space="preserve"> tổng hợp được một số vấn đề lý luận cơ bản về quản lý nhà nước đối với kinh doanh rượu nhập khẩu. Trên cơ sơ phân tích các khái niệm liên quan</w:t>
      </w:r>
      <w:r w:rsidR="00AB65CC">
        <w:rPr>
          <w:lang w:val="de-DE"/>
        </w:rPr>
        <w:t xml:space="preserve"> như</w:t>
      </w:r>
      <w:r w:rsidR="00B016C3">
        <w:rPr>
          <w:lang w:val="de-DE"/>
        </w:rPr>
        <w:t xml:space="preserve">: rượu, </w:t>
      </w:r>
      <w:r w:rsidR="00B016C3" w:rsidRPr="00BE21BC">
        <w:rPr>
          <w:i/>
          <w:lang w:val="de-DE"/>
        </w:rPr>
        <w:t xml:space="preserve">rượu nhập khẩu, kinh doanh rượu nhập khẩu, quản lý nhà nước,... </w:t>
      </w:r>
      <w:r w:rsidR="00B016C3">
        <w:rPr>
          <w:lang w:val="de-DE"/>
        </w:rPr>
        <w:t xml:space="preserve">luận án đã đưa ra khái niệm </w:t>
      </w:r>
      <w:r w:rsidR="00B016C3" w:rsidRPr="00BE21BC">
        <w:rPr>
          <w:i/>
          <w:lang w:val="de-DE"/>
        </w:rPr>
        <w:t>quản lý nhà nước đối với kinh doanh rượu nhập khẩu</w:t>
      </w:r>
      <w:r w:rsidR="00B016C3">
        <w:rPr>
          <w:lang w:val="de-DE"/>
        </w:rPr>
        <w:t xml:space="preserve">. Bên cạnh đó, luận án cũng đã chỉ </w:t>
      </w:r>
      <w:r w:rsidR="00BE21BC">
        <w:rPr>
          <w:lang w:val="de-DE"/>
        </w:rPr>
        <w:t>ra</w:t>
      </w:r>
      <w:r w:rsidR="00B016C3">
        <w:rPr>
          <w:lang w:val="de-DE"/>
        </w:rPr>
        <w:t xml:space="preserve"> vai trò, nội dung</w:t>
      </w:r>
      <w:r w:rsidR="00BE21BC">
        <w:rPr>
          <w:lang w:val="de-DE"/>
        </w:rPr>
        <w:t xml:space="preserve"> và tiêu chí đánh giá </w:t>
      </w:r>
      <w:r w:rsidR="00B016C3">
        <w:rPr>
          <w:lang w:val="de-DE"/>
        </w:rPr>
        <w:t>quản lý nhà nước đối với kinh doanh rượu nhập khẩu.</w:t>
      </w:r>
    </w:p>
    <w:p w14:paraId="2B4D30BC" w14:textId="3FD48F64" w:rsidR="00B016C3" w:rsidRDefault="00B016C3" w:rsidP="00D777BB">
      <w:pPr>
        <w:spacing w:before="60" w:after="60" w:line="360" w:lineRule="auto"/>
        <w:ind w:firstLine="720"/>
        <w:jc w:val="both"/>
        <w:rPr>
          <w:lang w:val="de-DE"/>
        </w:rPr>
      </w:pPr>
      <w:r w:rsidRPr="000761E3">
        <w:rPr>
          <w:i/>
          <w:lang w:val="de-DE"/>
        </w:rPr>
        <w:t>Thứ hai,</w:t>
      </w:r>
      <w:r>
        <w:rPr>
          <w:lang w:val="de-DE"/>
        </w:rPr>
        <w:t xml:space="preserve"> luận án đã thực hiện nghiên cứu kinh nghiệm của một số nước trên thế giới như </w:t>
      </w:r>
      <w:r w:rsidR="00BE21BC">
        <w:rPr>
          <w:lang w:val="de-DE"/>
        </w:rPr>
        <w:t>Hoa Kỳ</w:t>
      </w:r>
      <w:r>
        <w:rPr>
          <w:lang w:val="de-DE"/>
        </w:rPr>
        <w:t xml:space="preserve">, </w:t>
      </w:r>
      <w:r w:rsidR="00BE21BC">
        <w:rPr>
          <w:lang w:val="de-DE"/>
        </w:rPr>
        <w:t>Vương quốc Anh</w:t>
      </w:r>
      <w:r>
        <w:rPr>
          <w:lang w:val="de-DE"/>
        </w:rPr>
        <w:t>, Nhật</w:t>
      </w:r>
      <w:r w:rsidR="00BE21BC">
        <w:rPr>
          <w:lang w:val="de-DE"/>
        </w:rPr>
        <w:t xml:space="preserve"> Bản</w:t>
      </w:r>
      <w:r>
        <w:rPr>
          <w:lang w:val="de-DE"/>
        </w:rPr>
        <w:t xml:space="preserve">, Hàn Quốc,... </w:t>
      </w:r>
      <w:r w:rsidR="00BE21BC">
        <w:rPr>
          <w:lang w:val="de-DE"/>
        </w:rPr>
        <w:t>về</w:t>
      </w:r>
      <w:r>
        <w:rPr>
          <w:lang w:val="de-DE"/>
        </w:rPr>
        <w:t xml:space="preserve"> quản lý nhà nước đối với kinh doanh rượu nhập khẩu. Từ những kinh nghiệm này, luận án rút </w:t>
      </w:r>
      <w:r w:rsidR="00BE21BC">
        <w:rPr>
          <w:lang w:val="de-DE"/>
        </w:rPr>
        <w:t>ra một số b</w:t>
      </w:r>
      <w:r>
        <w:rPr>
          <w:lang w:val="de-DE"/>
        </w:rPr>
        <w:t xml:space="preserve">ài học </w:t>
      </w:r>
      <w:r w:rsidR="00BE21BC">
        <w:rPr>
          <w:lang w:val="de-DE"/>
        </w:rPr>
        <w:t xml:space="preserve">có thể vận dụng </w:t>
      </w:r>
      <w:r>
        <w:rPr>
          <w:lang w:val="de-DE"/>
        </w:rPr>
        <w:t xml:space="preserve">cho Việt Nam trong quản lý nhà nước đối với </w:t>
      </w:r>
      <w:r w:rsidR="00BE21BC">
        <w:rPr>
          <w:lang w:val="de-DE"/>
        </w:rPr>
        <w:t xml:space="preserve">kinh doanh </w:t>
      </w:r>
      <w:r>
        <w:rPr>
          <w:lang w:val="de-DE"/>
        </w:rPr>
        <w:t xml:space="preserve">rượu nhập khẩu. </w:t>
      </w:r>
    </w:p>
    <w:p w14:paraId="355B1943" w14:textId="08637EF4" w:rsidR="00D777BB" w:rsidRDefault="00B016C3" w:rsidP="00D777BB">
      <w:pPr>
        <w:spacing w:before="60" w:after="60" w:line="360" w:lineRule="auto"/>
        <w:ind w:firstLine="720"/>
        <w:jc w:val="both"/>
        <w:rPr>
          <w:lang w:val="de-DE"/>
        </w:rPr>
      </w:pPr>
      <w:r w:rsidRPr="005039D0">
        <w:rPr>
          <w:i/>
          <w:lang w:val="de-DE"/>
        </w:rPr>
        <w:lastRenderedPageBreak/>
        <w:t>Thứ ba,</w:t>
      </w:r>
      <w:r w:rsidRPr="005039D0">
        <w:rPr>
          <w:lang w:val="de-DE"/>
        </w:rPr>
        <w:t xml:space="preserve"> </w:t>
      </w:r>
      <w:r w:rsidR="003F2EF7" w:rsidRPr="005039D0">
        <w:rPr>
          <w:lang w:val="de-DE"/>
        </w:rPr>
        <w:t xml:space="preserve">qua việc tìm hiểu, phân tích và </w:t>
      </w:r>
      <w:r w:rsidR="00584FE4" w:rsidRPr="005039D0">
        <w:rPr>
          <w:lang w:val="de-DE"/>
        </w:rPr>
        <w:t>đánh giá</w:t>
      </w:r>
      <w:r w:rsidR="003F2EF7" w:rsidRPr="005039D0">
        <w:rPr>
          <w:lang w:val="de-DE"/>
        </w:rPr>
        <w:t xml:space="preserve"> về thực trạng quản lý nhà </w:t>
      </w:r>
      <w:r w:rsidR="003F2EF7">
        <w:rPr>
          <w:lang w:val="de-DE"/>
        </w:rPr>
        <w:t>nước đối với kinh doanh rượu nhập khẩu ở Việ</w:t>
      </w:r>
      <w:r w:rsidR="005B4769">
        <w:rPr>
          <w:lang w:val="de-DE"/>
        </w:rPr>
        <w:t xml:space="preserve">t Nam </w:t>
      </w:r>
      <w:r w:rsidR="003F2EF7">
        <w:rPr>
          <w:lang w:val="de-DE"/>
        </w:rPr>
        <w:t>giai đoạn 2013-2021, những thành công, hạn chế đã được luậ</w:t>
      </w:r>
      <w:r w:rsidR="005B4769">
        <w:rPr>
          <w:lang w:val="de-DE"/>
        </w:rPr>
        <w:t>n án rút ra. Bên cạnh đó</w:t>
      </w:r>
      <w:r w:rsidR="003F2EF7">
        <w:rPr>
          <w:lang w:val="de-DE"/>
        </w:rPr>
        <w:t>, một số nguyên nhân chính của</w:t>
      </w:r>
      <w:r w:rsidR="005B4769">
        <w:rPr>
          <w:lang w:val="de-DE"/>
        </w:rPr>
        <w:t xml:space="preserve"> những</w:t>
      </w:r>
      <w:r w:rsidR="003F2EF7">
        <w:rPr>
          <w:lang w:val="de-DE"/>
        </w:rPr>
        <w:t xml:space="preserve"> hạn chế, bất cập trong quản lý nhà nước đối với kinh doanh rượu nhập khẩu cũng đã được luận án chỉ rõ.  </w:t>
      </w:r>
    </w:p>
    <w:p w14:paraId="0DE886E7" w14:textId="69C1A041" w:rsidR="00D777BB" w:rsidRPr="003F1C33" w:rsidRDefault="004178C6" w:rsidP="00D777BB">
      <w:pPr>
        <w:spacing w:before="60" w:after="60" w:line="360" w:lineRule="auto"/>
        <w:ind w:firstLine="567"/>
        <w:jc w:val="both"/>
        <w:rPr>
          <w:lang w:val="de-DE"/>
        </w:rPr>
      </w:pPr>
      <w:r w:rsidRPr="004178C6">
        <w:rPr>
          <w:i/>
          <w:lang w:val="de-DE"/>
        </w:rPr>
        <w:t>Thứ tư,</w:t>
      </w:r>
      <w:r>
        <w:rPr>
          <w:lang w:val="de-DE"/>
        </w:rPr>
        <w:t xml:space="preserve"> t</w:t>
      </w:r>
      <w:r w:rsidR="003F2EF7">
        <w:rPr>
          <w:lang w:val="de-DE"/>
        </w:rPr>
        <w:t xml:space="preserve">rên cơ sở những quan điểm, định hướng hoàn thiện quản lý nhà nước đối với kinh doanh rượu nhập khẩu, luận án đã đề xuất một số giải pháp nhằm hoàn thiện quản lý nhà nước đối với kinh doanh rượu nhập khẩu ở Việt Nam trong thời gian tới. Đó là các giải pháp như: hoàn thiện chính sách, pháp luật về kinh doanh rượu nhập khẩu; hoàn thiện và nâng cao năng lực của bộ máy quản lý nhà nước đối với rượu ở Việt Nam; Tăng cường năng lực của hệ thống kiểm nghiệm sản phẩm rượu nhập khẩu; nâng cao năng lực của </w:t>
      </w:r>
      <w:r>
        <w:rPr>
          <w:lang w:val="de-DE"/>
        </w:rPr>
        <w:t>đội ngũ cán bộ, công chức làm công tác quản lý kinh doanh rượu nhập khẩu; Đẩy mạnh công tác giáo dục, truyền thông chính sách, pháp luật về kinh doanh rượu nhập khẩu và tác hại của rượu; Giải pháp về kiểm tra, kiểm soát và xử lý vi phạm trong kinh doanh rượu nhập khẩu ở Việt Nam.</w:t>
      </w:r>
      <w:r w:rsidR="003F2EF7">
        <w:rPr>
          <w:lang w:val="de-DE"/>
        </w:rPr>
        <w:t xml:space="preserve"> </w:t>
      </w:r>
    </w:p>
    <w:p w14:paraId="2B5C125D" w14:textId="5BAA35A0" w:rsidR="004178C6" w:rsidRPr="005039D0" w:rsidRDefault="004178C6" w:rsidP="00D777BB">
      <w:pPr>
        <w:spacing w:before="60" w:after="60" w:line="360" w:lineRule="auto"/>
        <w:ind w:firstLine="567"/>
        <w:jc w:val="both"/>
        <w:rPr>
          <w:lang w:val="de-DE"/>
        </w:rPr>
      </w:pPr>
      <w:r>
        <w:rPr>
          <w:lang w:val="de-DE"/>
        </w:rPr>
        <w:t xml:space="preserve">Vấn đề hoàn thiện quản lý nhà nước đối với kinh doanh rượu nhập khẩu là vấn đề </w:t>
      </w:r>
      <w:r w:rsidR="004E583E">
        <w:rPr>
          <w:lang w:val="de-DE"/>
        </w:rPr>
        <w:t xml:space="preserve">khá </w:t>
      </w:r>
      <w:r>
        <w:rPr>
          <w:lang w:val="de-DE"/>
        </w:rPr>
        <w:t xml:space="preserve">phức tạp. Để giải quyết vấn đề này đòi hỏi người thực hiện phải có tư duy khái quát và tổng hợp cao trên cơ sở cách tiếp cận </w:t>
      </w:r>
      <w:r w:rsidR="000761E3">
        <w:rPr>
          <w:lang w:val="de-DE"/>
        </w:rPr>
        <w:t xml:space="preserve">phù hợp. Với nỗ lực của mình, nghiên cứu sinh đã </w:t>
      </w:r>
      <w:r w:rsidR="005B4769">
        <w:rPr>
          <w:lang w:val="de-DE"/>
        </w:rPr>
        <w:t xml:space="preserve">hết sức </w:t>
      </w:r>
      <w:r w:rsidR="000761E3">
        <w:rPr>
          <w:lang w:val="de-DE"/>
        </w:rPr>
        <w:t>cố gắ</w:t>
      </w:r>
      <w:r w:rsidR="005B4769">
        <w:rPr>
          <w:lang w:val="de-DE"/>
        </w:rPr>
        <w:t xml:space="preserve">ng đạt được </w:t>
      </w:r>
      <w:r w:rsidR="000761E3">
        <w:rPr>
          <w:lang w:val="de-DE"/>
        </w:rPr>
        <w:t>mục tiêu nghiên cứu đặt ra</w:t>
      </w:r>
      <w:r w:rsidR="005B4769">
        <w:rPr>
          <w:lang w:val="de-DE"/>
        </w:rPr>
        <w:t xml:space="preserve"> của luận án</w:t>
      </w:r>
      <w:r w:rsidR="000761E3">
        <w:rPr>
          <w:lang w:val="de-DE"/>
        </w:rPr>
        <w:t xml:space="preserve">. Tuy nhiên, do còn </w:t>
      </w:r>
      <w:r w:rsidR="005B4769">
        <w:rPr>
          <w:lang w:val="de-DE"/>
        </w:rPr>
        <w:t xml:space="preserve">những </w:t>
      </w:r>
      <w:r w:rsidR="000761E3">
        <w:rPr>
          <w:lang w:val="de-DE"/>
        </w:rPr>
        <w:t xml:space="preserve">giới hạn về năng lực nghiên cứu, tài liệu, kiến thức và kinh nghiệm </w:t>
      </w:r>
      <w:r w:rsidR="005B4769">
        <w:rPr>
          <w:lang w:val="de-DE"/>
        </w:rPr>
        <w:t>nghiên cứu</w:t>
      </w:r>
      <w:r w:rsidR="004E583E">
        <w:rPr>
          <w:color w:val="FF0000"/>
          <w:lang w:val="de-DE"/>
        </w:rPr>
        <w:t>,</w:t>
      </w:r>
      <w:r w:rsidR="000761E3">
        <w:rPr>
          <w:lang w:val="de-DE"/>
        </w:rPr>
        <w:t xml:space="preserve"> </w:t>
      </w:r>
      <w:r w:rsidR="005B4769">
        <w:rPr>
          <w:lang w:val="de-DE"/>
        </w:rPr>
        <w:t xml:space="preserve">nội dung </w:t>
      </w:r>
      <w:r w:rsidR="000761E3">
        <w:rPr>
          <w:lang w:val="de-DE"/>
        </w:rPr>
        <w:t xml:space="preserve">luận án không thể tránh khỏi những khuyến khuyết nhất định. Nghiên cứu sinh </w:t>
      </w:r>
      <w:r w:rsidR="005B4769">
        <w:rPr>
          <w:lang w:val="de-DE"/>
        </w:rPr>
        <w:t xml:space="preserve">rất </w:t>
      </w:r>
      <w:r w:rsidR="000761E3">
        <w:rPr>
          <w:lang w:val="de-DE"/>
        </w:rPr>
        <w:t xml:space="preserve">mong nhận được những ý kiến góp ý của các thầy, cô, </w:t>
      </w:r>
      <w:r w:rsidR="000761E3" w:rsidRPr="005039D0">
        <w:rPr>
          <w:lang w:val="de-DE"/>
        </w:rPr>
        <w:t>các nhà kho</w:t>
      </w:r>
      <w:r w:rsidR="00584FE4" w:rsidRPr="005039D0">
        <w:rPr>
          <w:lang w:val="de-DE"/>
        </w:rPr>
        <w:t>a</w:t>
      </w:r>
      <w:r w:rsidR="000761E3" w:rsidRPr="005039D0">
        <w:rPr>
          <w:lang w:val="de-DE"/>
        </w:rPr>
        <w:t xml:space="preserve"> học và các chuyên gia để luận án được hoàn thiện hơn nữa.  </w:t>
      </w:r>
    </w:p>
    <w:p w14:paraId="21334974" w14:textId="40671606" w:rsidR="00D777BB" w:rsidRPr="003F1C33" w:rsidRDefault="00D777BB" w:rsidP="00D777BB">
      <w:pPr>
        <w:spacing w:before="60" w:after="60" w:line="360" w:lineRule="auto"/>
        <w:ind w:firstLine="567"/>
        <w:jc w:val="both"/>
        <w:rPr>
          <w:b/>
        </w:rPr>
      </w:pPr>
      <w:r w:rsidRPr="003F1C33">
        <w:rPr>
          <w:b/>
        </w:rPr>
        <w:br w:type="page"/>
      </w:r>
    </w:p>
    <w:p w14:paraId="77843637" w14:textId="7A1C18C4" w:rsidR="000761E3" w:rsidRPr="00D926D7" w:rsidRDefault="00D926D7" w:rsidP="00D926D7">
      <w:pPr>
        <w:spacing w:before="120" w:after="120" w:line="360" w:lineRule="auto"/>
        <w:jc w:val="center"/>
        <w:rPr>
          <w:rFonts w:eastAsia="Times New Roman"/>
          <w:b/>
          <w:bCs/>
          <w:lang w:val="x-none" w:eastAsia="x-none"/>
        </w:rPr>
      </w:pPr>
      <w:bookmarkStart w:id="161" w:name="_Toc101421690"/>
      <w:r w:rsidRPr="00D926D7">
        <w:rPr>
          <w:b/>
        </w:rPr>
        <w:lastRenderedPageBreak/>
        <w:t>DANH MỤC CÁC CÔNG TRÌNH ĐÃ CÔNG BỐ</w:t>
      </w:r>
    </w:p>
    <w:p w14:paraId="3F4F4959" w14:textId="6E8B844D" w:rsidR="00D926D7" w:rsidRPr="00D926D7" w:rsidRDefault="00D926D7" w:rsidP="00D926D7">
      <w:pPr>
        <w:spacing w:before="120" w:after="120" w:line="360" w:lineRule="auto"/>
        <w:ind w:firstLine="567"/>
        <w:jc w:val="both"/>
        <w:rPr>
          <w:lang w:val="de-DE"/>
        </w:rPr>
      </w:pPr>
      <w:r w:rsidRPr="00D926D7">
        <w:rPr>
          <w:lang w:val="de-DE"/>
        </w:rPr>
        <w:t xml:space="preserve">1. Dương Thái Trung (2022), </w:t>
      </w:r>
      <w:r w:rsidRPr="00D926D7">
        <w:rPr>
          <w:i/>
          <w:lang w:val="de-DE"/>
        </w:rPr>
        <w:t>Quản lý nhà nước trong kinh doanh rượu nhập khẩu trên thế giới và bài học kinh nghiệm cho Việt Nam</w:t>
      </w:r>
      <w:r w:rsidRPr="00D926D7">
        <w:rPr>
          <w:lang w:val="de-DE"/>
        </w:rPr>
        <w:t>, Tạp chí Công Thương, Số 8, tháng 4 năm 2022;</w:t>
      </w:r>
    </w:p>
    <w:p w14:paraId="67941B10" w14:textId="37DF1758" w:rsidR="00D926D7" w:rsidRPr="00D926D7" w:rsidRDefault="00D926D7" w:rsidP="00D926D7">
      <w:pPr>
        <w:spacing w:before="120" w:after="120" w:line="360" w:lineRule="auto"/>
        <w:ind w:firstLine="567"/>
        <w:jc w:val="both"/>
        <w:rPr>
          <w:lang w:val="de-DE"/>
        </w:rPr>
      </w:pPr>
      <w:r w:rsidRPr="00D926D7">
        <w:rPr>
          <w:lang w:val="de-DE"/>
        </w:rPr>
        <w:t xml:space="preserve">2. Dương Thái Trung (2022), </w:t>
      </w:r>
      <w:r w:rsidRPr="00D926D7">
        <w:rPr>
          <w:i/>
          <w:lang w:val="de-DE"/>
        </w:rPr>
        <w:t>Đánh giá chung về chính sách quản lý nhà nước đối với rượu nhập khẩu thời gian qua ở Việt Nam</w:t>
      </w:r>
      <w:r w:rsidRPr="00D926D7">
        <w:rPr>
          <w:lang w:val="de-DE"/>
        </w:rPr>
        <w:t>, Tạp chí Công Thương, Số 9, tháng 5 năm 2022.</w:t>
      </w:r>
    </w:p>
    <w:p w14:paraId="470DC9C3" w14:textId="77020937" w:rsidR="00D926D7" w:rsidRPr="00D926D7" w:rsidRDefault="00D926D7" w:rsidP="00D926D7">
      <w:pPr>
        <w:spacing w:before="120" w:after="120" w:line="360" w:lineRule="auto"/>
        <w:ind w:firstLine="567"/>
        <w:jc w:val="both"/>
        <w:rPr>
          <w:lang w:val="de-DE"/>
        </w:rPr>
      </w:pPr>
    </w:p>
    <w:p w14:paraId="51D4DF68" w14:textId="059238BF" w:rsidR="00D926D7" w:rsidRPr="00D926D7" w:rsidRDefault="00D926D7" w:rsidP="00D926D7">
      <w:pPr>
        <w:spacing w:before="120" w:after="120" w:line="360" w:lineRule="auto"/>
        <w:ind w:firstLine="567"/>
        <w:jc w:val="both"/>
        <w:rPr>
          <w:lang w:val="de-DE"/>
        </w:rPr>
      </w:pPr>
    </w:p>
    <w:p w14:paraId="46AFE191" w14:textId="74852FBA" w:rsidR="00D926D7" w:rsidRPr="00D926D7" w:rsidRDefault="00D926D7" w:rsidP="00D926D7">
      <w:pPr>
        <w:spacing w:before="120" w:after="120" w:line="360" w:lineRule="auto"/>
        <w:ind w:firstLine="567"/>
        <w:jc w:val="both"/>
        <w:rPr>
          <w:lang w:val="de-DE"/>
        </w:rPr>
      </w:pPr>
    </w:p>
    <w:p w14:paraId="509529DC" w14:textId="77777777" w:rsidR="00D926D7" w:rsidRDefault="00D926D7" w:rsidP="00D926D7">
      <w:pPr>
        <w:spacing w:before="120" w:after="120" w:line="360" w:lineRule="auto"/>
      </w:pPr>
    </w:p>
    <w:p w14:paraId="0573AA40" w14:textId="77777777" w:rsidR="00D926D7" w:rsidRDefault="00D926D7" w:rsidP="00D926D7">
      <w:pPr>
        <w:spacing w:before="120" w:after="120" w:line="360" w:lineRule="auto"/>
      </w:pPr>
    </w:p>
    <w:p w14:paraId="41571E1C" w14:textId="77777777" w:rsidR="00D926D7" w:rsidRDefault="00D926D7" w:rsidP="00D926D7">
      <w:pPr>
        <w:spacing w:before="120" w:after="120" w:line="360" w:lineRule="auto"/>
      </w:pPr>
    </w:p>
    <w:p w14:paraId="462AEF3D" w14:textId="77777777" w:rsidR="00D926D7" w:rsidRDefault="00D926D7">
      <w:pPr>
        <w:spacing w:after="0" w:line="240" w:lineRule="auto"/>
        <w:rPr>
          <w:rFonts w:eastAsia="Times New Roman"/>
          <w:b/>
          <w:bCs/>
          <w:lang w:val="x-none" w:eastAsia="x-none"/>
        </w:rPr>
      </w:pPr>
    </w:p>
    <w:p w14:paraId="3FDD0CF5" w14:textId="77777777" w:rsidR="002B7E3D" w:rsidRDefault="002B7E3D">
      <w:pPr>
        <w:spacing w:after="0" w:line="240" w:lineRule="auto"/>
        <w:rPr>
          <w:rFonts w:eastAsia="Times New Roman"/>
          <w:b/>
          <w:bCs/>
          <w:lang w:val="x-none" w:eastAsia="x-none"/>
        </w:rPr>
      </w:pPr>
      <w:r>
        <w:br w:type="page"/>
      </w:r>
    </w:p>
    <w:p w14:paraId="020036FA" w14:textId="1A3A0BA2" w:rsidR="000C3BA5" w:rsidRPr="0097766E" w:rsidRDefault="000C3BA5" w:rsidP="008A3D06">
      <w:pPr>
        <w:pStyle w:val="Heading1"/>
        <w:spacing w:before="0" w:line="360" w:lineRule="auto"/>
        <w:ind w:firstLine="720"/>
        <w:jc w:val="center"/>
        <w:rPr>
          <w:rFonts w:ascii="Times New Roman" w:hAnsi="Times New Roman"/>
          <w:color w:val="auto"/>
        </w:rPr>
      </w:pPr>
      <w:bookmarkStart w:id="162" w:name="_Toc135018259"/>
      <w:r w:rsidRPr="0097766E">
        <w:rPr>
          <w:rFonts w:ascii="Times New Roman" w:hAnsi="Times New Roman"/>
          <w:color w:val="auto"/>
        </w:rPr>
        <w:lastRenderedPageBreak/>
        <w:t>DANH MỤC TÀI LIỆU THAM KHẢO</w:t>
      </w:r>
      <w:bookmarkEnd w:id="159"/>
      <w:bookmarkEnd w:id="161"/>
      <w:bookmarkEnd w:id="162"/>
    </w:p>
    <w:p w14:paraId="5D49CD2A" w14:textId="3BD4ED68" w:rsidR="000C3BA5" w:rsidRPr="0097766E" w:rsidRDefault="005B4AD4" w:rsidP="005B4AD4">
      <w:pPr>
        <w:pStyle w:val="Heading2"/>
        <w:tabs>
          <w:tab w:val="left" w:pos="567"/>
        </w:tabs>
        <w:spacing w:before="0" w:line="360" w:lineRule="auto"/>
        <w:jc w:val="both"/>
        <w:rPr>
          <w:rFonts w:ascii="Times New Roman" w:hAnsi="Times New Roman"/>
          <w:bCs w:val="0"/>
          <w:color w:val="auto"/>
          <w:sz w:val="28"/>
          <w:szCs w:val="28"/>
          <w:lang w:val="en-US" w:eastAsia="en-US"/>
        </w:rPr>
      </w:pPr>
      <w:bookmarkStart w:id="163" w:name="_Toc101421691"/>
      <w:bookmarkStart w:id="164" w:name="_Toc132122569"/>
      <w:bookmarkStart w:id="165" w:name="_Toc132262836"/>
      <w:bookmarkStart w:id="166" w:name="_Toc135018260"/>
      <w:r>
        <w:rPr>
          <w:rFonts w:ascii="Times New Roman" w:hAnsi="Times New Roman"/>
          <w:bCs w:val="0"/>
          <w:color w:val="auto"/>
          <w:sz w:val="28"/>
          <w:szCs w:val="28"/>
          <w:lang w:val="en-US" w:eastAsia="en-US"/>
        </w:rPr>
        <w:t>I. T</w:t>
      </w:r>
      <w:r w:rsidR="000C3BA5" w:rsidRPr="0097766E">
        <w:rPr>
          <w:rFonts w:ascii="Times New Roman" w:hAnsi="Times New Roman"/>
          <w:bCs w:val="0"/>
          <w:color w:val="auto"/>
          <w:sz w:val="28"/>
          <w:szCs w:val="28"/>
          <w:lang w:val="en-US" w:eastAsia="en-US"/>
        </w:rPr>
        <w:t>iếng Việt</w:t>
      </w:r>
      <w:bookmarkEnd w:id="163"/>
      <w:bookmarkEnd w:id="164"/>
      <w:bookmarkEnd w:id="165"/>
      <w:bookmarkEnd w:id="166"/>
    </w:p>
    <w:p w14:paraId="05209ABA" w14:textId="0E0F498B"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bookmarkStart w:id="167" w:name="_Toc101421692"/>
      <w:r w:rsidRPr="00324A6E">
        <w:t>Bộ Tài chính (2021), “</w:t>
      </w:r>
      <w:r w:rsidRPr="005B4AD4">
        <w:rPr>
          <w:i/>
        </w:rPr>
        <w:t>Công văn số 7617/BTC-TCT ngày 12/7/2021 về việc xin ý kiến về dự thảo Chiến lược cải cách hệ thống thuế giai đoạn 2021-2030”</w:t>
      </w:r>
      <w:r>
        <w:rPr>
          <w:lang w:val="en-US"/>
        </w:rPr>
        <w:t>;</w:t>
      </w:r>
    </w:p>
    <w:p w14:paraId="4EDC9228" w14:textId="77777777"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rPr>
          <w:lang w:val="en-US"/>
        </w:rPr>
      </w:pPr>
      <w:r w:rsidRPr="00324A6E">
        <w:t xml:space="preserve">Bộ Y tế (2018), </w:t>
      </w:r>
      <w:r w:rsidRPr="005B4AD4">
        <w:rPr>
          <w:i/>
        </w:rPr>
        <w:t>“Báo cáo số 572/BYT-PC ngày 15 tháng 6 năm 2018 của Bộ Y tế Báo cáo t</w:t>
      </w:r>
      <w:r w:rsidRPr="005B4AD4">
        <w:rPr>
          <w:i/>
          <w:lang w:val="en-US"/>
        </w:rPr>
        <w:t>ổng quan pháp luật về phòng, chống tác hại của rượu, bia</w:t>
      </w:r>
      <w:r w:rsidRPr="005B4AD4">
        <w:rPr>
          <w:i/>
        </w:rPr>
        <w:t xml:space="preserve"> </w:t>
      </w:r>
      <w:r w:rsidRPr="005B4AD4">
        <w:rPr>
          <w:i/>
          <w:lang w:val="en-US"/>
        </w:rPr>
        <w:t>và đồ uống có cồn khác</w:t>
      </w:r>
      <w:r w:rsidRPr="005B4AD4">
        <w:rPr>
          <w:i/>
        </w:rPr>
        <w:t>”</w:t>
      </w:r>
      <w:r w:rsidRPr="00324A6E">
        <w:t>;</w:t>
      </w:r>
      <w:r w:rsidRPr="00324A6E">
        <w:rPr>
          <w:lang w:val="en-US"/>
        </w:rPr>
        <w:t xml:space="preserve"> </w:t>
      </w:r>
    </w:p>
    <w:p w14:paraId="7EDFF865" w14:textId="184F3B3B" w:rsidR="005B4AD4" w:rsidRPr="005B4AD4" w:rsidRDefault="005B4AD4" w:rsidP="005B4AD4">
      <w:pPr>
        <w:pStyle w:val="ListParagraph"/>
        <w:numPr>
          <w:ilvl w:val="0"/>
          <w:numId w:val="20"/>
        </w:numPr>
        <w:tabs>
          <w:tab w:val="left" w:pos="567"/>
        </w:tabs>
        <w:spacing w:after="0" w:line="360" w:lineRule="auto"/>
        <w:ind w:left="567" w:hanging="567"/>
        <w:contextualSpacing w:val="0"/>
        <w:jc w:val="both"/>
        <w:rPr>
          <w:i/>
        </w:rPr>
      </w:pPr>
      <w:r w:rsidRPr="00324A6E">
        <w:t xml:space="preserve">Bộ Y tế (2018), </w:t>
      </w:r>
      <w:r w:rsidRPr="005B4AD4">
        <w:rPr>
          <w:i/>
        </w:rPr>
        <w:t>“Báo cáo số 913/BC-BYT ngày 06 tháng 9 năm 2018 của Bộ Y tế về t</w:t>
      </w:r>
      <w:r w:rsidRPr="005B4AD4">
        <w:rPr>
          <w:i/>
          <w:iCs/>
        </w:rPr>
        <w:t>ổng kết thi hành một số văn bản pháp luật Có liên quan đến phòng, chống tác hại của rượu, bia”</w:t>
      </w:r>
      <w:r>
        <w:rPr>
          <w:i/>
          <w:iCs/>
          <w:lang w:val="en-US"/>
        </w:rPr>
        <w:t>;</w:t>
      </w:r>
    </w:p>
    <w:p w14:paraId="71494229" w14:textId="1DC8459C"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 xml:space="preserve">Bộ Y tế (2018), </w:t>
      </w:r>
      <w:r>
        <w:t>“</w:t>
      </w:r>
      <w:r w:rsidRPr="005B4AD4">
        <w:rPr>
          <w:i/>
        </w:rPr>
        <w:t>Báo cáo số 915/BC-BYT ngày 06 tháng 9 năm 2018 - Báo cáo lồng gép bình đẳng giới trong dự án Luật Phòng, chống tác hại của rượu bia”</w:t>
      </w:r>
      <w:r>
        <w:t>;</w:t>
      </w:r>
    </w:p>
    <w:p w14:paraId="227C0852" w14:textId="77777777" w:rsidR="005B4AD4" w:rsidRPr="00903BDB" w:rsidRDefault="005B4AD4" w:rsidP="005B4AD4">
      <w:pPr>
        <w:pStyle w:val="ListParagraph"/>
        <w:numPr>
          <w:ilvl w:val="0"/>
          <w:numId w:val="20"/>
        </w:numPr>
        <w:tabs>
          <w:tab w:val="left" w:pos="567"/>
        </w:tabs>
        <w:spacing w:after="0" w:line="360" w:lineRule="auto"/>
        <w:ind w:left="567" w:hanging="567"/>
        <w:contextualSpacing w:val="0"/>
        <w:jc w:val="both"/>
      </w:pPr>
      <w:r w:rsidRPr="00903BDB">
        <w:t>Bộ Y tế (2022),</w:t>
      </w:r>
      <w:r>
        <w:t xml:space="preserve"> </w:t>
      </w:r>
      <w:r w:rsidRPr="005B4AD4">
        <w:rPr>
          <w:i/>
        </w:rPr>
        <w:t xml:space="preserve">“ Tờ trình số </w:t>
      </w:r>
      <w:r w:rsidRPr="005B4AD4">
        <w:rPr>
          <w:i/>
          <w:lang w:val="fr-FR"/>
        </w:rPr>
        <w:t xml:space="preserve">738/TTr-BYT ngày  24 tháng 7 năm 2018 của Bộ Y tế về </w:t>
      </w:r>
      <w:r w:rsidRPr="005B4AD4">
        <w:rPr>
          <w:i/>
        </w:rPr>
        <w:t>Dự án Luật Phòng, chống tác hại của rượu, bia”;</w:t>
      </w:r>
    </w:p>
    <w:p w14:paraId="0B57FB26" w14:textId="77777777" w:rsidR="005B4AD4" w:rsidRPr="005B4AD4" w:rsidRDefault="005B4AD4" w:rsidP="005B4AD4">
      <w:pPr>
        <w:pStyle w:val="ListParagraph"/>
        <w:numPr>
          <w:ilvl w:val="0"/>
          <w:numId w:val="20"/>
        </w:numPr>
        <w:tabs>
          <w:tab w:val="left" w:pos="567"/>
        </w:tabs>
        <w:spacing w:after="0" w:line="360" w:lineRule="auto"/>
        <w:ind w:left="567" w:hanging="567"/>
        <w:contextualSpacing w:val="0"/>
        <w:jc w:val="both"/>
        <w:rPr>
          <w:rFonts w:eastAsia="Times New Roman"/>
          <w:iCs/>
        </w:rPr>
      </w:pPr>
      <w:r w:rsidRPr="005B4AD4">
        <w:rPr>
          <w:rFonts w:eastAsia="Times New Roman"/>
          <w:iCs/>
        </w:rPr>
        <w:t xml:space="preserve">C.Mác; Ph.Ăng-Ghen (2002), </w:t>
      </w:r>
      <w:r w:rsidRPr="005B4AD4">
        <w:rPr>
          <w:rFonts w:eastAsia="Times New Roman"/>
          <w:i/>
          <w:iCs/>
        </w:rPr>
        <w:t>“C.Mác; Ph.Ăng-Ghen toàn tập - tập 23”</w:t>
      </w:r>
      <w:r w:rsidRPr="005B4AD4">
        <w:rPr>
          <w:rFonts w:eastAsia="Times New Roman"/>
          <w:iCs/>
        </w:rPr>
        <w:t>, Nhà xuất bản Chính trị quốc gia – Sự thật,  trang 23;</w:t>
      </w:r>
    </w:p>
    <w:p w14:paraId="494A8D9D" w14:textId="4017BC3D"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Chính phủ (2014), “</w:t>
      </w:r>
      <w:r w:rsidRPr="005B4AD4">
        <w:rPr>
          <w:i/>
        </w:rPr>
        <w:t>Tờ trình số 416/TTr-CP ngày 17/10/2014 về Dự án Luật sửa đổi, bổ sung một số điều của Luật thuế tiêu thụ đặc biệt”</w:t>
      </w:r>
      <w:r>
        <w:rPr>
          <w:i/>
          <w:lang w:val="en-US"/>
        </w:rPr>
        <w:t>;</w:t>
      </w:r>
    </w:p>
    <w:p w14:paraId="4C278B56" w14:textId="55780776"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Chính phủ (2015), “</w:t>
      </w:r>
      <w:r w:rsidRPr="005B4AD4">
        <w:rPr>
          <w:i/>
        </w:rPr>
        <w:t>Tờ trình số 541/TTr-CP ngày 19/10/2015 về Dự án Luật sửa đổi, bổ sung một số điều của Luật thuế giá trị gia tăng, Luật thuế tiêu thụ đặc biệt và Luật quản lý thuế”</w:t>
      </w:r>
      <w:r>
        <w:rPr>
          <w:lang w:val="en-US"/>
        </w:rPr>
        <w:t>;</w:t>
      </w:r>
    </w:p>
    <w:p w14:paraId="24195123" w14:textId="4F2D3634"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Chính phủ (2018), “</w:t>
      </w:r>
      <w:r w:rsidRPr="005B4AD4">
        <w:rPr>
          <w:i/>
        </w:rPr>
        <w:t>Tờ trình số 431/TTr-CP ngày 04/10/2018 về Dự án Luật Phòng, chống tác hại của rượu, bia”</w:t>
      </w:r>
      <w:r>
        <w:rPr>
          <w:lang w:val="en-US"/>
        </w:rPr>
        <w:t>;</w:t>
      </w:r>
    </w:p>
    <w:p w14:paraId="7A4A7EF5" w14:textId="0312D732" w:rsidR="005B4AD4" w:rsidRPr="00F34BEF" w:rsidRDefault="005B4AD4" w:rsidP="005B4AD4">
      <w:pPr>
        <w:pStyle w:val="FootnoteText"/>
        <w:numPr>
          <w:ilvl w:val="0"/>
          <w:numId w:val="20"/>
        </w:numPr>
        <w:tabs>
          <w:tab w:val="left" w:pos="567"/>
        </w:tabs>
        <w:spacing w:line="360" w:lineRule="auto"/>
        <w:ind w:left="567" w:hanging="56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Đạo </w:t>
      </w:r>
      <w:r w:rsidRPr="00324A6E">
        <w:rPr>
          <w:rFonts w:ascii="Times New Roman" w:hAnsi="Times New Roman"/>
          <w:color w:val="000000"/>
          <w:sz w:val="28"/>
          <w:szCs w:val="28"/>
          <w:lang w:val="en-US"/>
        </w:rPr>
        <w:t xml:space="preserve">Nguyễn Minh Đạo (1997), </w:t>
      </w:r>
      <w:r w:rsidRPr="005B4AD4">
        <w:rPr>
          <w:rFonts w:ascii="Times New Roman" w:hAnsi="Times New Roman"/>
          <w:i/>
          <w:color w:val="000000"/>
          <w:sz w:val="28"/>
          <w:szCs w:val="28"/>
          <w:lang w:val="en-US"/>
        </w:rPr>
        <w:t>“</w:t>
      </w:r>
      <w:r w:rsidRPr="005B4AD4">
        <w:rPr>
          <w:rFonts w:ascii="Times New Roman" w:hAnsi="Times New Roman"/>
          <w:i/>
          <w:color w:val="000000"/>
          <w:sz w:val="28"/>
          <w:szCs w:val="28"/>
        </w:rPr>
        <w:t xml:space="preserve">Cơ sở khoa học quản lý, </w:t>
      </w:r>
      <w:r w:rsidRPr="005B4AD4">
        <w:rPr>
          <w:rFonts w:ascii="Times New Roman" w:hAnsi="Times New Roman"/>
          <w:i/>
          <w:color w:val="000000"/>
          <w:sz w:val="28"/>
          <w:szCs w:val="28"/>
          <w:lang w:val="en-US"/>
        </w:rPr>
        <w:t xml:space="preserve">Nhà xuất bản </w:t>
      </w:r>
      <w:r w:rsidRPr="005B4AD4">
        <w:rPr>
          <w:rFonts w:ascii="Times New Roman" w:hAnsi="Times New Roman"/>
          <w:i/>
          <w:color w:val="000000"/>
          <w:sz w:val="28"/>
          <w:szCs w:val="28"/>
        </w:rPr>
        <w:t>Chính trị quốc gia</w:t>
      </w:r>
      <w:r>
        <w:rPr>
          <w:rFonts w:ascii="Times New Roman" w:hAnsi="Times New Roman"/>
          <w:color w:val="000000"/>
          <w:sz w:val="28"/>
          <w:szCs w:val="28"/>
          <w:lang w:val="en-US"/>
        </w:rPr>
        <w:t>;</w:t>
      </w:r>
    </w:p>
    <w:p w14:paraId="16F575A4" w14:textId="23FFFB3C" w:rsidR="005B4AD4" w:rsidRPr="00903BDB" w:rsidRDefault="005B4AD4" w:rsidP="005B4AD4">
      <w:pPr>
        <w:pStyle w:val="ListParagraph"/>
        <w:numPr>
          <w:ilvl w:val="0"/>
          <w:numId w:val="20"/>
        </w:numPr>
        <w:tabs>
          <w:tab w:val="left" w:pos="567"/>
        </w:tabs>
        <w:spacing w:after="0" w:line="360" w:lineRule="auto"/>
        <w:ind w:left="567" w:hanging="567"/>
        <w:contextualSpacing w:val="0"/>
        <w:jc w:val="both"/>
      </w:pPr>
      <w:r w:rsidRPr="00324A6E">
        <w:lastRenderedPageBreak/>
        <w:t>Nguyễ</w:t>
      </w:r>
      <w:r>
        <w:t>n Lân Dũng, Nguyễn Đức Kiệt, Thái Lương (2004</w:t>
      </w:r>
      <w:r w:rsidRPr="005B4AD4">
        <w:rPr>
          <w:i/>
        </w:rPr>
        <w:t>), “Văn hóa rượu</w:t>
      </w:r>
      <w:r w:rsidRPr="005B4AD4">
        <w:rPr>
          <w:i/>
          <w:lang w:val="en-US"/>
        </w:rPr>
        <w:t>”</w:t>
      </w:r>
      <w:r w:rsidRPr="005B4AD4">
        <w:rPr>
          <w:i/>
        </w:rPr>
        <w:t>,</w:t>
      </w:r>
      <w:r>
        <w:t xml:space="preserve"> Nhà </w:t>
      </w:r>
      <w:r w:rsidRPr="00903BDB">
        <w:t>xuất bản Khoa học xã hội</w:t>
      </w:r>
      <w:r>
        <w:rPr>
          <w:lang w:val="en-US"/>
        </w:rPr>
        <w:t>;</w:t>
      </w:r>
    </w:p>
    <w:p w14:paraId="61AED8FC" w14:textId="19EFEA66" w:rsidR="005B4AD4" w:rsidRPr="005B4AD4" w:rsidRDefault="005B4AD4" w:rsidP="005B4AD4">
      <w:pPr>
        <w:pStyle w:val="ListParagraph"/>
        <w:numPr>
          <w:ilvl w:val="0"/>
          <w:numId w:val="20"/>
        </w:numPr>
        <w:shd w:val="clear" w:color="auto" w:fill="FFFFFF"/>
        <w:tabs>
          <w:tab w:val="left" w:pos="567"/>
        </w:tabs>
        <w:spacing w:after="0" w:line="360" w:lineRule="auto"/>
        <w:ind w:left="567" w:hanging="567"/>
        <w:contextualSpacing w:val="0"/>
        <w:jc w:val="both"/>
        <w:rPr>
          <w:color w:val="000000"/>
        </w:rPr>
      </w:pPr>
      <w:r w:rsidRPr="005B4AD4">
        <w:rPr>
          <w:color w:val="000000"/>
        </w:rPr>
        <w:t xml:space="preserve">Harol Koontz (1993), </w:t>
      </w:r>
      <w:r>
        <w:rPr>
          <w:color w:val="000000"/>
          <w:lang w:val="en-US"/>
        </w:rPr>
        <w:t>“</w:t>
      </w:r>
      <w:r w:rsidRPr="005B4AD4">
        <w:rPr>
          <w:i/>
          <w:color w:val="000000"/>
        </w:rPr>
        <w:t>Những vấn đề cốt yếu của quản lý</w:t>
      </w:r>
      <w:r>
        <w:rPr>
          <w:i/>
          <w:color w:val="000000"/>
          <w:lang w:val="en-US"/>
        </w:rPr>
        <w:t>”,</w:t>
      </w:r>
      <w:r w:rsidRPr="005B4AD4">
        <w:rPr>
          <w:color w:val="000000"/>
        </w:rPr>
        <w:t xml:space="preserve"> </w:t>
      </w:r>
      <w:r>
        <w:rPr>
          <w:color w:val="000000"/>
          <w:lang w:val="en-US"/>
        </w:rPr>
        <w:t xml:space="preserve">Nhà xuất bản </w:t>
      </w:r>
      <w:r w:rsidRPr="005B4AD4">
        <w:rPr>
          <w:color w:val="000000"/>
        </w:rPr>
        <w:t>khoa học - Kỹ thuật</w:t>
      </w:r>
      <w:r>
        <w:rPr>
          <w:color w:val="000000"/>
          <w:lang w:val="en-US"/>
        </w:rPr>
        <w:t>;</w:t>
      </w:r>
    </w:p>
    <w:p w14:paraId="0BC73589" w14:textId="23B85CBC" w:rsidR="005B4AD4" w:rsidRPr="005B4AD4" w:rsidRDefault="005B4AD4" w:rsidP="005B4AD4">
      <w:pPr>
        <w:pStyle w:val="ListParagraph"/>
        <w:numPr>
          <w:ilvl w:val="0"/>
          <w:numId w:val="20"/>
        </w:numPr>
        <w:shd w:val="clear" w:color="auto" w:fill="FFFFFF"/>
        <w:tabs>
          <w:tab w:val="left" w:pos="567"/>
        </w:tabs>
        <w:spacing w:after="0" w:line="360" w:lineRule="auto"/>
        <w:ind w:left="567" w:hanging="567"/>
        <w:contextualSpacing w:val="0"/>
        <w:jc w:val="both"/>
        <w:rPr>
          <w:color w:val="000000"/>
        </w:rPr>
      </w:pPr>
      <w:r w:rsidRPr="005B4AD4">
        <w:rPr>
          <w:color w:val="000000"/>
        </w:rPr>
        <w:t xml:space="preserve">Hoàng Thị Mỹ Hạnh, Vũ Thị Minh Hạnh, Vũ Thị Mai Anh (2020), </w:t>
      </w:r>
      <w:r w:rsidRPr="005B4AD4">
        <w:rPr>
          <w:i/>
          <w:color w:val="000000"/>
          <w:lang w:val="en-US"/>
        </w:rPr>
        <w:t>“</w:t>
      </w:r>
      <w:r w:rsidRPr="005B4AD4">
        <w:rPr>
          <w:i/>
          <w:color w:val="000000"/>
        </w:rPr>
        <w:t xml:space="preserve"> Tổng quan phương pháp nghiên cứu ước tính tổn thất kinh tế do suy giảm năng suất lao động do bệnh tật không tử vong liên quan đến sử dụng rượu bia trên thế giới</w:t>
      </w:r>
      <w:r>
        <w:rPr>
          <w:i/>
          <w:color w:val="000000"/>
          <w:lang w:val="en-US"/>
        </w:rPr>
        <w:t>”</w:t>
      </w:r>
      <w:r w:rsidRPr="005B4AD4">
        <w:rPr>
          <w:i/>
          <w:color w:val="000000"/>
        </w:rPr>
        <w:t>,</w:t>
      </w:r>
      <w:r w:rsidRPr="005B4AD4">
        <w:rPr>
          <w:color w:val="000000"/>
        </w:rPr>
        <w:t xml:space="preserve"> Tạp chí Chính sách Y tế, số 30 năm 2022;</w:t>
      </w:r>
    </w:p>
    <w:p w14:paraId="745D7127" w14:textId="3B817476" w:rsidR="005B4AD4" w:rsidRPr="005B4AD4" w:rsidRDefault="005B4AD4" w:rsidP="005B4AD4">
      <w:pPr>
        <w:pStyle w:val="ListParagraph"/>
        <w:numPr>
          <w:ilvl w:val="0"/>
          <w:numId w:val="20"/>
        </w:numPr>
        <w:tabs>
          <w:tab w:val="left" w:pos="567"/>
          <w:tab w:val="left" w:pos="1170"/>
        </w:tabs>
        <w:spacing w:after="0" w:line="360" w:lineRule="auto"/>
        <w:ind w:left="567" w:hanging="567"/>
        <w:contextualSpacing w:val="0"/>
        <w:jc w:val="both"/>
      </w:pPr>
      <w:r w:rsidRPr="0097766E">
        <w:t>Vũ Văn Huân (2016),</w:t>
      </w:r>
      <w:r>
        <w:rPr>
          <w:lang w:val="en-US"/>
        </w:rPr>
        <w:t xml:space="preserve"> </w:t>
      </w:r>
      <w:r w:rsidRPr="005B4AD4">
        <w:rPr>
          <w:i/>
          <w:lang w:val="en-US"/>
        </w:rPr>
        <w:t>“</w:t>
      </w:r>
      <w:r w:rsidRPr="005B4AD4">
        <w:rPr>
          <w:i/>
        </w:rPr>
        <w:t>Thực trạng lạm dụng rượu, bia và nhu cầu ban hành Luật Phòng, chống tác hại của rượu, bia</w:t>
      </w:r>
      <w:r w:rsidRPr="005B4AD4">
        <w:rPr>
          <w:i/>
          <w:lang w:val="en-US"/>
        </w:rPr>
        <w:t>”</w:t>
      </w:r>
      <w:r>
        <w:rPr>
          <w:lang w:val="en-US"/>
        </w:rPr>
        <w:t xml:space="preserve">, </w:t>
      </w:r>
      <w:r w:rsidRPr="005B4AD4">
        <w:t xml:space="preserve"> </w:t>
      </w:r>
      <w:r w:rsidRPr="005B4AD4">
        <w:rPr>
          <w:iCs/>
        </w:rPr>
        <w:t>Tạp chí Nghiên cứu lập pháp</w:t>
      </w:r>
      <w:r w:rsidRPr="005B4AD4">
        <w:t>, Số</w:t>
      </w:r>
      <w:r>
        <w:t xml:space="preserve"> 24 (328) – Tháng 12/2016</w:t>
      </w:r>
      <w:r>
        <w:rPr>
          <w:lang w:val="en-US"/>
        </w:rPr>
        <w:t>;</w:t>
      </w:r>
    </w:p>
    <w:p w14:paraId="3FCAE1B3" w14:textId="5F57EA6B" w:rsidR="005B4AD4" w:rsidRDefault="005B4AD4" w:rsidP="005B4AD4">
      <w:pPr>
        <w:pStyle w:val="ListParagraph"/>
        <w:numPr>
          <w:ilvl w:val="0"/>
          <w:numId w:val="20"/>
        </w:numPr>
        <w:tabs>
          <w:tab w:val="left" w:pos="567"/>
          <w:tab w:val="left" w:pos="1170"/>
        </w:tabs>
        <w:spacing w:after="0" w:line="360" w:lineRule="auto"/>
        <w:ind w:left="567" w:hanging="567"/>
        <w:contextualSpacing w:val="0"/>
        <w:jc w:val="both"/>
      </w:pPr>
      <w:r w:rsidRPr="0097766E">
        <w:t xml:space="preserve">Phạm Bách Khoa (2021), </w:t>
      </w:r>
      <w:r w:rsidRPr="005B4AD4">
        <w:rPr>
          <w:i/>
          <w:lang w:val="en-US"/>
        </w:rPr>
        <w:t>“</w:t>
      </w:r>
      <w:r w:rsidRPr="005B4AD4">
        <w:rPr>
          <w:i/>
          <w:iCs/>
        </w:rPr>
        <w:t>Quản lý nhà nước đối với thuế bảo vệ môi trường ở Việt Nam</w:t>
      </w:r>
      <w:r>
        <w:rPr>
          <w:i/>
          <w:iCs/>
          <w:lang w:val="en-US"/>
        </w:rPr>
        <w:t>”</w:t>
      </w:r>
      <w:r w:rsidRPr="005B4AD4">
        <w:rPr>
          <w:i/>
        </w:rPr>
        <w:t>,</w:t>
      </w:r>
      <w:r w:rsidRPr="0097766E">
        <w:t xml:space="preserve"> Luận án tiến sĩ, Trường Đại học Kinh tế quố</w:t>
      </w:r>
      <w:r>
        <w:t>c dân</w:t>
      </w:r>
      <w:r>
        <w:rPr>
          <w:lang w:val="en-US"/>
        </w:rPr>
        <w:t>;</w:t>
      </w:r>
    </w:p>
    <w:p w14:paraId="18E082D3" w14:textId="44BAB5DF" w:rsidR="005B4AD4" w:rsidRDefault="005B4AD4" w:rsidP="005B4AD4">
      <w:pPr>
        <w:pStyle w:val="ListParagraph"/>
        <w:numPr>
          <w:ilvl w:val="0"/>
          <w:numId w:val="20"/>
        </w:numPr>
        <w:tabs>
          <w:tab w:val="left" w:pos="567"/>
          <w:tab w:val="left" w:pos="1170"/>
        </w:tabs>
        <w:spacing w:after="0" w:line="360" w:lineRule="auto"/>
        <w:ind w:left="567" w:hanging="567"/>
        <w:contextualSpacing w:val="0"/>
        <w:jc w:val="both"/>
      </w:pPr>
      <w:r w:rsidRPr="0097766E">
        <w:t xml:space="preserve">Nguyễn Thị Phương Loan (2018), </w:t>
      </w:r>
      <w:r>
        <w:rPr>
          <w:lang w:val="en-US"/>
        </w:rPr>
        <w:t>“</w:t>
      </w:r>
      <w:r w:rsidRPr="005B4AD4">
        <w:rPr>
          <w:i/>
          <w:iCs/>
        </w:rPr>
        <w:t>Một số giải pháp nhằm nâng cao năng lực quản lý nhà nước đối với phát triển thể thao thành tích cao ở việt nam trong giai đoạn hội nhập</w:t>
      </w:r>
      <w:r>
        <w:rPr>
          <w:i/>
          <w:iCs/>
          <w:lang w:val="en-US"/>
        </w:rPr>
        <w:t>”</w:t>
      </w:r>
      <w:r w:rsidRPr="0097766E">
        <w:t>, Luận án tiến sĩ khoa học giáo dụ</w:t>
      </w:r>
      <w:r>
        <w:t>c</w:t>
      </w:r>
      <w:r>
        <w:rPr>
          <w:lang w:val="en-US"/>
        </w:rPr>
        <w:t>;</w:t>
      </w:r>
    </w:p>
    <w:p w14:paraId="78079484" w14:textId="2496217F" w:rsidR="005B4AD4" w:rsidRDefault="005B4AD4" w:rsidP="005B4AD4">
      <w:pPr>
        <w:pStyle w:val="ListParagraph"/>
        <w:numPr>
          <w:ilvl w:val="0"/>
          <w:numId w:val="20"/>
        </w:numPr>
        <w:tabs>
          <w:tab w:val="left" w:pos="567"/>
          <w:tab w:val="left" w:pos="1170"/>
        </w:tabs>
        <w:spacing w:after="0" w:line="360" w:lineRule="auto"/>
        <w:ind w:left="567" w:hanging="567"/>
        <w:contextualSpacing w:val="0"/>
        <w:jc w:val="both"/>
      </w:pPr>
      <w:r w:rsidRPr="0097766E">
        <w:t xml:space="preserve">Đinh Công Luận và Nguyễn Hạnh Nguyên (2017), </w:t>
      </w:r>
      <w:r>
        <w:rPr>
          <w:lang w:val="en-US"/>
        </w:rPr>
        <w:t>“</w:t>
      </w:r>
      <w:r w:rsidRPr="005B4AD4">
        <w:rPr>
          <w:i/>
        </w:rPr>
        <w:t>Các chính sách hiệu quả trong phòng, chống tác hại của rượu bia</w:t>
      </w:r>
      <w:r>
        <w:rPr>
          <w:lang w:val="en-US"/>
        </w:rPr>
        <w:t>”</w:t>
      </w:r>
      <w:r w:rsidRPr="0097766E">
        <w:t xml:space="preserve">, </w:t>
      </w:r>
      <w:r w:rsidRPr="005B4AD4">
        <w:rPr>
          <w:iCs/>
        </w:rPr>
        <w:t>Tạp chí Nghiên cứu lập pháp</w:t>
      </w:r>
      <w:r w:rsidRPr="005B4AD4">
        <w:t>, Số</w:t>
      </w:r>
      <w:r>
        <w:t xml:space="preserve"> 1+2 (329+330) – Tháng 2/2017</w:t>
      </w:r>
      <w:r>
        <w:rPr>
          <w:lang w:val="en-US"/>
        </w:rPr>
        <w:t>;</w:t>
      </w:r>
    </w:p>
    <w:p w14:paraId="55D9912D" w14:textId="31F361AB" w:rsidR="005B4AD4" w:rsidRDefault="005B4AD4" w:rsidP="005B4AD4">
      <w:pPr>
        <w:pStyle w:val="ListParagraph"/>
        <w:numPr>
          <w:ilvl w:val="0"/>
          <w:numId w:val="20"/>
        </w:numPr>
        <w:tabs>
          <w:tab w:val="left" w:pos="567"/>
          <w:tab w:val="left" w:pos="1170"/>
        </w:tabs>
        <w:spacing w:after="0" w:line="360" w:lineRule="auto"/>
        <w:ind w:left="567" w:hanging="567"/>
        <w:contextualSpacing w:val="0"/>
        <w:jc w:val="both"/>
      </w:pPr>
      <w:r w:rsidRPr="0097766E">
        <w:t xml:space="preserve">Trần Thị Bích Nga (2021), </w:t>
      </w:r>
      <w:r>
        <w:rPr>
          <w:lang w:val="en-US"/>
        </w:rPr>
        <w:t>“</w:t>
      </w:r>
      <w:r w:rsidRPr="005B4AD4">
        <w:rPr>
          <w:i/>
          <w:iCs/>
        </w:rPr>
        <w:t>Quản lý nhà nước về lao động nước ngoài từ thực tiễn các khu công nghiệp Bắc Trung Bộ</w:t>
      </w:r>
      <w:r>
        <w:rPr>
          <w:i/>
          <w:iCs/>
          <w:lang w:val="en-US"/>
        </w:rPr>
        <w:t>”</w:t>
      </w:r>
      <w:r w:rsidRPr="0097766E">
        <w:t>, Luận án tiến sĩ luật học.</w:t>
      </w:r>
      <w:r>
        <w:t xml:space="preserve"> </w:t>
      </w:r>
    </w:p>
    <w:p w14:paraId="16A3438B" w14:textId="5CE8F511" w:rsidR="005B4AD4" w:rsidRDefault="005B4AD4" w:rsidP="005B4AD4">
      <w:pPr>
        <w:pStyle w:val="ListParagraph"/>
        <w:numPr>
          <w:ilvl w:val="0"/>
          <w:numId w:val="20"/>
        </w:numPr>
        <w:tabs>
          <w:tab w:val="left" w:pos="567"/>
          <w:tab w:val="left" w:pos="1170"/>
        </w:tabs>
        <w:spacing w:after="0" w:line="360" w:lineRule="auto"/>
        <w:ind w:left="567" w:hanging="567"/>
        <w:contextualSpacing w:val="0"/>
        <w:jc w:val="both"/>
      </w:pPr>
      <w:r>
        <w:t xml:space="preserve">Ngọc </w:t>
      </w:r>
      <w:r w:rsidRPr="0097766E">
        <w:t>Bích Ngọc</w:t>
      </w:r>
      <w:r>
        <w:t xml:space="preserve">, </w:t>
      </w:r>
      <w:r w:rsidRPr="0097766E">
        <w:t>Nguyễn Thị Thiềng (2018),</w:t>
      </w:r>
      <w:r w:rsidRPr="005B4AD4">
        <w:rPr>
          <w:i/>
        </w:rPr>
        <w:t xml:space="preserve"> </w:t>
      </w:r>
      <w:r w:rsidRPr="005B4AD4">
        <w:rPr>
          <w:i/>
          <w:lang w:val="en-US"/>
        </w:rPr>
        <w:t>“</w:t>
      </w:r>
      <w:r w:rsidRPr="005B4AD4">
        <w:rPr>
          <w:i/>
          <w:iCs/>
        </w:rPr>
        <w:t>Tiêu dùng rượu bia ở Việt Nam</w:t>
      </w:r>
      <w:r w:rsidRPr="005B4AD4">
        <w:rPr>
          <w:i/>
        </w:rPr>
        <w:t>, Một số kết quả Điều tra quốc gia</w:t>
      </w:r>
      <w:r w:rsidRPr="005B4AD4">
        <w:rPr>
          <w:i/>
          <w:lang w:val="en-US"/>
        </w:rPr>
        <w:t>”</w:t>
      </w:r>
      <w:r w:rsidRPr="0097766E">
        <w:t>, Nhà xuất bản Đại học Kinh tế quố</w:t>
      </w:r>
      <w:r>
        <w:t>c dân – 2018</w:t>
      </w:r>
      <w:r>
        <w:rPr>
          <w:lang w:val="en-US"/>
        </w:rPr>
        <w:t>;</w:t>
      </w:r>
      <w:r>
        <w:t xml:space="preserve"> </w:t>
      </w:r>
    </w:p>
    <w:p w14:paraId="3ADD35F8" w14:textId="79D5E209" w:rsidR="005B4AD4" w:rsidRPr="00324A6E" w:rsidRDefault="005B4AD4" w:rsidP="005B4AD4">
      <w:pPr>
        <w:pStyle w:val="FootnoteText"/>
        <w:numPr>
          <w:ilvl w:val="0"/>
          <w:numId w:val="20"/>
        </w:numPr>
        <w:tabs>
          <w:tab w:val="left" w:pos="567"/>
        </w:tabs>
        <w:spacing w:line="360" w:lineRule="auto"/>
        <w:ind w:left="567" w:hanging="567"/>
        <w:jc w:val="both"/>
        <w:rPr>
          <w:rFonts w:ascii="Times New Roman" w:hAnsi="Times New Roman"/>
          <w:sz w:val="28"/>
          <w:szCs w:val="28"/>
          <w:lang w:val="en-US"/>
        </w:rPr>
      </w:pPr>
      <w:r w:rsidRPr="00324A6E">
        <w:rPr>
          <w:rFonts w:ascii="Times New Roman" w:hAnsi="Times New Roman"/>
          <w:color w:val="0A0A0A"/>
          <w:sz w:val="28"/>
          <w:szCs w:val="28"/>
          <w:shd w:val="clear" w:color="auto" w:fill="FFFFFF"/>
        </w:rPr>
        <w:t>Đào Thị Thanh Thủy</w:t>
      </w:r>
      <w:r w:rsidRPr="00324A6E">
        <w:rPr>
          <w:rFonts w:ascii="Times New Roman" w:hAnsi="Times New Roman"/>
          <w:color w:val="0A0A0A"/>
          <w:sz w:val="28"/>
          <w:szCs w:val="28"/>
          <w:shd w:val="clear" w:color="auto" w:fill="FFFFFF"/>
          <w:lang w:val="en-US"/>
        </w:rPr>
        <w:t xml:space="preserve"> - </w:t>
      </w:r>
      <w:r w:rsidRPr="00324A6E">
        <w:rPr>
          <w:rFonts w:ascii="Times New Roman" w:hAnsi="Times New Roman"/>
          <w:color w:val="0A0A0A"/>
          <w:sz w:val="28"/>
          <w:szCs w:val="28"/>
          <w:shd w:val="clear" w:color="auto" w:fill="FFFFFF"/>
        </w:rPr>
        <w:t>Trần Thị Tuyết Nhung</w:t>
      </w:r>
      <w:r w:rsidRPr="00324A6E">
        <w:rPr>
          <w:rFonts w:ascii="Times New Roman" w:hAnsi="Times New Roman"/>
          <w:color w:val="0A0A0A"/>
          <w:sz w:val="28"/>
          <w:szCs w:val="28"/>
          <w:shd w:val="clear" w:color="auto" w:fill="FFFFFF"/>
          <w:lang w:val="en-US"/>
        </w:rPr>
        <w:t xml:space="preserve"> (2020), </w:t>
      </w:r>
      <w:r>
        <w:rPr>
          <w:rFonts w:ascii="Times New Roman" w:hAnsi="Times New Roman"/>
          <w:color w:val="0A0A0A"/>
          <w:sz w:val="28"/>
          <w:szCs w:val="28"/>
          <w:shd w:val="clear" w:color="auto" w:fill="FFFFFF"/>
          <w:lang w:val="en-US"/>
        </w:rPr>
        <w:t>“</w:t>
      </w:r>
      <w:r w:rsidRPr="005B4AD4">
        <w:rPr>
          <w:rFonts w:ascii="Times New Roman" w:hAnsi="Times New Roman"/>
          <w:i/>
          <w:iCs/>
          <w:sz w:val="28"/>
          <w:szCs w:val="28"/>
        </w:rPr>
        <w:t>Giáo trình quản lý hành chính nhà nước, tập 1</w:t>
      </w:r>
      <w:r>
        <w:rPr>
          <w:rFonts w:ascii="Times New Roman" w:hAnsi="Times New Roman"/>
          <w:i/>
          <w:iCs/>
          <w:sz w:val="28"/>
          <w:szCs w:val="28"/>
          <w:lang w:val="en-US"/>
        </w:rPr>
        <w:t>”</w:t>
      </w:r>
      <w:r w:rsidRPr="00324A6E">
        <w:rPr>
          <w:rFonts w:ascii="Times New Roman" w:hAnsi="Times New Roman"/>
          <w:iCs/>
          <w:sz w:val="28"/>
          <w:szCs w:val="28"/>
          <w:lang w:val="en-US"/>
        </w:rPr>
        <w:t>, Nhà xuất bản Đại học Quốc gia Hà Nội;</w:t>
      </w:r>
    </w:p>
    <w:p w14:paraId="536C3113" w14:textId="129094BB" w:rsidR="005B4AD4" w:rsidRPr="00324A6E" w:rsidRDefault="005B4AD4" w:rsidP="005B4AD4">
      <w:pPr>
        <w:pStyle w:val="Heading3"/>
        <w:numPr>
          <w:ilvl w:val="0"/>
          <w:numId w:val="20"/>
        </w:numPr>
        <w:shd w:val="clear" w:color="auto" w:fill="FFFFFF"/>
        <w:tabs>
          <w:tab w:val="left" w:pos="567"/>
        </w:tabs>
        <w:spacing w:before="0" w:line="360" w:lineRule="auto"/>
        <w:ind w:left="567" w:hanging="567"/>
        <w:jc w:val="both"/>
        <w:rPr>
          <w:rFonts w:ascii="Times New Roman" w:hAnsi="Times New Roman"/>
          <w:b w:val="0"/>
          <w:bCs w:val="0"/>
          <w:color w:val="333333"/>
        </w:rPr>
      </w:pPr>
      <w:bookmarkStart w:id="168" w:name="_Toc132122570"/>
      <w:bookmarkStart w:id="169" w:name="_Toc132262837"/>
      <w:bookmarkStart w:id="170" w:name="_Toc135018261"/>
      <w:r w:rsidRPr="00324A6E">
        <w:rPr>
          <w:rFonts w:ascii="Times New Roman" w:hAnsi="Times New Roman"/>
          <w:b w:val="0"/>
          <w:bCs w:val="0"/>
          <w:color w:val="333333"/>
        </w:rPr>
        <w:lastRenderedPageBreak/>
        <w:t xml:space="preserve">Ngô Minh Tuấn (2013), </w:t>
      </w:r>
      <w:r>
        <w:rPr>
          <w:rFonts w:ascii="Times New Roman" w:hAnsi="Times New Roman"/>
          <w:b w:val="0"/>
          <w:bCs w:val="0"/>
          <w:color w:val="333333"/>
          <w:lang w:val="en-US"/>
        </w:rPr>
        <w:t>“</w:t>
      </w:r>
      <w:r w:rsidRPr="005B4AD4">
        <w:rPr>
          <w:rFonts w:ascii="Times New Roman" w:hAnsi="Times New Roman"/>
          <w:b w:val="0"/>
          <w:bCs w:val="0"/>
          <w:i/>
          <w:color w:val="333333"/>
        </w:rPr>
        <w:t>Quản lý nhà nước đối với phát triển nguồn nhân lực ở Việt Nam: Vấn đề và giải pháp</w:t>
      </w:r>
      <w:r>
        <w:rPr>
          <w:rFonts w:ascii="Times New Roman" w:hAnsi="Times New Roman"/>
          <w:b w:val="0"/>
          <w:bCs w:val="0"/>
          <w:i/>
          <w:color w:val="333333"/>
          <w:lang w:val="en-US"/>
        </w:rPr>
        <w:t>”</w:t>
      </w:r>
      <w:r w:rsidRPr="005B4AD4">
        <w:rPr>
          <w:rFonts w:ascii="Times New Roman" w:hAnsi="Times New Roman"/>
          <w:b w:val="0"/>
          <w:bCs w:val="0"/>
          <w:i/>
          <w:color w:val="333333"/>
        </w:rPr>
        <w:t>;</w:t>
      </w:r>
      <w:bookmarkEnd w:id="168"/>
      <w:bookmarkEnd w:id="169"/>
      <w:bookmarkEnd w:id="170"/>
      <w:r w:rsidRPr="00324A6E">
        <w:rPr>
          <w:rFonts w:ascii="Times New Roman" w:hAnsi="Times New Roman"/>
          <w:b w:val="0"/>
          <w:bCs w:val="0"/>
          <w:color w:val="333333"/>
        </w:rPr>
        <w:t xml:space="preserve">  </w:t>
      </w:r>
    </w:p>
    <w:p w14:paraId="78A398C4" w14:textId="584A7FF3" w:rsidR="005B4AD4" w:rsidRPr="005B4AD4" w:rsidRDefault="005B4AD4" w:rsidP="005B4AD4">
      <w:pPr>
        <w:pStyle w:val="ListParagraph"/>
        <w:numPr>
          <w:ilvl w:val="0"/>
          <w:numId w:val="20"/>
        </w:numPr>
        <w:tabs>
          <w:tab w:val="left" w:pos="567"/>
          <w:tab w:val="left" w:pos="1170"/>
        </w:tabs>
        <w:spacing w:after="0" w:line="360" w:lineRule="auto"/>
        <w:ind w:left="567" w:hanging="567"/>
        <w:contextualSpacing w:val="0"/>
        <w:jc w:val="both"/>
      </w:pPr>
      <w:r w:rsidRPr="0097766E">
        <w:t xml:space="preserve">Nguyễn Mạnh Tùng (2017), </w:t>
      </w:r>
      <w:r>
        <w:rPr>
          <w:lang w:val="en-US"/>
        </w:rPr>
        <w:t>“</w:t>
      </w:r>
      <w:r w:rsidRPr="005B4AD4">
        <w:rPr>
          <w:i/>
        </w:rPr>
        <w:t>Nâng cao năng lực quản lý nhà nước về hải quan từ ứng dụng công nghệ thông tin</w:t>
      </w:r>
      <w:r w:rsidRPr="0097766E">
        <w:t xml:space="preserve">, </w:t>
      </w:r>
      <w:r w:rsidRPr="005B4AD4">
        <w:rPr>
          <w:iCs/>
        </w:rPr>
        <w:t>Tạp chí Hải quan – Tháng 6/2017</w:t>
      </w:r>
      <w:r w:rsidRPr="005B4AD4">
        <w:t>, Trang 31-33.</w:t>
      </w:r>
    </w:p>
    <w:p w14:paraId="37288280" w14:textId="77777777"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Viện Chiến lược và Chính sách y tế (2018),</w:t>
      </w:r>
      <w:r w:rsidRPr="005B4AD4">
        <w:rPr>
          <w:i/>
        </w:rPr>
        <w:t xml:space="preserve"> Hậu quả của sử dụng rượu, bia đối với hộ gia đình ở Việt Nam;</w:t>
      </w:r>
    </w:p>
    <w:p w14:paraId="28234689" w14:textId="27D0E022"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 xml:space="preserve">Viện Nghiên cứu quản lý kinh tế Trung ương (2022), </w:t>
      </w:r>
      <w:r>
        <w:rPr>
          <w:lang w:val="en-US"/>
        </w:rPr>
        <w:t>“</w:t>
      </w:r>
      <w:r w:rsidRPr="005B4AD4">
        <w:rPr>
          <w:i/>
        </w:rPr>
        <w:t>Báo cáo đánh giá định lượng tác động của thuế tiêu thụ đặc biệt đối với ngành đồ uống có cồn</w:t>
      </w:r>
      <w:r>
        <w:rPr>
          <w:i/>
          <w:lang w:val="en-US"/>
        </w:rPr>
        <w:t xml:space="preserve">” </w:t>
      </w:r>
      <w:r>
        <w:rPr>
          <w:lang w:val="en-US"/>
        </w:rPr>
        <w:t>Báo cáo nghiên cứu</w:t>
      </w:r>
      <w:r w:rsidRPr="005B4AD4">
        <w:rPr>
          <w:i/>
        </w:rPr>
        <w:t>;</w:t>
      </w:r>
    </w:p>
    <w:p w14:paraId="6C55CE08" w14:textId="77777777"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Viện Nghiên cứu quản lý kinh tế Tung ương (2018), “</w:t>
      </w:r>
      <w:r w:rsidRPr="005B4AD4">
        <w:rPr>
          <w:i/>
        </w:rPr>
        <w:t>Nghiên cứu đánh giá tác động kinh tế - xã hội của dự luật thuế (sửa đổi) liên quan đến sản phẩm nước giải khát có đường ở Việt Nam</w:t>
      </w:r>
      <w:r w:rsidRPr="00324A6E">
        <w:t>”, Báo cáo nghiên cứu.</w:t>
      </w:r>
    </w:p>
    <w:p w14:paraId="32CE0810" w14:textId="77777777"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rsidRPr="00324A6E">
        <w:t>Viện Nghiên cứu quản lý kinh tế Tung ương (2018), “</w:t>
      </w:r>
      <w:r w:rsidRPr="005B4AD4">
        <w:rPr>
          <w:i/>
        </w:rPr>
        <w:t>Tổng quan về hệ thống chính sách thuế đối với ngành sản xuất rượu và đề xuất kiến nghị</w:t>
      </w:r>
      <w:r w:rsidRPr="00324A6E">
        <w:t>”, Báo cáo nghiên cứu.</w:t>
      </w:r>
    </w:p>
    <w:p w14:paraId="25180ABB" w14:textId="3046EF59" w:rsidR="005B4AD4" w:rsidRPr="00324A6E" w:rsidRDefault="005B4AD4" w:rsidP="005B4AD4">
      <w:pPr>
        <w:pStyle w:val="ListParagraph"/>
        <w:numPr>
          <w:ilvl w:val="0"/>
          <w:numId w:val="20"/>
        </w:numPr>
        <w:tabs>
          <w:tab w:val="left" w:pos="567"/>
        </w:tabs>
        <w:spacing w:after="0" w:line="360" w:lineRule="auto"/>
        <w:ind w:left="567" w:hanging="567"/>
        <w:contextualSpacing w:val="0"/>
        <w:jc w:val="both"/>
      </w:pPr>
      <w:r>
        <w:t xml:space="preserve">Ý </w:t>
      </w:r>
      <w:r w:rsidRPr="00324A6E">
        <w:t xml:space="preserve">Nguyễn Như Ý (1999), </w:t>
      </w:r>
      <w:r>
        <w:rPr>
          <w:lang w:val="en-US"/>
        </w:rPr>
        <w:t>“</w:t>
      </w:r>
      <w:r w:rsidRPr="005B4AD4">
        <w:rPr>
          <w:i/>
        </w:rPr>
        <w:t>Đại Từ Điển tiếng Việt</w:t>
      </w:r>
      <w:r>
        <w:rPr>
          <w:i/>
          <w:lang w:val="en-US"/>
        </w:rPr>
        <w:t>”</w:t>
      </w:r>
      <w:r w:rsidRPr="005B4AD4">
        <w:rPr>
          <w:i/>
        </w:rPr>
        <w:t>,</w:t>
      </w:r>
      <w:r w:rsidRPr="00324A6E">
        <w:t xml:space="preserve"> Nhà xuất bản Văn hoá thông tin;</w:t>
      </w:r>
    </w:p>
    <w:p w14:paraId="495DBEEC" w14:textId="716B31CC" w:rsidR="000C3BA5" w:rsidRPr="0097766E" w:rsidRDefault="005B4AD4" w:rsidP="005B4AD4">
      <w:pPr>
        <w:pStyle w:val="Heading2"/>
        <w:tabs>
          <w:tab w:val="left" w:pos="567"/>
        </w:tabs>
        <w:spacing w:before="0" w:line="360" w:lineRule="auto"/>
        <w:jc w:val="both"/>
        <w:rPr>
          <w:rFonts w:ascii="Times New Roman" w:hAnsi="Times New Roman"/>
          <w:bCs w:val="0"/>
          <w:color w:val="auto"/>
          <w:sz w:val="28"/>
          <w:szCs w:val="28"/>
          <w:lang w:val="en-US" w:eastAsia="en-US"/>
        </w:rPr>
      </w:pPr>
      <w:bookmarkStart w:id="171" w:name="_Toc132122571"/>
      <w:bookmarkStart w:id="172" w:name="_Toc132262838"/>
      <w:bookmarkStart w:id="173" w:name="_Toc135018262"/>
      <w:r>
        <w:rPr>
          <w:rFonts w:ascii="Times New Roman" w:hAnsi="Times New Roman"/>
          <w:bCs w:val="0"/>
          <w:color w:val="auto"/>
          <w:sz w:val="28"/>
          <w:szCs w:val="28"/>
          <w:lang w:val="en-US" w:eastAsia="en-US"/>
        </w:rPr>
        <w:t>II. T</w:t>
      </w:r>
      <w:r w:rsidR="000C3BA5" w:rsidRPr="0097766E">
        <w:rPr>
          <w:rFonts w:ascii="Times New Roman" w:hAnsi="Times New Roman"/>
          <w:bCs w:val="0"/>
          <w:color w:val="auto"/>
          <w:sz w:val="28"/>
          <w:szCs w:val="28"/>
          <w:lang w:val="en-US" w:eastAsia="en-US"/>
        </w:rPr>
        <w:t>iếng Anh</w:t>
      </w:r>
      <w:bookmarkEnd w:id="167"/>
      <w:bookmarkEnd w:id="171"/>
      <w:bookmarkEnd w:id="172"/>
      <w:bookmarkEnd w:id="173"/>
    </w:p>
    <w:p w14:paraId="2C724EE2" w14:textId="716457DC" w:rsidR="0092080F" w:rsidRPr="0097766E" w:rsidRDefault="0092080F" w:rsidP="005B4AD4">
      <w:pPr>
        <w:pStyle w:val="ListParagraph"/>
        <w:numPr>
          <w:ilvl w:val="0"/>
          <w:numId w:val="20"/>
        </w:numPr>
        <w:tabs>
          <w:tab w:val="left" w:pos="567"/>
          <w:tab w:val="left" w:pos="1170"/>
        </w:tabs>
        <w:spacing w:after="0" w:line="360" w:lineRule="auto"/>
        <w:ind w:left="567" w:hanging="567"/>
        <w:contextualSpacing w:val="0"/>
        <w:jc w:val="both"/>
      </w:pPr>
      <w:bookmarkStart w:id="174" w:name="bau0005"/>
      <w:bookmarkStart w:id="175" w:name="bau005"/>
      <w:r w:rsidRPr="0097766E">
        <w:t xml:space="preserve">Anyu Liu and Haiyan Song (2021), </w:t>
      </w:r>
      <w:r w:rsidR="005B4AD4" w:rsidRPr="005B4AD4">
        <w:rPr>
          <w:i/>
          <w:lang w:val="en-US"/>
        </w:rPr>
        <w:t>“</w:t>
      </w:r>
      <w:r w:rsidRPr="005B4AD4">
        <w:rPr>
          <w:i/>
        </w:rPr>
        <w:t xml:space="preserve">Analysis and Forecasts of the Demand for Imported Wine in China, January 2021, </w:t>
      </w:r>
      <w:hyperlink r:id="rId89" w:history="1">
        <w:r w:rsidRPr="005B4AD4">
          <w:rPr>
            <w:i/>
            <w:iCs/>
          </w:rPr>
          <w:t>Cornell Hospitality Quarterly</w:t>
        </w:r>
      </w:hyperlink>
      <w:r w:rsidRPr="0097766E">
        <w:t> 62(3):193896552098107, DOI:</w:t>
      </w:r>
      <w:hyperlink r:id="rId90" w:tgtFrame="_blank" w:history="1">
        <w:r w:rsidRPr="0097766E">
          <w:t>10.1177/1938965520981070</w:t>
        </w:r>
      </w:hyperlink>
      <w:r w:rsidRPr="0097766E">
        <w:t>.</w:t>
      </w:r>
    </w:p>
    <w:p w14:paraId="38490433" w14:textId="216AC4B2" w:rsidR="0092080F" w:rsidRPr="0097766E" w:rsidRDefault="00E02552" w:rsidP="005B4AD4">
      <w:pPr>
        <w:pStyle w:val="ListParagraph"/>
        <w:numPr>
          <w:ilvl w:val="0"/>
          <w:numId w:val="20"/>
        </w:numPr>
        <w:tabs>
          <w:tab w:val="left" w:pos="567"/>
          <w:tab w:val="left" w:pos="1170"/>
        </w:tabs>
        <w:spacing w:after="0" w:line="360" w:lineRule="auto"/>
        <w:ind w:left="567" w:hanging="567"/>
        <w:contextualSpacing w:val="0"/>
        <w:jc w:val="both"/>
      </w:pPr>
      <w:hyperlink r:id="rId91" w:anchor="!" w:history="1">
        <w:r w:rsidR="0092080F" w:rsidRPr="0097766E">
          <w:t xml:space="preserve">Agostino Menna, </w:t>
        </w:r>
      </w:hyperlink>
      <w:hyperlink r:id="rId92" w:anchor="!" w:history="1">
        <w:r w:rsidR="0092080F" w:rsidRPr="0097766E">
          <w:t>Philip R.Walsh</w:t>
        </w:r>
      </w:hyperlink>
      <w:r w:rsidR="0092080F" w:rsidRPr="0097766E">
        <w:t xml:space="preserve"> (2019), </w:t>
      </w:r>
      <w:r w:rsidR="005B4AD4">
        <w:rPr>
          <w:lang w:val="en-US"/>
        </w:rPr>
        <w:t>“</w:t>
      </w:r>
      <w:r w:rsidR="0092080F" w:rsidRPr="005B4AD4">
        <w:rPr>
          <w:i/>
        </w:rPr>
        <w:t>Assessing environments of commercialization of innovation for SMEs in the global wine industry: A market dynamics approach</w:t>
      </w:r>
      <w:r w:rsidR="005B4AD4">
        <w:rPr>
          <w:i/>
          <w:lang w:val="en-US"/>
        </w:rPr>
        <w:t>”</w:t>
      </w:r>
      <w:r w:rsidR="0092080F" w:rsidRPr="005B4AD4">
        <w:rPr>
          <w:i/>
        </w:rPr>
        <w:t xml:space="preserve">, </w:t>
      </w:r>
      <w:hyperlink r:id="rId93" w:tooltip="Go to Wine Economics and Policy on ScienceDirect" w:history="1">
        <w:r w:rsidR="0092080F" w:rsidRPr="005B4AD4">
          <w:rPr>
            <w:iCs/>
          </w:rPr>
          <w:t>Wine Economics and Policy</w:t>
        </w:r>
      </w:hyperlink>
      <w:r w:rsidR="0092080F" w:rsidRPr="005B4AD4">
        <w:rPr>
          <w:i/>
        </w:rPr>
        <w:t>,</w:t>
      </w:r>
      <w:r w:rsidR="0092080F" w:rsidRPr="0097766E">
        <w:t xml:space="preserve"> </w:t>
      </w:r>
      <w:hyperlink r:id="rId94" w:tooltip="Go to table of contents for this volume/issue" w:history="1">
        <w:r w:rsidR="0092080F" w:rsidRPr="0097766E">
          <w:t>Volume 8, Issue 2</w:t>
        </w:r>
      </w:hyperlink>
      <w:r w:rsidR="0092080F" w:rsidRPr="0097766E">
        <w:t>, December 2019, Pages 191-202.</w:t>
      </w:r>
    </w:p>
    <w:p w14:paraId="397967DF" w14:textId="3A0E0DDD" w:rsidR="00B33BA5" w:rsidRPr="005B4AD4" w:rsidRDefault="00B33BA5" w:rsidP="005B4AD4">
      <w:pPr>
        <w:numPr>
          <w:ilvl w:val="0"/>
          <w:numId w:val="20"/>
        </w:numPr>
        <w:tabs>
          <w:tab w:val="left" w:pos="567"/>
          <w:tab w:val="left" w:pos="1170"/>
        </w:tabs>
        <w:spacing w:after="0" w:line="360" w:lineRule="auto"/>
        <w:ind w:left="567" w:hanging="567"/>
        <w:jc w:val="both"/>
      </w:pPr>
      <w:r w:rsidRPr="0097766E">
        <w:lastRenderedPageBreak/>
        <w:t xml:space="preserve">Bates S., Holmes J., Gavens L., De Matos E.G., Li J., Ward B., Hooper L., Dixon S., Bukyx P (2018), </w:t>
      </w:r>
      <w:r w:rsidR="005B4AD4">
        <w:t>“</w:t>
      </w:r>
      <w:r w:rsidRPr="005B4AD4">
        <w:rPr>
          <w:i/>
        </w:rPr>
        <w:t>Awareness of alcohol as a risk factor for cancer is associated with public support for alcohol policies</w:t>
      </w:r>
      <w:r w:rsidR="005B4AD4">
        <w:rPr>
          <w:i/>
        </w:rPr>
        <w:t>”</w:t>
      </w:r>
      <w:r w:rsidRPr="0097766E">
        <w:t>,</w:t>
      </w:r>
      <w:r w:rsidRPr="005B4AD4">
        <w:t xml:space="preserve"> </w:t>
      </w:r>
      <w:r w:rsidRPr="005B4AD4">
        <w:rPr>
          <w:iCs/>
        </w:rPr>
        <w:t>BMC Public Health 2018</w:t>
      </w:r>
      <w:r w:rsidRPr="005B4AD4">
        <w:t>, 18, 688.</w:t>
      </w:r>
    </w:p>
    <w:p w14:paraId="6432F908" w14:textId="70F51BC5" w:rsidR="0092080F" w:rsidRPr="0097766E" w:rsidRDefault="0092080F" w:rsidP="005B4AD4">
      <w:pPr>
        <w:numPr>
          <w:ilvl w:val="0"/>
          <w:numId w:val="20"/>
        </w:numPr>
        <w:tabs>
          <w:tab w:val="left" w:pos="567"/>
          <w:tab w:val="left" w:pos="1170"/>
        </w:tabs>
        <w:spacing w:after="0" w:line="360" w:lineRule="auto"/>
        <w:ind w:left="567" w:hanging="567"/>
        <w:jc w:val="both"/>
      </w:pPr>
      <w:r w:rsidRPr="0097766E">
        <w:t xml:space="preserve">Chul Chung, Min-chirl Chung, and Bonggeun Kim (2020), </w:t>
      </w:r>
      <w:r w:rsidR="005B4AD4">
        <w:t>“</w:t>
      </w:r>
      <w:r w:rsidRPr="0097766E">
        <w:rPr>
          <w:i/>
          <w:iCs/>
        </w:rPr>
        <w:t>Consumer Responses to Price Shocks of Wine Imports in Korea</w:t>
      </w:r>
      <w:r w:rsidR="005B4AD4">
        <w:rPr>
          <w:i/>
          <w:iCs/>
        </w:rPr>
        <w:t>”</w:t>
      </w:r>
      <w:r w:rsidRPr="0097766E">
        <w:t>, Published July 30, 2020 in Korea by Korea Institute for International Economic Policy (KIEP).</w:t>
      </w:r>
    </w:p>
    <w:p w14:paraId="1288A650" w14:textId="1F4EE7D4" w:rsidR="0092080F" w:rsidRPr="0097766E" w:rsidRDefault="00E02552" w:rsidP="005B4AD4">
      <w:pPr>
        <w:numPr>
          <w:ilvl w:val="0"/>
          <w:numId w:val="20"/>
        </w:numPr>
        <w:tabs>
          <w:tab w:val="left" w:pos="567"/>
          <w:tab w:val="left" w:pos="1170"/>
        </w:tabs>
        <w:spacing w:after="0" w:line="360" w:lineRule="auto"/>
        <w:ind w:left="567" w:hanging="567"/>
        <w:jc w:val="both"/>
      </w:pPr>
      <w:hyperlink r:id="rId95" w:anchor="!" w:history="1">
        <w:r w:rsidR="0092080F" w:rsidRPr="0097766E">
          <w:t>Eugenio Pomarici</w:t>
        </w:r>
      </w:hyperlink>
      <w:r w:rsidR="0092080F" w:rsidRPr="0097766E">
        <w:t xml:space="preserve"> (2016), </w:t>
      </w:r>
      <w:r w:rsidR="005B4AD4">
        <w:t>“</w:t>
      </w:r>
      <w:r w:rsidR="0092080F" w:rsidRPr="005B4AD4">
        <w:rPr>
          <w:i/>
        </w:rPr>
        <w:t>Recent trends in the international wine market and arising research questions</w:t>
      </w:r>
      <w:r w:rsidR="005B4AD4">
        <w:rPr>
          <w:i/>
        </w:rPr>
        <w:t>”</w:t>
      </w:r>
      <w:r w:rsidR="0092080F" w:rsidRPr="0097766E">
        <w:t xml:space="preserve">, </w:t>
      </w:r>
      <w:hyperlink r:id="rId96" w:tooltip="Go to Wine Economics and Policy on ScienceDirect" w:history="1">
        <w:r w:rsidR="0092080F" w:rsidRPr="005B4AD4">
          <w:rPr>
            <w:iCs/>
          </w:rPr>
          <w:t>Wine Economics and Policy</w:t>
        </w:r>
      </w:hyperlink>
      <w:r w:rsidR="0092080F" w:rsidRPr="005B4AD4">
        <w:t>,</w:t>
      </w:r>
      <w:r w:rsidR="0092080F" w:rsidRPr="0097766E">
        <w:t xml:space="preserve"> </w:t>
      </w:r>
      <w:hyperlink r:id="rId97" w:tooltip="Go to table of contents for this volume/issue" w:history="1">
        <w:r w:rsidR="0092080F" w:rsidRPr="0097766E">
          <w:t>Volume 5, Issue 1</w:t>
        </w:r>
      </w:hyperlink>
      <w:r w:rsidR="0092080F" w:rsidRPr="0097766E">
        <w:t>, June 2016, Pages 1-3.</w:t>
      </w:r>
    </w:p>
    <w:p w14:paraId="1F610EF3" w14:textId="68AC2C70" w:rsidR="0092080F" w:rsidRPr="005B4AD4" w:rsidRDefault="00E02552" w:rsidP="005B4AD4">
      <w:pPr>
        <w:numPr>
          <w:ilvl w:val="0"/>
          <w:numId w:val="20"/>
        </w:numPr>
        <w:tabs>
          <w:tab w:val="left" w:pos="567"/>
          <w:tab w:val="left" w:pos="1170"/>
        </w:tabs>
        <w:spacing w:after="0" w:line="360" w:lineRule="auto"/>
        <w:ind w:left="567" w:hanging="567"/>
        <w:jc w:val="both"/>
      </w:pPr>
      <w:hyperlink r:id="rId98" w:anchor="!" w:history="1">
        <w:r w:rsidR="0092080F" w:rsidRPr="0097766E">
          <w:t>Fabio Gaetano-Santeramo</w:t>
        </w:r>
      </w:hyperlink>
      <w:r w:rsidR="0092080F" w:rsidRPr="0097766E">
        <w:t xml:space="preserve">, </w:t>
      </w:r>
      <w:hyperlink r:id="rId99" w:anchor="!" w:history="1">
        <w:r w:rsidR="0092080F" w:rsidRPr="0097766E">
          <w:t>Emilia Lamonaca</w:t>
        </w:r>
      </w:hyperlink>
      <w:r w:rsidR="0092080F" w:rsidRPr="0097766E">
        <w:t xml:space="preserve">, </w:t>
      </w:r>
      <w:hyperlink r:id="rId100" w:anchor="!" w:history="1">
        <w:r w:rsidR="0092080F" w:rsidRPr="0097766E">
          <w:t>Gianluca Nardone</w:t>
        </w:r>
      </w:hyperlink>
      <w:r w:rsidR="0092080F" w:rsidRPr="0097766E">
        <w:t xml:space="preserve">, </w:t>
      </w:r>
      <w:hyperlink r:id="rId101" w:anchor="!" w:history="1">
        <w:r w:rsidR="0092080F" w:rsidRPr="0097766E">
          <w:t>Antonio Seccia</w:t>
        </w:r>
      </w:hyperlink>
      <w:r w:rsidR="0092080F" w:rsidRPr="0097766E">
        <w:t xml:space="preserve"> (2019), </w:t>
      </w:r>
      <w:r w:rsidR="005B4AD4">
        <w:t>“</w:t>
      </w:r>
      <w:r w:rsidR="0092080F" w:rsidRPr="005B4AD4">
        <w:rPr>
          <w:i/>
        </w:rPr>
        <w:t>The benefits of country-specific non-tariff measures in world wine trade</w:t>
      </w:r>
      <w:r w:rsidR="005B4AD4">
        <w:t xml:space="preserve">”, </w:t>
      </w:r>
      <w:hyperlink r:id="rId102" w:tooltip="Go to Wine Economics and Policy on ScienceDirect" w:history="1">
        <w:r w:rsidR="0092080F" w:rsidRPr="005B4AD4">
          <w:rPr>
            <w:iCs/>
          </w:rPr>
          <w:t>Wine Economics and Policy</w:t>
        </w:r>
      </w:hyperlink>
      <w:r w:rsidR="0092080F" w:rsidRPr="005B4AD4">
        <w:t xml:space="preserve">, </w:t>
      </w:r>
      <w:hyperlink r:id="rId103" w:tooltip="Go to table of contents for this volume/issue" w:history="1">
        <w:r w:rsidR="0092080F" w:rsidRPr="005B4AD4">
          <w:t>Volume 8, Issue 1</w:t>
        </w:r>
      </w:hyperlink>
      <w:r w:rsidR="0092080F" w:rsidRPr="005B4AD4">
        <w:t>, June 2019, Pages 28-37.</w:t>
      </w:r>
    </w:p>
    <w:p w14:paraId="6987497B" w14:textId="011CBCE0" w:rsidR="0092080F" w:rsidRPr="0097766E" w:rsidRDefault="00E02552" w:rsidP="005B4AD4">
      <w:pPr>
        <w:numPr>
          <w:ilvl w:val="0"/>
          <w:numId w:val="20"/>
        </w:numPr>
        <w:tabs>
          <w:tab w:val="left" w:pos="567"/>
          <w:tab w:val="left" w:pos="1170"/>
        </w:tabs>
        <w:spacing w:after="0" w:line="360" w:lineRule="auto"/>
        <w:ind w:left="567" w:hanging="567"/>
        <w:jc w:val="both"/>
      </w:pPr>
      <w:hyperlink r:id="rId104" w:anchor="!" w:history="1">
        <w:r w:rsidR="0092080F" w:rsidRPr="0097766E">
          <w:t>Franck Celhay,</w:t>
        </w:r>
      </w:hyperlink>
      <w:bookmarkStart w:id="176" w:name="bau0010"/>
      <w:bookmarkEnd w:id="174"/>
      <w:r w:rsidR="0092080F" w:rsidRPr="0097766E">
        <w:t xml:space="preserve"> </w:t>
      </w:r>
      <w:hyperlink r:id="rId105" w:anchor="!" w:history="1">
        <w:r w:rsidR="0092080F" w:rsidRPr="0097766E">
          <w:t xml:space="preserve">Peiyao Cheng, </w:t>
        </w:r>
      </w:hyperlink>
      <w:bookmarkStart w:id="177" w:name="bau0015"/>
      <w:bookmarkEnd w:id="176"/>
      <w:r w:rsidR="0092080F" w:rsidRPr="0097766E">
        <w:fldChar w:fldCharType="begin"/>
      </w:r>
      <w:r w:rsidR="0092080F" w:rsidRPr="0097766E">
        <w:instrText xml:space="preserve"> HYPERLINK "https://www.sciencedirect.com/science/article/abs/pii/S0167811619300448" \l "!" </w:instrText>
      </w:r>
      <w:r w:rsidR="0092080F" w:rsidRPr="0097766E">
        <w:fldChar w:fldCharType="separate"/>
      </w:r>
      <w:r w:rsidR="0092080F" w:rsidRPr="0097766E">
        <w:t xml:space="preserve">Josselin Masson and </w:t>
      </w:r>
      <w:r w:rsidR="0092080F" w:rsidRPr="0097766E">
        <w:fldChar w:fldCharType="end"/>
      </w:r>
      <w:bookmarkStart w:id="178" w:name="bau0020"/>
      <w:bookmarkEnd w:id="177"/>
      <w:r w:rsidR="0092080F" w:rsidRPr="0097766E">
        <w:fldChar w:fldCharType="begin"/>
      </w:r>
      <w:r w:rsidR="0092080F" w:rsidRPr="0097766E">
        <w:instrText xml:space="preserve"> HYPERLINK "https://www.sciencedirect.com/science/article/abs/pii/S0167811619300448" \l "!" </w:instrText>
      </w:r>
      <w:r w:rsidR="0092080F" w:rsidRPr="0097766E">
        <w:fldChar w:fldCharType="separate"/>
      </w:r>
      <w:r w:rsidR="0092080F" w:rsidRPr="0097766E">
        <w:t>Wenhua Li</w:t>
      </w:r>
      <w:r w:rsidR="0092080F" w:rsidRPr="0097766E">
        <w:fldChar w:fldCharType="end"/>
      </w:r>
      <w:bookmarkEnd w:id="178"/>
      <w:r w:rsidR="0092080F" w:rsidRPr="0097766E">
        <w:t xml:space="preserve"> (2019), </w:t>
      </w:r>
      <w:r w:rsidR="005B4AD4">
        <w:t>“</w:t>
      </w:r>
      <w:r w:rsidR="0092080F" w:rsidRPr="005B4AD4">
        <w:rPr>
          <w:i/>
        </w:rPr>
        <w:t>Package graphic design and communication across cultures: An investigation of Chinese consumers' interpretation of imported wine labels</w:t>
      </w:r>
      <w:r w:rsidR="005B4AD4">
        <w:rPr>
          <w:i/>
        </w:rPr>
        <w:t>”</w:t>
      </w:r>
      <w:r w:rsidR="0092080F" w:rsidRPr="005B4AD4">
        <w:rPr>
          <w:i/>
        </w:rPr>
        <w:t>,</w:t>
      </w:r>
      <w:r w:rsidR="0092080F" w:rsidRPr="0097766E">
        <w:t xml:space="preserve"> </w:t>
      </w:r>
      <w:hyperlink r:id="rId106" w:tooltip="Go to International Journal of Research in Marketing on ScienceDirect" w:history="1">
        <w:r w:rsidR="0092080F" w:rsidRPr="005B4AD4">
          <w:t>Marketing</w:t>
        </w:r>
      </w:hyperlink>
      <w:r w:rsidR="0092080F" w:rsidRPr="005B4AD4">
        <w:t xml:space="preserve">, Available online 20 July 2019. </w:t>
      </w:r>
    </w:p>
    <w:p w14:paraId="061ADF49" w14:textId="15971A0D" w:rsidR="0092080F" w:rsidRPr="0097766E" w:rsidRDefault="00E02552" w:rsidP="005B4AD4">
      <w:pPr>
        <w:numPr>
          <w:ilvl w:val="0"/>
          <w:numId w:val="20"/>
        </w:numPr>
        <w:tabs>
          <w:tab w:val="left" w:pos="567"/>
          <w:tab w:val="left" w:pos="1170"/>
        </w:tabs>
        <w:spacing w:after="0" w:line="360" w:lineRule="auto"/>
        <w:ind w:left="567" w:hanging="567"/>
        <w:jc w:val="both"/>
      </w:pPr>
      <w:hyperlink r:id="rId107" w:anchor="!" w:history="1">
        <w:r w:rsidR="0092080F" w:rsidRPr="0097766E">
          <w:t xml:space="preserve">Hao Wu, </w:t>
        </w:r>
      </w:hyperlink>
      <w:bookmarkStart w:id="179" w:name="bau010"/>
      <w:bookmarkEnd w:id="175"/>
      <w:r w:rsidR="0092080F" w:rsidRPr="0097766E">
        <w:fldChar w:fldCharType="begin"/>
      </w:r>
      <w:r w:rsidR="0092080F" w:rsidRPr="0097766E">
        <w:instrText xml:space="preserve"> HYPERLINK "https://www.sciencedirect.com/science/article/pii/S0308814619312439" \l "!" </w:instrText>
      </w:r>
      <w:r w:rsidR="0092080F" w:rsidRPr="0097766E">
        <w:fldChar w:fldCharType="separate"/>
      </w:r>
      <w:r w:rsidR="0092080F" w:rsidRPr="0097766E">
        <w:t>Ling Tian,</w:t>
      </w:r>
      <w:r w:rsidR="0092080F" w:rsidRPr="0097766E">
        <w:fldChar w:fldCharType="end"/>
      </w:r>
      <w:bookmarkStart w:id="180" w:name="bau015"/>
      <w:bookmarkEnd w:id="179"/>
      <w:r w:rsidR="0092080F" w:rsidRPr="0097766E">
        <w:t xml:space="preserve"> </w:t>
      </w:r>
      <w:hyperlink r:id="rId108" w:anchor="!" w:history="1">
        <w:r w:rsidR="0092080F" w:rsidRPr="0097766E">
          <w:t xml:space="preserve">Bo Chen, </w:t>
        </w:r>
      </w:hyperlink>
      <w:bookmarkStart w:id="181" w:name="bau020"/>
      <w:bookmarkEnd w:id="180"/>
      <w:r w:rsidR="0092080F" w:rsidRPr="0097766E">
        <w:fldChar w:fldCharType="begin"/>
      </w:r>
      <w:r w:rsidR="0092080F" w:rsidRPr="0097766E">
        <w:instrText xml:space="preserve"> HYPERLINK "https://www.sciencedirect.com/science/article/pii/S0308814619312439" \l "!" </w:instrText>
      </w:r>
      <w:r w:rsidR="0092080F" w:rsidRPr="0097766E">
        <w:fldChar w:fldCharType="separate"/>
      </w:r>
      <w:r w:rsidR="0092080F" w:rsidRPr="0097766E">
        <w:t xml:space="preserve">Baohui Jin, </w:t>
      </w:r>
      <w:r w:rsidR="0092080F" w:rsidRPr="0097766E">
        <w:fldChar w:fldCharType="end"/>
      </w:r>
      <w:bookmarkStart w:id="182" w:name="bau025"/>
      <w:bookmarkEnd w:id="181"/>
      <w:r w:rsidR="0092080F" w:rsidRPr="0097766E">
        <w:fldChar w:fldCharType="begin"/>
      </w:r>
      <w:r w:rsidR="0092080F" w:rsidRPr="0097766E">
        <w:instrText xml:space="preserve"> HYPERLINK "https://www.sciencedirect.com/science/article/pii/S0308814619312439" \l "!" </w:instrText>
      </w:r>
      <w:r w:rsidR="0092080F" w:rsidRPr="0097766E">
        <w:fldChar w:fldCharType="separate"/>
      </w:r>
      <w:r w:rsidR="0092080F" w:rsidRPr="0097766E">
        <w:t xml:space="preserve">Bin Tian, </w:t>
      </w:r>
      <w:r w:rsidR="0092080F" w:rsidRPr="0097766E">
        <w:fldChar w:fldCharType="end"/>
      </w:r>
      <w:bookmarkStart w:id="183" w:name="bau030"/>
      <w:bookmarkEnd w:id="182"/>
      <w:r w:rsidR="0092080F" w:rsidRPr="0097766E">
        <w:fldChar w:fldCharType="begin"/>
      </w:r>
      <w:r w:rsidR="0092080F" w:rsidRPr="0097766E">
        <w:instrText xml:space="preserve"> HYPERLINK "https://www.sciencedirect.com/science/article/pii/S0308814619312439" \l "!" </w:instrText>
      </w:r>
      <w:r w:rsidR="0092080F" w:rsidRPr="0097766E">
        <w:fldChar w:fldCharType="separate"/>
      </w:r>
      <w:r w:rsidR="0092080F" w:rsidRPr="0097766E">
        <w:t xml:space="preserve">Liqi Xie, </w:t>
      </w:r>
      <w:r w:rsidR="0092080F" w:rsidRPr="0097766E">
        <w:fldChar w:fldCharType="end"/>
      </w:r>
      <w:bookmarkStart w:id="184" w:name="bau035"/>
      <w:bookmarkEnd w:id="183"/>
      <w:r w:rsidR="0092080F" w:rsidRPr="0097766E">
        <w:fldChar w:fldCharType="begin"/>
      </w:r>
      <w:r w:rsidR="0092080F" w:rsidRPr="0097766E">
        <w:instrText xml:space="preserve"> HYPERLINK "https://www.sciencedirect.com/science/article/pii/S0308814619312439" \l "!" </w:instrText>
      </w:r>
      <w:r w:rsidR="0092080F" w:rsidRPr="0097766E">
        <w:fldChar w:fldCharType="separate"/>
      </w:r>
      <w:r w:rsidR="0092080F" w:rsidRPr="0097766E">
        <w:t>Karyne M.Rogers,</w:t>
      </w:r>
      <w:r w:rsidR="0092080F" w:rsidRPr="0097766E">
        <w:fldChar w:fldCharType="end"/>
      </w:r>
      <w:bookmarkStart w:id="185" w:name="bau040"/>
      <w:bookmarkEnd w:id="184"/>
      <w:r w:rsidR="0092080F" w:rsidRPr="0097766E">
        <w:t xml:space="preserve"> </w:t>
      </w:r>
      <w:hyperlink r:id="rId109" w:anchor="!" w:history="1">
        <w:r w:rsidR="0092080F" w:rsidRPr="0097766E">
          <w:t>Guanghui Lin</w:t>
        </w:r>
      </w:hyperlink>
      <w:bookmarkEnd w:id="185"/>
      <w:r w:rsidR="0092080F" w:rsidRPr="0097766E">
        <w:t xml:space="preserve"> (2019), </w:t>
      </w:r>
      <w:r w:rsidR="005B4AD4" w:rsidRPr="005B4AD4">
        <w:rPr>
          <w:i/>
        </w:rPr>
        <w:t>“</w:t>
      </w:r>
      <w:r w:rsidR="0092080F" w:rsidRPr="005B4AD4">
        <w:rPr>
          <w:i/>
        </w:rPr>
        <w:t>Verification of imported red wine origin into China using multi isotope and elemental analyses</w:t>
      </w:r>
      <w:r w:rsidR="005B4AD4">
        <w:rPr>
          <w:i/>
        </w:rPr>
        <w:t>”</w:t>
      </w:r>
      <w:r w:rsidR="0092080F" w:rsidRPr="005B4AD4">
        <w:rPr>
          <w:i/>
        </w:rPr>
        <w:t>,</w:t>
      </w:r>
      <w:r w:rsidR="0092080F" w:rsidRPr="0097766E">
        <w:t xml:space="preserve"> </w:t>
      </w:r>
      <w:hyperlink r:id="rId110" w:tooltip="Go to Food Chemistry on ScienceDirect" w:history="1">
        <w:r w:rsidR="0092080F" w:rsidRPr="005B4AD4">
          <w:t>Food Chemistry</w:t>
        </w:r>
      </w:hyperlink>
      <w:r w:rsidR="0092080F" w:rsidRPr="005B4AD4">
        <w:t xml:space="preserve">, </w:t>
      </w:r>
      <w:hyperlink r:id="rId111" w:tooltip="Go to table of contents for this volume/issue" w:history="1">
        <w:r w:rsidR="0092080F" w:rsidRPr="005B4AD4">
          <w:t>Volume 301</w:t>
        </w:r>
      </w:hyperlink>
      <w:r w:rsidR="0092080F" w:rsidRPr="005B4AD4">
        <w:t>, 15 December 2019, 125137.</w:t>
      </w:r>
      <w:r w:rsidR="0092080F" w:rsidRPr="0097766E">
        <w:t xml:space="preserve"> </w:t>
      </w:r>
    </w:p>
    <w:p w14:paraId="4FF4A0B3" w14:textId="232C1D32" w:rsidR="00E213F0" w:rsidRPr="0097766E" w:rsidRDefault="0072279C" w:rsidP="005B4AD4">
      <w:pPr>
        <w:numPr>
          <w:ilvl w:val="0"/>
          <w:numId w:val="20"/>
        </w:numPr>
        <w:tabs>
          <w:tab w:val="left" w:pos="567"/>
          <w:tab w:val="left" w:pos="1170"/>
        </w:tabs>
        <w:spacing w:after="0" w:line="360" w:lineRule="auto"/>
        <w:ind w:left="567" w:hanging="567"/>
        <w:jc w:val="both"/>
      </w:pPr>
      <w:r w:rsidRPr="0097766E">
        <w:t>Haul Caetano, Salty Casswell, Griffith Edwards. Norman Giesbrecht. Kathryn Graham. Joel Grube, Linda Hill, Harold Holder, Ross Homel, Michael Livingston</w:t>
      </w:r>
      <w:r w:rsidR="00E213F0" w:rsidRPr="0097766E">
        <w:t xml:space="preserve"> (2010), </w:t>
      </w:r>
      <w:r w:rsidR="005B4AD4">
        <w:t>“</w:t>
      </w:r>
      <w:r w:rsidR="00E213F0" w:rsidRPr="0097766E">
        <w:rPr>
          <w:i/>
          <w:iCs/>
        </w:rPr>
        <w:t>Alcohol: No Ordinary Commodity - Research and Public Policy</w:t>
      </w:r>
      <w:r w:rsidR="005B4AD4">
        <w:rPr>
          <w:i/>
          <w:iCs/>
        </w:rPr>
        <w:t>”</w:t>
      </w:r>
      <w:r w:rsidR="00E213F0" w:rsidRPr="0097766E">
        <w:t>, Oxford University Press, Oxford.</w:t>
      </w:r>
    </w:p>
    <w:p w14:paraId="76C5E12B" w14:textId="1A6E11A8" w:rsidR="0092080F" w:rsidRPr="0097766E" w:rsidRDefault="00E02552" w:rsidP="005B4AD4">
      <w:pPr>
        <w:numPr>
          <w:ilvl w:val="0"/>
          <w:numId w:val="20"/>
        </w:numPr>
        <w:tabs>
          <w:tab w:val="left" w:pos="567"/>
          <w:tab w:val="left" w:pos="1170"/>
        </w:tabs>
        <w:spacing w:after="0" w:line="360" w:lineRule="auto"/>
        <w:ind w:left="567" w:hanging="567"/>
        <w:jc w:val="both"/>
      </w:pPr>
      <w:hyperlink r:id="rId112" w:anchor="!" w:history="1">
        <w:r w:rsidR="0092080F" w:rsidRPr="0097766E">
          <w:t>Heber Rodrigues</w:t>
        </w:r>
      </w:hyperlink>
      <w:r w:rsidR="0092080F" w:rsidRPr="0097766E">
        <w:t xml:space="preserve">, </w:t>
      </w:r>
      <w:hyperlink r:id="rId113" w:anchor="!" w:history="1">
        <w:r w:rsidR="0092080F" w:rsidRPr="0097766E">
          <w:t xml:space="preserve">Julien Rolaz. </w:t>
        </w:r>
      </w:hyperlink>
      <w:hyperlink r:id="rId114" w:anchor="!" w:history="1">
        <w:r w:rsidR="0092080F" w:rsidRPr="0097766E">
          <w:t xml:space="preserve">Ernesto Franco-Luesma, </w:t>
        </w:r>
      </w:hyperlink>
      <w:hyperlink r:id="rId115" w:anchor="!" w:history="1">
        <w:r w:rsidR="0092080F" w:rsidRPr="0097766E">
          <w:t xml:space="preserve">María-Pilar Sáenz-Navajas, </w:t>
        </w:r>
      </w:hyperlink>
      <w:hyperlink r:id="rId116" w:anchor="!" w:history="1">
        <w:r w:rsidR="0092080F" w:rsidRPr="0097766E">
          <w:t xml:space="preserve">Jorge Behrens, </w:t>
        </w:r>
      </w:hyperlink>
      <w:hyperlink r:id="rId117" w:history="1">
        <w:r w:rsidR="0092080F" w:rsidRPr="0097766E">
          <w:t xml:space="preserve">Dominique Valentin, </w:t>
        </w:r>
      </w:hyperlink>
      <w:hyperlink r:id="rId118" w:anchor="!" w:history="1">
        <w:r w:rsidR="0092080F" w:rsidRPr="0097766E">
          <w:t>Nicolas Depetris-Chauvin</w:t>
        </w:r>
      </w:hyperlink>
      <w:r w:rsidR="0092080F" w:rsidRPr="0097766E">
        <w:t xml:space="preserve"> (2020), </w:t>
      </w:r>
      <w:r w:rsidR="005B4AD4">
        <w:t>“</w:t>
      </w:r>
      <w:r w:rsidR="0092080F" w:rsidRPr="005B4AD4">
        <w:rPr>
          <w:i/>
        </w:rPr>
        <w:t>How the country-of-origin impacts wine traders’ mental representation about wines: A study in a world wine trade fair</w:t>
      </w:r>
      <w:r w:rsidR="005B4AD4">
        <w:rPr>
          <w:i/>
        </w:rPr>
        <w:t>”</w:t>
      </w:r>
      <w:r w:rsidR="0092080F" w:rsidRPr="0097766E">
        <w:t xml:space="preserve">, </w:t>
      </w:r>
      <w:hyperlink r:id="rId119" w:tooltip="Go to Food Research International on ScienceDirect" w:history="1">
        <w:r w:rsidR="0092080F" w:rsidRPr="005B4AD4">
          <w:rPr>
            <w:iCs/>
          </w:rPr>
          <w:t>Food Research International</w:t>
        </w:r>
      </w:hyperlink>
      <w:r w:rsidR="0092080F" w:rsidRPr="005B4AD4">
        <w:t>,</w:t>
      </w:r>
      <w:r w:rsidR="0092080F" w:rsidRPr="0097766E">
        <w:t xml:space="preserve"> </w:t>
      </w:r>
      <w:hyperlink r:id="rId120" w:tooltip="Go to table of contents for this volume/issue" w:history="1">
        <w:r w:rsidR="0092080F" w:rsidRPr="0097766E">
          <w:t>Volume 137</w:t>
        </w:r>
      </w:hyperlink>
      <w:r w:rsidR="0092080F" w:rsidRPr="0097766E">
        <w:t>, November 2020, 109480.</w:t>
      </w:r>
    </w:p>
    <w:p w14:paraId="205C2F46" w14:textId="0043ED97" w:rsidR="0092080F" w:rsidRPr="0097766E" w:rsidRDefault="00E02552" w:rsidP="005B4AD4">
      <w:pPr>
        <w:numPr>
          <w:ilvl w:val="0"/>
          <w:numId w:val="20"/>
        </w:numPr>
        <w:tabs>
          <w:tab w:val="left" w:pos="567"/>
          <w:tab w:val="left" w:pos="1170"/>
        </w:tabs>
        <w:spacing w:after="0" w:line="360" w:lineRule="auto"/>
        <w:ind w:left="567" w:hanging="567"/>
        <w:jc w:val="both"/>
      </w:pPr>
      <w:hyperlink r:id="rId121" w:anchor="!" w:history="1">
        <w:r w:rsidR="0092080F" w:rsidRPr="0097766E">
          <w:t xml:space="preserve">Helena J.Ponstein, </w:t>
        </w:r>
      </w:hyperlink>
      <w:hyperlink r:id="rId122" w:anchor="!" w:history="1">
        <w:r w:rsidR="0092080F" w:rsidRPr="0097766E">
          <w:t xml:space="preserve">Stefano Ghinoi, </w:t>
        </w:r>
      </w:hyperlink>
      <w:hyperlink r:id="rId123" w:anchor="!" w:history="1">
        <w:r w:rsidR="0092080F" w:rsidRPr="0097766E">
          <w:t>Bodo Steine</w:t>
        </w:r>
      </w:hyperlink>
      <w:r w:rsidR="0092080F" w:rsidRPr="0097766E">
        <w:t xml:space="preserve"> (2019), </w:t>
      </w:r>
      <w:r w:rsidR="005B4AD4">
        <w:t>“</w:t>
      </w:r>
      <w:r w:rsidR="0092080F" w:rsidRPr="005B4AD4">
        <w:rPr>
          <w:i/>
        </w:rPr>
        <w:t>How to increase sustainability in the Finnish wine supply chain? Insights from a country of origin based greenhouse gas emissions analysis</w:t>
      </w:r>
      <w:r w:rsidR="0092080F" w:rsidRPr="0097766E">
        <w:t xml:space="preserve">, </w:t>
      </w:r>
      <w:hyperlink r:id="rId124" w:tooltip="Go to Journal of Cleaner Production on ScienceDirect" w:history="1">
        <w:r w:rsidR="0092080F" w:rsidRPr="0097766E">
          <w:rPr>
            <w:i/>
            <w:iCs/>
          </w:rPr>
          <w:t>Journal of Cleaner Production</w:t>
        </w:r>
      </w:hyperlink>
      <w:r w:rsidR="005B4AD4">
        <w:rPr>
          <w:i/>
          <w:iCs/>
        </w:rPr>
        <w:t>”</w:t>
      </w:r>
      <w:r w:rsidR="0092080F" w:rsidRPr="0097766E">
        <w:t xml:space="preserve"> </w:t>
      </w:r>
      <w:hyperlink r:id="rId125" w:tooltip="Go to table of contents for this volume/issue" w:history="1">
        <w:r w:rsidR="0092080F" w:rsidRPr="0097766E">
          <w:t>Volume 226</w:t>
        </w:r>
      </w:hyperlink>
      <w:r w:rsidR="0092080F" w:rsidRPr="0097766E">
        <w:t>, 20 July 2019, Pages 768-780.</w:t>
      </w:r>
    </w:p>
    <w:bookmarkStart w:id="186" w:name="bau1"/>
    <w:p w14:paraId="0B8E65A0" w14:textId="28DDEB30" w:rsidR="009B66B2" w:rsidRPr="0097766E" w:rsidRDefault="009B66B2" w:rsidP="005B4AD4">
      <w:pPr>
        <w:numPr>
          <w:ilvl w:val="0"/>
          <w:numId w:val="20"/>
        </w:numPr>
        <w:tabs>
          <w:tab w:val="left" w:pos="567"/>
          <w:tab w:val="left" w:pos="1170"/>
        </w:tabs>
        <w:spacing w:after="0" w:line="360" w:lineRule="auto"/>
        <w:ind w:left="567" w:hanging="567"/>
        <w:jc w:val="both"/>
      </w:pPr>
      <w:r w:rsidRPr="0097766E">
        <w:fldChar w:fldCharType="begin"/>
      </w:r>
      <w:r w:rsidRPr="0097766E">
        <w:instrText xml:space="preserve"> HYPERLINK "https://www.sciencedirect.com/science/article/abs/pii/S1389172317307405" \l "!" </w:instrText>
      </w:r>
      <w:r w:rsidRPr="0097766E">
        <w:fldChar w:fldCharType="separate"/>
      </w:r>
      <w:r w:rsidRPr="0097766E">
        <w:t>Hideaki Shimizu</w:t>
      </w:r>
      <w:r w:rsidRPr="0097766E">
        <w:fldChar w:fldCharType="end"/>
      </w:r>
      <w:bookmarkStart w:id="187" w:name="bau2"/>
      <w:bookmarkEnd w:id="186"/>
      <w:r w:rsidRPr="0097766E">
        <w:t xml:space="preserve">, </w:t>
      </w:r>
      <w:hyperlink r:id="rId126" w:anchor="!" w:history="1">
        <w:r w:rsidRPr="0097766E">
          <w:t>Fumikazu Akamatsu</w:t>
        </w:r>
      </w:hyperlink>
      <w:bookmarkStart w:id="188" w:name="bau3"/>
      <w:bookmarkEnd w:id="187"/>
      <w:r w:rsidRPr="0097766E">
        <w:t xml:space="preserve">, </w:t>
      </w:r>
      <w:hyperlink r:id="rId127" w:anchor="!" w:history="1">
        <w:r w:rsidRPr="0097766E">
          <w:t>Aya Kamada</w:t>
        </w:r>
      </w:hyperlink>
      <w:bookmarkStart w:id="189" w:name="bau4"/>
      <w:bookmarkEnd w:id="188"/>
      <w:r w:rsidRPr="0097766E">
        <w:t xml:space="preserve">, </w:t>
      </w:r>
      <w:hyperlink r:id="rId128" w:anchor="!" w:history="1">
        <w:r w:rsidRPr="0097766E">
          <w:t>Kazuya Koyama</w:t>
        </w:r>
      </w:hyperlink>
      <w:bookmarkStart w:id="190" w:name="bau5"/>
      <w:bookmarkEnd w:id="189"/>
      <w:r w:rsidRPr="0097766E">
        <w:t xml:space="preserve">, </w:t>
      </w:r>
      <w:hyperlink r:id="rId129" w:anchor="!" w:history="1">
        <w:r w:rsidRPr="0097766E">
          <w:t>Masaki Okuda</w:t>
        </w:r>
      </w:hyperlink>
      <w:bookmarkStart w:id="191" w:name="bau6"/>
      <w:bookmarkEnd w:id="190"/>
      <w:r w:rsidRPr="0097766E">
        <w:t xml:space="preserve">, </w:t>
      </w:r>
      <w:hyperlink r:id="rId130" w:anchor="!" w:history="1">
        <w:r w:rsidRPr="0097766E">
          <w:t>Hisashi Fukuda</w:t>
        </w:r>
      </w:hyperlink>
      <w:bookmarkStart w:id="192" w:name="bau7"/>
      <w:bookmarkEnd w:id="191"/>
      <w:r w:rsidRPr="0097766E">
        <w:t xml:space="preserve">, </w:t>
      </w:r>
      <w:hyperlink r:id="rId131" w:anchor="!" w:history="1">
        <w:r w:rsidRPr="0097766E">
          <w:t>Kazuhiro Iwashita</w:t>
        </w:r>
      </w:hyperlink>
      <w:bookmarkStart w:id="193" w:name="bau8"/>
      <w:bookmarkEnd w:id="192"/>
      <w:r w:rsidRPr="0097766E">
        <w:t xml:space="preserve">, </w:t>
      </w:r>
      <w:hyperlink r:id="rId132" w:anchor="!" w:history="1">
        <w:r w:rsidRPr="0097766E">
          <w:t>Nami Goto-Yamamoto</w:t>
        </w:r>
      </w:hyperlink>
      <w:bookmarkEnd w:id="193"/>
      <w:r w:rsidRPr="0097766E">
        <w:t xml:space="preserve"> (2018), </w:t>
      </w:r>
      <w:r w:rsidR="005B4AD4">
        <w:t>“</w:t>
      </w:r>
      <w:r w:rsidRPr="005B4AD4">
        <w:rPr>
          <w:i/>
        </w:rPr>
        <w:t>Discrimination of wine from grape cultivated in Japan, imported wine, and others by multi-elemental analysis,</w:t>
      </w:r>
      <w:r w:rsidRPr="0097766E">
        <w:t xml:space="preserve"> </w:t>
      </w:r>
      <w:hyperlink r:id="rId133" w:tooltip="Go to Journal of Bioscience and Bioengineering on ScienceDirect" w:history="1">
        <w:r w:rsidRPr="0097766E">
          <w:rPr>
            <w:i/>
          </w:rPr>
          <w:t>Journal of Bioscience and Bioengineering</w:t>
        </w:r>
      </w:hyperlink>
      <w:r w:rsidR="005B4AD4">
        <w:rPr>
          <w:i/>
        </w:rPr>
        <w:t>”</w:t>
      </w:r>
      <w:r w:rsidRPr="0097766E">
        <w:t xml:space="preserve"> </w:t>
      </w:r>
      <w:hyperlink r:id="rId134" w:tooltip="Go to table of contents for this volume/issue" w:history="1">
        <w:r w:rsidRPr="0097766E">
          <w:t>Volume 125, Issue 4</w:t>
        </w:r>
      </w:hyperlink>
      <w:r w:rsidRPr="0097766E">
        <w:t xml:space="preserve">, April 2018, Pages 413-418. </w:t>
      </w:r>
      <w:hyperlink r:id="rId135" w:tgtFrame="_blank" w:tooltip="Persistent link using digital object identifier" w:history="1">
        <w:r w:rsidRPr="0097766E">
          <w:t>https://doi.org/10.1016/j.jbiosc.2017.10.016</w:t>
        </w:r>
      </w:hyperlink>
      <w:r w:rsidRPr="0097766E">
        <w:t>.</w:t>
      </w:r>
    </w:p>
    <w:p w14:paraId="70DD72C1" w14:textId="6288B6CA" w:rsidR="0092080F" w:rsidRPr="00747E1D" w:rsidRDefault="0092080F" w:rsidP="005B4AD4">
      <w:pPr>
        <w:numPr>
          <w:ilvl w:val="0"/>
          <w:numId w:val="20"/>
        </w:numPr>
        <w:tabs>
          <w:tab w:val="left" w:pos="567"/>
          <w:tab w:val="left" w:pos="1170"/>
        </w:tabs>
        <w:spacing w:after="0" w:line="360" w:lineRule="auto"/>
        <w:ind w:left="567" w:hanging="567"/>
        <w:jc w:val="both"/>
      </w:pPr>
      <w:r w:rsidRPr="0097766E">
        <w:t>James Thornton (2013</w:t>
      </w:r>
      <w:r w:rsidRPr="00747E1D">
        <w:rPr>
          <w:i/>
        </w:rPr>
        <w:t>)</w:t>
      </w:r>
      <w:r w:rsidR="00747E1D">
        <w:rPr>
          <w:i/>
        </w:rPr>
        <w:t>, “</w:t>
      </w:r>
      <w:r w:rsidRPr="00747E1D">
        <w:rPr>
          <w:i/>
        </w:rPr>
        <w:t>American Wine Economics</w:t>
      </w:r>
      <w:r w:rsidR="00747E1D">
        <w:rPr>
          <w:i/>
        </w:rPr>
        <w:t>”</w:t>
      </w:r>
      <w:r w:rsidRPr="0097766E">
        <w:rPr>
          <w:i/>
          <w:iCs/>
        </w:rPr>
        <w:t xml:space="preserve"> </w:t>
      </w:r>
      <w:r w:rsidRPr="00747E1D">
        <w:rPr>
          <w:iCs/>
        </w:rPr>
        <w:t xml:space="preserve">An Exploration of the U.S. Wine Industry, </w:t>
      </w:r>
      <w:r w:rsidRPr="00747E1D">
        <w:t>Requires Authentication, Published by </w:t>
      </w:r>
      <w:hyperlink r:id="rId136" w:history="1">
        <w:r w:rsidRPr="00747E1D">
          <w:t>University of California Press</w:t>
        </w:r>
      </w:hyperlink>
      <w:r w:rsidRPr="00747E1D">
        <w:t> 2013.</w:t>
      </w:r>
    </w:p>
    <w:p w14:paraId="5E789C84" w14:textId="1B553003" w:rsidR="005C023F" w:rsidRPr="0097766E" w:rsidRDefault="005C023F" w:rsidP="005B4AD4">
      <w:pPr>
        <w:numPr>
          <w:ilvl w:val="0"/>
          <w:numId w:val="20"/>
        </w:numPr>
        <w:tabs>
          <w:tab w:val="left" w:pos="567"/>
          <w:tab w:val="left" w:pos="1170"/>
        </w:tabs>
        <w:spacing w:after="0" w:line="360" w:lineRule="auto"/>
        <w:ind w:left="567" w:hanging="567"/>
        <w:jc w:val="both"/>
      </w:pPr>
      <w:r w:rsidRPr="0097766E">
        <w:t xml:space="preserve">John Woodhouse (2013), </w:t>
      </w:r>
      <w:r w:rsidR="00747E1D">
        <w:t>“</w:t>
      </w:r>
      <w:r w:rsidRPr="0097766E">
        <w:rPr>
          <w:i/>
          <w:iCs/>
        </w:rPr>
        <w:t>Alcohol: minimum pricing</w:t>
      </w:r>
      <w:r w:rsidR="00747E1D">
        <w:rPr>
          <w:i/>
          <w:iCs/>
        </w:rPr>
        <w:t>”</w:t>
      </w:r>
      <w:r w:rsidRPr="0097766E">
        <w:t>, Briefing Paper, House of Commons Library, Number 5021, 11 March 2020.</w:t>
      </w:r>
    </w:p>
    <w:bookmarkStart w:id="194" w:name="baut0005"/>
    <w:p w14:paraId="7A8848D3" w14:textId="28F6AEFF" w:rsidR="0092080F" w:rsidRPr="0097766E" w:rsidRDefault="0092080F" w:rsidP="005B4AD4">
      <w:pPr>
        <w:numPr>
          <w:ilvl w:val="0"/>
          <w:numId w:val="20"/>
        </w:numPr>
        <w:tabs>
          <w:tab w:val="left" w:pos="567"/>
          <w:tab w:val="left" w:pos="1170"/>
        </w:tabs>
        <w:spacing w:after="0" w:line="360" w:lineRule="auto"/>
        <w:ind w:left="567" w:hanging="567"/>
        <w:jc w:val="both"/>
      </w:pPr>
      <w:r w:rsidRPr="0097766E">
        <w:fldChar w:fldCharType="begin"/>
      </w:r>
      <w:r w:rsidRPr="0097766E">
        <w:instrText xml:space="preserve"> HYPERLINK "https://www.sciencedirect.com/science/article/pii/S1049007821000373" \l "!" </w:instrText>
      </w:r>
      <w:r w:rsidRPr="0097766E">
        <w:fldChar w:fldCharType="separate"/>
      </w:r>
      <w:r w:rsidRPr="0097766E">
        <w:t>Kimie Harada</w:t>
      </w:r>
      <w:r w:rsidRPr="0097766E">
        <w:fldChar w:fldCharType="end"/>
      </w:r>
      <w:bookmarkStart w:id="195" w:name="baut0010"/>
      <w:bookmarkEnd w:id="194"/>
      <w:r w:rsidRPr="0097766E">
        <w:t xml:space="preserve">, </w:t>
      </w:r>
      <w:hyperlink r:id="rId137" w:anchor="!" w:history="1">
        <w:r w:rsidRPr="0097766E">
          <w:t>Shuhei Nishitateno</w:t>
        </w:r>
      </w:hyperlink>
      <w:bookmarkEnd w:id="195"/>
      <w:r w:rsidRPr="0097766E">
        <w:t xml:space="preserve"> (2021), </w:t>
      </w:r>
      <w:r w:rsidR="00747E1D">
        <w:t>“</w:t>
      </w:r>
      <w:r w:rsidRPr="00747E1D">
        <w:rPr>
          <w:i/>
        </w:rPr>
        <w:t>Measuring trade creation effects of free trade agreements: Evidence from wine trade in East Asia</w:t>
      </w:r>
      <w:r w:rsidRPr="0097766E">
        <w:t xml:space="preserve">, </w:t>
      </w:r>
      <w:hyperlink r:id="rId138" w:tooltip="Go to Journal of Asian Economics on ScienceDirect" w:history="1">
        <w:r w:rsidRPr="00747E1D">
          <w:rPr>
            <w:iCs/>
          </w:rPr>
          <w:t>Journal of Asian Economics</w:t>
        </w:r>
      </w:hyperlink>
      <w:r w:rsidRPr="0097766E">
        <w:t xml:space="preserve"> </w:t>
      </w:r>
      <w:hyperlink r:id="rId139" w:tooltip="Go to table of contents for this volume/issue" w:history="1">
        <w:r w:rsidRPr="0097766E">
          <w:t>Volume 74</w:t>
        </w:r>
      </w:hyperlink>
      <w:r w:rsidRPr="0097766E">
        <w:t>, June 2021, 101308.</w:t>
      </w:r>
    </w:p>
    <w:p w14:paraId="595ECA73" w14:textId="258895D2" w:rsidR="0092080F" w:rsidRPr="0097766E" w:rsidRDefault="00E02552" w:rsidP="005B4AD4">
      <w:pPr>
        <w:numPr>
          <w:ilvl w:val="0"/>
          <w:numId w:val="20"/>
        </w:numPr>
        <w:tabs>
          <w:tab w:val="left" w:pos="567"/>
          <w:tab w:val="left" w:pos="1170"/>
        </w:tabs>
        <w:spacing w:after="0" w:line="360" w:lineRule="auto"/>
        <w:ind w:left="567" w:hanging="567"/>
        <w:jc w:val="both"/>
      </w:pPr>
      <w:hyperlink r:id="rId140" w:anchor="!" w:history="1">
        <w:r w:rsidR="0092080F" w:rsidRPr="0097766E">
          <w:t>Leonida Correia</w:t>
        </w:r>
      </w:hyperlink>
      <w:r w:rsidR="0092080F" w:rsidRPr="0097766E">
        <w:t xml:space="preserve">, </w:t>
      </w:r>
      <w:hyperlink r:id="rId141" w:anchor="!" w:history="1">
        <w:r w:rsidR="0092080F" w:rsidRPr="0097766E">
          <w:t>Sofia Gouveia</w:t>
        </w:r>
      </w:hyperlink>
      <w:r w:rsidR="0092080F" w:rsidRPr="0097766E">
        <w:t xml:space="preserve">, </w:t>
      </w:r>
      <w:hyperlink r:id="rId142" w:anchor="!" w:history="1">
        <w:r w:rsidR="0092080F" w:rsidRPr="0097766E">
          <w:t>Patrícia Martins</w:t>
        </w:r>
      </w:hyperlink>
      <w:r w:rsidR="0092080F" w:rsidRPr="0097766E">
        <w:t xml:space="preserve"> (2019), </w:t>
      </w:r>
      <w:r w:rsidR="00747E1D">
        <w:t>“</w:t>
      </w:r>
      <w:r w:rsidR="0092080F" w:rsidRPr="00747E1D">
        <w:rPr>
          <w:i/>
        </w:rPr>
        <w:t>The European wine export cycle</w:t>
      </w:r>
      <w:r w:rsidR="00747E1D">
        <w:rPr>
          <w:i/>
        </w:rPr>
        <w:t>”</w:t>
      </w:r>
      <w:r w:rsidR="0092080F" w:rsidRPr="00747E1D">
        <w:rPr>
          <w:i/>
        </w:rPr>
        <w:t xml:space="preserve"> </w:t>
      </w:r>
      <w:hyperlink r:id="rId143" w:tooltip="Go to Wine Economics and Policy on ScienceDirect" w:history="1">
        <w:r w:rsidR="0092080F" w:rsidRPr="00747E1D">
          <w:rPr>
            <w:iCs/>
          </w:rPr>
          <w:t>Wine Economics and Policy</w:t>
        </w:r>
      </w:hyperlink>
      <w:r w:rsidR="0092080F" w:rsidRPr="00747E1D">
        <w:t xml:space="preserve">, </w:t>
      </w:r>
      <w:hyperlink r:id="rId144" w:tooltip="Go to table of contents for this volume/issue" w:history="1">
        <w:r w:rsidR="0092080F" w:rsidRPr="00747E1D">
          <w:t>Volume 8, Issue 1</w:t>
        </w:r>
      </w:hyperlink>
      <w:r w:rsidR="0092080F" w:rsidRPr="00747E1D">
        <w:t>, June 2019, Pages 91-101</w:t>
      </w:r>
      <w:r w:rsidR="0092080F" w:rsidRPr="0097766E">
        <w:t>.</w:t>
      </w:r>
    </w:p>
    <w:p w14:paraId="49AC9853" w14:textId="27840BE5" w:rsidR="00D04287" w:rsidRPr="0097766E" w:rsidRDefault="00D04287" w:rsidP="005B4AD4">
      <w:pPr>
        <w:numPr>
          <w:ilvl w:val="0"/>
          <w:numId w:val="20"/>
        </w:numPr>
        <w:tabs>
          <w:tab w:val="left" w:pos="567"/>
          <w:tab w:val="left" w:pos="1170"/>
        </w:tabs>
        <w:spacing w:after="0" w:line="360" w:lineRule="auto"/>
        <w:ind w:left="567" w:hanging="567"/>
        <w:jc w:val="both"/>
      </w:pPr>
      <w:r w:rsidRPr="0097766E">
        <w:lastRenderedPageBreak/>
        <w:t xml:space="preserve">Li J., Lovatt M., Eadie D., Dobbie F., Meier P., Holmes J., Hastings G., MacKintosh A (2017), </w:t>
      </w:r>
      <w:r w:rsidR="00747E1D">
        <w:t>“</w:t>
      </w:r>
      <w:r w:rsidRPr="00747E1D">
        <w:rPr>
          <w:i/>
        </w:rPr>
        <w:t>Public attitudes towards alcohol control policies in Scotland and England: Results from a mixed-methods study</w:t>
      </w:r>
      <w:r w:rsidR="00747E1D">
        <w:rPr>
          <w:i/>
        </w:rPr>
        <w:t>”,</w:t>
      </w:r>
      <w:r w:rsidRPr="0097766E">
        <w:t xml:space="preserve"> </w:t>
      </w:r>
      <w:r w:rsidRPr="00747E1D">
        <w:rPr>
          <w:iCs/>
        </w:rPr>
        <w:t>Soc. Sci. Med. 2017</w:t>
      </w:r>
      <w:r w:rsidRPr="00747E1D">
        <w:t>, 177, 177–189. Available online:</w:t>
      </w:r>
      <w:r w:rsidR="005B4AD4">
        <w:t xml:space="preserve">  </w:t>
      </w:r>
    </w:p>
    <w:p w14:paraId="24898B1A" w14:textId="6700667A" w:rsidR="0092080F" w:rsidRPr="0097766E" w:rsidRDefault="0092080F" w:rsidP="005B4AD4">
      <w:pPr>
        <w:numPr>
          <w:ilvl w:val="0"/>
          <w:numId w:val="20"/>
        </w:numPr>
        <w:tabs>
          <w:tab w:val="left" w:pos="567"/>
          <w:tab w:val="left" w:pos="1170"/>
        </w:tabs>
        <w:spacing w:after="0" w:line="360" w:lineRule="auto"/>
        <w:ind w:left="567" w:hanging="567"/>
        <w:jc w:val="both"/>
      </w:pPr>
      <w:r w:rsidRPr="0097766E">
        <w:t xml:space="preserve">Paola Corsinovi, Davide Gaeta (2019), </w:t>
      </w:r>
      <w:r w:rsidR="00747E1D">
        <w:t>“</w:t>
      </w:r>
      <w:r w:rsidRPr="0097766E">
        <w:rPr>
          <w:i/>
          <w:iCs/>
        </w:rPr>
        <w:t>The European Wine Policies: Regulations and Strategies</w:t>
      </w:r>
      <w:r w:rsidR="00747E1D">
        <w:rPr>
          <w:i/>
          <w:iCs/>
        </w:rPr>
        <w:t>”</w:t>
      </w:r>
      <w:r w:rsidRPr="0097766E">
        <w:t xml:space="preserve"> </w:t>
      </w:r>
      <w:hyperlink r:id="rId145" w:history="1">
        <w:r w:rsidRPr="0097766E">
          <w:t>The Palgrave Handbook of Wine Industry Economics</w:t>
        </w:r>
      </w:hyperlink>
      <w:r w:rsidRPr="0097766E">
        <w:t>, Palgrave Macmillan, Cham, pp 265-290.</w:t>
      </w:r>
    </w:p>
    <w:bookmarkStart w:id="196" w:name="bau10"/>
    <w:p w14:paraId="693DF2BB" w14:textId="34BCBCC0" w:rsidR="00EB3B36" w:rsidRPr="0097766E" w:rsidRDefault="00EB3B36" w:rsidP="005B4AD4">
      <w:pPr>
        <w:numPr>
          <w:ilvl w:val="0"/>
          <w:numId w:val="20"/>
        </w:numPr>
        <w:tabs>
          <w:tab w:val="left" w:pos="567"/>
          <w:tab w:val="left" w:pos="1170"/>
        </w:tabs>
        <w:spacing w:after="0" w:line="360" w:lineRule="auto"/>
        <w:ind w:left="567" w:hanging="567"/>
        <w:jc w:val="both"/>
      </w:pPr>
      <w:r w:rsidRPr="0097766E">
        <w:fldChar w:fldCharType="begin"/>
      </w:r>
      <w:r w:rsidRPr="0097766E">
        <w:instrText xml:space="preserve"> HYPERLINK "https://www.sciencedirect.com/science/article/pii/S2214109X21005702" \l "!" </w:instrText>
      </w:r>
      <w:r w:rsidRPr="0097766E">
        <w:fldChar w:fldCharType="separate"/>
      </w:r>
      <w:r w:rsidRPr="0097766E">
        <w:t>Pepita Barlow Dphil</w:t>
      </w:r>
      <w:r w:rsidRPr="0097766E">
        <w:fldChar w:fldCharType="end"/>
      </w:r>
      <w:bookmarkStart w:id="197" w:name="bau20"/>
      <w:bookmarkEnd w:id="196"/>
      <w:r w:rsidRPr="0097766E">
        <w:t xml:space="preserve">, </w:t>
      </w:r>
      <w:hyperlink r:id="rId146" w:anchor="!" w:history="1">
        <w:r w:rsidRPr="0097766E">
          <w:t xml:space="preserve">Deborah Gleeson PhD, </w:t>
        </w:r>
      </w:hyperlink>
      <w:bookmarkStart w:id="198" w:name="bau30"/>
      <w:bookmarkEnd w:id="197"/>
      <w:r w:rsidRPr="0097766E">
        <w:fldChar w:fldCharType="begin"/>
      </w:r>
      <w:r w:rsidRPr="0097766E">
        <w:instrText xml:space="preserve"> HYPERLINK "https://www.sciencedirect.com/science/article/pii/S2214109X21005702" \l "!" </w:instrText>
      </w:r>
      <w:r w:rsidRPr="0097766E">
        <w:fldChar w:fldCharType="separate"/>
      </w:r>
      <w:r w:rsidRPr="0097766E">
        <w:t xml:space="preserve">Paula O'Brien PhD, </w:t>
      </w:r>
      <w:r w:rsidRPr="0097766E">
        <w:fldChar w:fldCharType="end"/>
      </w:r>
      <w:bookmarkStart w:id="199" w:name="bau40"/>
      <w:bookmarkEnd w:id="198"/>
      <w:r w:rsidRPr="0097766E">
        <w:fldChar w:fldCharType="begin"/>
      </w:r>
      <w:r w:rsidRPr="0097766E">
        <w:instrText xml:space="preserve"> HYPERLINK "https://www.sciencedirect.com/science/article/pii/S2214109X21005702" \l "!" </w:instrText>
      </w:r>
      <w:r w:rsidRPr="0097766E">
        <w:fldChar w:fldCharType="separate"/>
      </w:r>
      <w:r w:rsidRPr="0097766E">
        <w:t>Prof Ronald Labonte PhD</w:t>
      </w:r>
      <w:r w:rsidRPr="0097766E">
        <w:fldChar w:fldCharType="end"/>
      </w:r>
      <w:bookmarkEnd w:id="199"/>
      <w:r w:rsidRPr="0097766E">
        <w:t xml:space="preserve"> (2022), </w:t>
      </w:r>
      <w:r w:rsidR="00747E1D">
        <w:t>“</w:t>
      </w:r>
      <w:r w:rsidRPr="00747E1D">
        <w:rPr>
          <w:i/>
        </w:rPr>
        <w:t xml:space="preserve">Industry influence over global alcohol policies via the World Trade Organization: a qualitative analysis of discussions on alcohol health warning </w:t>
      </w:r>
      <w:r w:rsidR="00747E1D">
        <w:rPr>
          <w:i/>
        </w:rPr>
        <w:t>labeling”</w:t>
      </w:r>
      <w:r w:rsidRPr="0097766E">
        <w:t>, 2010–19</w:t>
      </w:r>
      <w:r w:rsidR="00D4325C" w:rsidRPr="0097766E">
        <w:t xml:space="preserve">, </w:t>
      </w:r>
      <w:r w:rsidRPr="0097766E">
        <w:rPr>
          <w:i/>
          <w:iCs/>
        </w:rPr>
        <w:t>The Lancet Global Health</w:t>
      </w:r>
      <w:r w:rsidR="00D4325C" w:rsidRPr="0097766E">
        <w:t xml:space="preserve">, </w:t>
      </w:r>
      <w:hyperlink r:id="rId147" w:tooltip="Go to table of contents for this volume/issue" w:history="1">
        <w:r w:rsidRPr="0097766E">
          <w:t>Volume 10, Issue 3</w:t>
        </w:r>
      </w:hyperlink>
      <w:r w:rsidRPr="0097766E">
        <w:t>, March 2022, Pages e429-e437</w:t>
      </w:r>
      <w:r w:rsidR="00D4325C" w:rsidRPr="0097766E">
        <w:t>.</w:t>
      </w:r>
    </w:p>
    <w:bookmarkStart w:id="200" w:name="bau0001"/>
    <w:p w14:paraId="136D6C66" w14:textId="39E5B1D3" w:rsidR="00DA6C4B" w:rsidRPr="0097766E" w:rsidRDefault="00DA6C4B" w:rsidP="005B4AD4">
      <w:pPr>
        <w:numPr>
          <w:ilvl w:val="0"/>
          <w:numId w:val="20"/>
        </w:numPr>
        <w:tabs>
          <w:tab w:val="left" w:pos="567"/>
          <w:tab w:val="left" w:pos="1170"/>
        </w:tabs>
        <w:spacing w:after="0" w:line="360" w:lineRule="auto"/>
        <w:ind w:left="567" w:hanging="567"/>
        <w:jc w:val="both"/>
      </w:pPr>
      <w:r w:rsidRPr="0097766E">
        <w:fldChar w:fldCharType="begin"/>
      </w:r>
      <w:r w:rsidRPr="0097766E">
        <w:instrText xml:space="preserve"> HYPERLINK "https://www.sciencedirect.com/science/article/abs/pii/S0955395922000032" \l "!" </w:instrText>
      </w:r>
      <w:r w:rsidRPr="0097766E">
        <w:fldChar w:fldCharType="separate"/>
      </w:r>
      <w:r w:rsidRPr="0097766E">
        <w:t>Ryan Baldwin</w:t>
      </w:r>
      <w:r w:rsidRPr="0097766E">
        <w:fldChar w:fldCharType="end"/>
      </w:r>
      <w:bookmarkStart w:id="201" w:name="bau0002"/>
      <w:bookmarkEnd w:id="200"/>
      <w:r w:rsidRPr="0097766E">
        <w:t xml:space="preserve">, </w:t>
      </w:r>
      <w:hyperlink r:id="rId148" w:anchor="!" w:history="1">
        <w:r w:rsidRPr="0097766E">
          <w:t xml:space="preserve">Peter G.Miller, </w:t>
        </w:r>
      </w:hyperlink>
      <w:bookmarkStart w:id="202" w:name="bau0003"/>
      <w:bookmarkEnd w:id="201"/>
      <w:r w:rsidRPr="0097766E">
        <w:fldChar w:fldCharType="begin"/>
      </w:r>
      <w:r w:rsidRPr="0097766E">
        <w:instrText xml:space="preserve"> HYPERLINK "https://www.sciencedirect.com/science/article/abs/pii/S0955395922000032" \l "!" </w:instrText>
      </w:r>
      <w:r w:rsidRPr="0097766E">
        <w:fldChar w:fldCharType="separate"/>
      </w:r>
      <w:r w:rsidRPr="0097766E">
        <w:t xml:space="preserve">Kerri Coomber, </w:t>
      </w:r>
      <w:r w:rsidRPr="0097766E">
        <w:fldChar w:fldCharType="end"/>
      </w:r>
      <w:bookmarkStart w:id="203" w:name="bau0004"/>
      <w:bookmarkEnd w:id="202"/>
      <w:r w:rsidRPr="0097766E">
        <w:fldChar w:fldCharType="begin"/>
      </w:r>
      <w:r w:rsidRPr="0097766E">
        <w:instrText xml:space="preserve"> HYPERLINK "https://www.sciencedirect.com/science/article/abs/pii/S0955395922000032" \l "!" </w:instrText>
      </w:r>
      <w:r w:rsidRPr="0097766E">
        <w:fldChar w:fldCharType="separate"/>
      </w:r>
      <w:r w:rsidRPr="0097766E">
        <w:t xml:space="preserve">Brittany Patafio, </w:t>
      </w:r>
      <w:r w:rsidRPr="0097766E">
        <w:fldChar w:fldCharType="end"/>
      </w:r>
      <w:bookmarkEnd w:id="203"/>
      <w:r w:rsidRPr="0097766E">
        <w:fldChar w:fldCharType="begin"/>
      </w:r>
      <w:r w:rsidRPr="0097766E">
        <w:instrText xml:space="preserve"> HYPERLINK "https://www.sciencedirect.com/science/article/abs/pii/S0955395922000032" \l "!" </w:instrText>
      </w:r>
      <w:r w:rsidRPr="0097766E">
        <w:fldChar w:fldCharType="separate"/>
      </w:r>
      <w:r w:rsidRPr="0097766E">
        <w:t>Debbie Scott</w:t>
      </w:r>
      <w:r w:rsidRPr="0097766E">
        <w:fldChar w:fldCharType="end"/>
      </w:r>
      <w:r w:rsidRPr="0097766E">
        <w:t xml:space="preserve"> (2022), </w:t>
      </w:r>
      <w:r w:rsidR="00747E1D">
        <w:t>“</w:t>
      </w:r>
      <w:r w:rsidRPr="00747E1D">
        <w:rPr>
          <w:i/>
        </w:rPr>
        <w:t>A systematic narrative review of the effects of alcohol supply reduction policies on children and adolescents</w:t>
      </w:r>
      <w:r w:rsidR="00747E1D">
        <w:rPr>
          <w:i/>
        </w:rPr>
        <w:t>”</w:t>
      </w:r>
      <w:r w:rsidRPr="00747E1D">
        <w:rPr>
          <w:i/>
        </w:rPr>
        <w:t>,</w:t>
      </w:r>
      <w:r w:rsidRPr="00747E1D">
        <w:t xml:space="preserve"> </w:t>
      </w:r>
      <w:hyperlink r:id="rId149" w:tooltip="Go to International Journal of Drug Policy on ScienceDirect" w:history="1">
        <w:r w:rsidRPr="00747E1D">
          <w:rPr>
            <w:iCs/>
          </w:rPr>
          <w:t>International Journal of Drug Policy</w:t>
        </w:r>
      </w:hyperlink>
      <w:r w:rsidRPr="00747E1D">
        <w:t xml:space="preserve">, </w:t>
      </w:r>
      <w:hyperlink r:id="rId150" w:tooltip="Go to table of contents for this volume/issue" w:history="1">
        <w:r w:rsidRPr="00747E1D">
          <w:t>Volume 101</w:t>
        </w:r>
      </w:hyperlink>
      <w:r w:rsidRPr="00747E1D">
        <w:t>, March 2022, 103581.</w:t>
      </w:r>
    </w:p>
    <w:p w14:paraId="2E280BD0" w14:textId="1FEE0C21" w:rsidR="00B33BA5" w:rsidRPr="0097766E" w:rsidRDefault="00B33BA5" w:rsidP="005B4AD4">
      <w:pPr>
        <w:numPr>
          <w:ilvl w:val="0"/>
          <w:numId w:val="20"/>
        </w:numPr>
        <w:tabs>
          <w:tab w:val="left" w:pos="567"/>
          <w:tab w:val="left" w:pos="1170"/>
        </w:tabs>
        <w:spacing w:after="0" w:line="360" w:lineRule="auto"/>
        <w:ind w:left="567" w:hanging="567"/>
        <w:jc w:val="both"/>
      </w:pPr>
      <w:r w:rsidRPr="0097766E">
        <w:t xml:space="preserve">Sherk A., Thomas G., Churchill S., Stockwell T (2020), </w:t>
      </w:r>
      <w:r w:rsidR="00747E1D">
        <w:t>“</w:t>
      </w:r>
      <w:r w:rsidRPr="00747E1D">
        <w:rPr>
          <w:i/>
        </w:rPr>
        <w:t xml:space="preserve">Does drinking within low-risk guidelines prevent harm? Implications for high-income </w:t>
      </w:r>
      <w:r w:rsidRPr="00747E1D">
        <w:t xml:space="preserve">countries using the International Model of Alcohol Harms and Policies, </w:t>
      </w:r>
      <w:r w:rsidR="00747E1D" w:rsidRPr="00747E1D">
        <w:rPr>
          <w:iCs/>
        </w:rPr>
        <w:t>J”,</w:t>
      </w:r>
      <w:r w:rsidRPr="00747E1D">
        <w:rPr>
          <w:iCs/>
        </w:rPr>
        <w:t xml:space="preserve"> Stud. Alcohol Drugs 2020</w:t>
      </w:r>
      <w:r w:rsidRPr="00747E1D">
        <w:t>, 81, 352–361.</w:t>
      </w:r>
    </w:p>
    <w:p w14:paraId="43F55E63" w14:textId="4B03DEB8" w:rsidR="00182AAD" w:rsidRPr="0097766E" w:rsidRDefault="00182AAD" w:rsidP="005B4AD4">
      <w:pPr>
        <w:numPr>
          <w:ilvl w:val="0"/>
          <w:numId w:val="20"/>
        </w:numPr>
        <w:tabs>
          <w:tab w:val="left" w:pos="567"/>
          <w:tab w:val="left" w:pos="1170"/>
        </w:tabs>
        <w:spacing w:after="0" w:line="360" w:lineRule="auto"/>
        <w:ind w:left="567" w:hanging="567"/>
        <w:jc w:val="both"/>
      </w:pPr>
      <w:r w:rsidRPr="0097766E">
        <w:t xml:space="preserve">Sherk A., Stockwell T., Rehm J., Dorocicz J., Shield K.D (2017), </w:t>
      </w:r>
      <w:r w:rsidR="00747E1D">
        <w:t>“</w:t>
      </w:r>
      <w:r w:rsidRPr="0097766E">
        <w:rPr>
          <w:i/>
          <w:iCs/>
        </w:rPr>
        <w:t>InterMAHP:</w:t>
      </w:r>
      <w:r w:rsidRPr="0097766E">
        <w:t xml:space="preserve"> </w:t>
      </w:r>
      <w:r w:rsidRPr="0097766E">
        <w:rPr>
          <w:i/>
          <w:iCs/>
        </w:rPr>
        <w:t>The International Model of Alcohol Harms and Policies: A Comprehensive Guide to the Estimation of Alcohol-Attributable Morbidity and Mortality</w:t>
      </w:r>
      <w:r w:rsidR="00747E1D">
        <w:t>”</w:t>
      </w:r>
      <w:r w:rsidRPr="0097766E">
        <w:t xml:space="preserve"> Version 1.0: December 2017; Canadian Institute for Substance Use Research, University of Victoria: Victoria, BC, Canada, 2017. Available online: www.intermahp.cisur.ca.</w:t>
      </w:r>
    </w:p>
    <w:p w14:paraId="4BAA1872" w14:textId="00E5634A" w:rsidR="0092080F" w:rsidRPr="00747E1D" w:rsidRDefault="00E02552" w:rsidP="005B4AD4">
      <w:pPr>
        <w:numPr>
          <w:ilvl w:val="0"/>
          <w:numId w:val="20"/>
        </w:numPr>
        <w:tabs>
          <w:tab w:val="left" w:pos="567"/>
          <w:tab w:val="left" w:pos="1170"/>
        </w:tabs>
        <w:spacing w:after="0" w:line="360" w:lineRule="auto"/>
        <w:ind w:left="567" w:hanging="567"/>
        <w:jc w:val="both"/>
      </w:pPr>
      <w:hyperlink r:id="rId151" w:anchor="!" w:history="1">
        <w:r w:rsidR="0092080F" w:rsidRPr="0097766E">
          <w:t xml:space="preserve">Shuay-TsyrHo, </w:t>
        </w:r>
      </w:hyperlink>
      <w:hyperlink r:id="rId152" w:anchor="!" w:history="1">
        <w:r w:rsidR="0092080F" w:rsidRPr="0097766E">
          <w:t>Bradley J.Rickard</w:t>
        </w:r>
      </w:hyperlink>
      <w:r w:rsidR="0092080F" w:rsidRPr="0097766E">
        <w:t xml:space="preserve"> (2021), </w:t>
      </w:r>
      <w:r w:rsidR="00747E1D" w:rsidRPr="00747E1D">
        <w:rPr>
          <w:i/>
        </w:rPr>
        <w:t>“</w:t>
      </w:r>
      <w:r w:rsidR="0092080F" w:rsidRPr="00747E1D">
        <w:rPr>
          <w:i/>
        </w:rPr>
        <w:t>Regulation and purchase diversity: Empirical evidence from the U.S. alcohol market</w:t>
      </w:r>
      <w:r w:rsidR="00747E1D">
        <w:t>”</w:t>
      </w:r>
      <w:r w:rsidR="0092080F" w:rsidRPr="0097766E">
        <w:t xml:space="preserve">, </w:t>
      </w:r>
      <w:hyperlink r:id="rId153" w:tooltip="Go to International Review of Law and Economics on ScienceDirect" w:history="1">
        <w:r w:rsidR="0092080F" w:rsidRPr="00747E1D">
          <w:rPr>
            <w:iCs/>
          </w:rPr>
          <w:t>International Review of Law and Economics</w:t>
        </w:r>
      </w:hyperlink>
      <w:r w:rsidR="0092080F" w:rsidRPr="00747E1D">
        <w:t xml:space="preserve">, </w:t>
      </w:r>
      <w:hyperlink r:id="rId154" w:tooltip="Go to table of contents for this volume/issue" w:history="1">
        <w:r w:rsidR="0092080F" w:rsidRPr="00747E1D">
          <w:t>Volume 68</w:t>
        </w:r>
      </w:hyperlink>
      <w:r w:rsidR="0092080F" w:rsidRPr="00747E1D">
        <w:t>, December 2021, 106008.</w:t>
      </w:r>
    </w:p>
    <w:p w14:paraId="650F281F" w14:textId="04E35DD9" w:rsidR="00182AAD" w:rsidRPr="0097766E" w:rsidRDefault="00182AAD" w:rsidP="005B4AD4">
      <w:pPr>
        <w:numPr>
          <w:ilvl w:val="0"/>
          <w:numId w:val="20"/>
        </w:numPr>
        <w:tabs>
          <w:tab w:val="left" w:pos="567"/>
          <w:tab w:val="left" w:pos="1170"/>
        </w:tabs>
        <w:spacing w:after="0" w:line="360" w:lineRule="auto"/>
        <w:ind w:left="567" w:hanging="567"/>
        <w:jc w:val="both"/>
      </w:pPr>
      <w:r w:rsidRPr="0097766E">
        <w:t xml:space="preserve">Stockwell T., Churchill S., Sherk A., Sorge J., Gruenewald P (2020), </w:t>
      </w:r>
      <w:r w:rsidR="00747E1D" w:rsidRPr="00747E1D">
        <w:rPr>
          <w:i/>
        </w:rPr>
        <w:t>“</w:t>
      </w:r>
      <w:r w:rsidRPr="00747E1D">
        <w:rPr>
          <w:i/>
        </w:rPr>
        <w:t>How many alcohol attributable deaths and hospital admissions could be prevented by alternative pricing and taxation policies? Modelling impacts on alcohol consumption, revenues and related harms in Canada</w:t>
      </w:r>
      <w:r w:rsidR="00747E1D">
        <w:rPr>
          <w:i/>
        </w:rPr>
        <w:t>”</w:t>
      </w:r>
      <w:r w:rsidRPr="00747E1D">
        <w:rPr>
          <w:i/>
        </w:rPr>
        <w:t>.</w:t>
      </w:r>
      <w:r w:rsidRPr="0097766E">
        <w:t xml:space="preserve"> </w:t>
      </w:r>
      <w:r w:rsidRPr="00747E1D">
        <w:rPr>
          <w:iCs/>
        </w:rPr>
        <w:t>Health Promot. Chronic Dis. Prev. Can</w:t>
      </w:r>
      <w:r w:rsidRPr="00747E1D">
        <w:t>. 2020, 40, 153–164.</w:t>
      </w:r>
    </w:p>
    <w:p w14:paraId="2DD29E2C" w14:textId="4B7F2544" w:rsidR="00D04287" w:rsidRPr="0097766E" w:rsidRDefault="00D04287" w:rsidP="005B4AD4">
      <w:pPr>
        <w:numPr>
          <w:ilvl w:val="0"/>
          <w:numId w:val="20"/>
        </w:numPr>
        <w:tabs>
          <w:tab w:val="left" w:pos="567"/>
          <w:tab w:val="left" w:pos="1170"/>
        </w:tabs>
        <w:spacing w:after="0" w:line="360" w:lineRule="auto"/>
        <w:ind w:left="567" w:hanging="567"/>
        <w:jc w:val="both"/>
      </w:pPr>
      <w:r w:rsidRPr="0097766E">
        <w:t xml:space="preserve">Stockwell T., Sherk A., Sorge J., Norström T., Angus C., Chikritzhs T., Churchill S., Holmes J., Meier P., Naimi T., et al (2019), </w:t>
      </w:r>
      <w:r w:rsidR="00747E1D">
        <w:t>“</w:t>
      </w:r>
      <w:r w:rsidRPr="0097766E">
        <w:rPr>
          <w:i/>
          <w:iCs/>
        </w:rPr>
        <w:t xml:space="preserve">Finnish Alcohol Policy at the </w:t>
      </w:r>
      <w:r w:rsidRPr="00747E1D">
        <w:rPr>
          <w:i/>
          <w:iCs/>
        </w:rPr>
        <w:t>Crossroads: The Health, Safety and Economic Consequences of Alternative Systems to Manage the Retail Sale of Alcohol</w:t>
      </w:r>
      <w:r w:rsidR="00747E1D" w:rsidRPr="00747E1D">
        <w:rPr>
          <w:i/>
        </w:rPr>
        <w:t>;</w:t>
      </w:r>
      <w:r w:rsidRPr="00747E1D">
        <w:rPr>
          <w:i/>
        </w:rPr>
        <w:t xml:space="preserve"> A Report Prepared for the Finnish Alcohol Monopoly</w:t>
      </w:r>
      <w:r w:rsidR="00747E1D">
        <w:t>”</w:t>
      </w:r>
      <w:r w:rsidRPr="0097766E">
        <w:t>, Alko; Canadian Institute for Substance Use Research, University of Victoria: Victoria, BC, Canada, 2019. Available online: https://www.uvic.ca/research/centres/cisur/assets/docs/report-alko.</w:t>
      </w:r>
    </w:p>
    <w:p w14:paraId="4F17FE5A" w14:textId="4E87E0E0" w:rsidR="00420156" w:rsidRPr="00747E1D" w:rsidRDefault="00420156" w:rsidP="005B4AD4">
      <w:pPr>
        <w:numPr>
          <w:ilvl w:val="0"/>
          <w:numId w:val="20"/>
        </w:numPr>
        <w:tabs>
          <w:tab w:val="left" w:pos="567"/>
          <w:tab w:val="left" w:pos="1170"/>
        </w:tabs>
        <w:spacing w:after="0" w:line="360" w:lineRule="auto"/>
        <w:ind w:left="567" w:hanging="567"/>
        <w:jc w:val="both"/>
      </w:pPr>
      <w:r w:rsidRPr="0097766E">
        <w:t xml:space="preserve">Taylor N., Miller P., Coomber K., Livingston M., Scott D., Buykx P., Chikritzhs T (2021), </w:t>
      </w:r>
      <w:r w:rsidR="00747E1D">
        <w:t>“</w:t>
      </w:r>
      <w:r w:rsidRPr="00747E1D">
        <w:rPr>
          <w:i/>
        </w:rPr>
        <w:t>The impact of a minimum unit price on wholesale alcohol supply trends in the Northern Territory</w:t>
      </w:r>
      <w:r w:rsidR="00747E1D">
        <w:rPr>
          <w:i/>
        </w:rPr>
        <w:t>”</w:t>
      </w:r>
      <w:r w:rsidRPr="00747E1D">
        <w:rPr>
          <w:i/>
        </w:rPr>
        <w:t>,</w:t>
      </w:r>
      <w:r w:rsidRPr="00747E1D">
        <w:t xml:space="preserve"> Australia. </w:t>
      </w:r>
      <w:r w:rsidRPr="00747E1D">
        <w:rPr>
          <w:iCs/>
        </w:rPr>
        <w:t>Aust. N. Z. J. Public Health 2021</w:t>
      </w:r>
      <w:r w:rsidRPr="00747E1D">
        <w:t>, 45, 26–33.</w:t>
      </w:r>
    </w:p>
    <w:p w14:paraId="5778A980" w14:textId="4C9BE12C" w:rsidR="009B66B2" w:rsidRPr="00747E1D" w:rsidRDefault="009B66B2" w:rsidP="005B4AD4">
      <w:pPr>
        <w:numPr>
          <w:ilvl w:val="0"/>
          <w:numId w:val="20"/>
        </w:numPr>
        <w:tabs>
          <w:tab w:val="left" w:pos="567"/>
          <w:tab w:val="left" w:pos="1170"/>
        </w:tabs>
        <w:spacing w:after="0" w:line="360" w:lineRule="auto"/>
        <w:ind w:left="567" w:hanging="567"/>
        <w:jc w:val="both"/>
      </w:pPr>
      <w:r w:rsidRPr="0097766E">
        <w:t xml:space="preserve">Tim Stockwell, Norman Giesbrecht, Kate Vallance and Ashley Wettlaufer (2021), </w:t>
      </w:r>
      <w:r w:rsidR="00747E1D">
        <w:t>“</w:t>
      </w:r>
      <w:r w:rsidRPr="00747E1D">
        <w:rPr>
          <w:i/>
        </w:rPr>
        <w:t>Government Options to Reduce the Impact of Alcohol on Human Health: Obstacles to Effective Policy Implementation</w:t>
      </w:r>
      <w:r w:rsidR="00747E1D">
        <w:rPr>
          <w:i/>
        </w:rPr>
        <w:t>”</w:t>
      </w:r>
      <w:r w:rsidRPr="00747E1D">
        <w:rPr>
          <w:i/>
        </w:rPr>
        <w:t>,</w:t>
      </w:r>
      <w:r w:rsidRPr="00747E1D">
        <w:t xml:space="preserve"> </w:t>
      </w:r>
      <w:r w:rsidRPr="00747E1D">
        <w:rPr>
          <w:iCs/>
        </w:rPr>
        <w:t>Nutrients 2021, 13, 2846</w:t>
      </w:r>
      <w:r w:rsidRPr="00747E1D">
        <w:t xml:space="preserve">. </w:t>
      </w:r>
      <w:hyperlink r:id="rId155" w:history="1">
        <w:r w:rsidR="002336E0" w:rsidRPr="00747E1D">
          <w:rPr>
            <w:rStyle w:val="Hyperlink"/>
            <w:color w:val="auto"/>
          </w:rPr>
          <w:t>https://doi.org/10.3390/nu13082846</w:t>
        </w:r>
      </w:hyperlink>
      <w:r w:rsidRPr="00747E1D">
        <w:t>.</w:t>
      </w:r>
    </w:p>
    <w:p w14:paraId="2E011C36" w14:textId="48EFD917" w:rsidR="002336E0" w:rsidRPr="00747E1D" w:rsidRDefault="002336E0" w:rsidP="005B4AD4">
      <w:pPr>
        <w:numPr>
          <w:ilvl w:val="0"/>
          <w:numId w:val="20"/>
        </w:numPr>
        <w:tabs>
          <w:tab w:val="left" w:pos="567"/>
          <w:tab w:val="left" w:pos="1170"/>
        </w:tabs>
        <w:spacing w:after="0" w:line="360" w:lineRule="auto"/>
        <w:ind w:left="567" w:hanging="567"/>
        <w:jc w:val="both"/>
      </w:pPr>
      <w:r w:rsidRPr="0097766E">
        <w:t xml:space="preserve">Vallance K., Stockwell T., Wettlaufer A., Giesbrecht N., Chow C., Card K., Farrell-Low A. (2021), </w:t>
      </w:r>
      <w:r w:rsidRPr="00747E1D">
        <w:rPr>
          <w:i/>
        </w:rPr>
        <w:t xml:space="preserve">Strategies for engaging policy stakeholders to translate research knowledge into practice more effectively: Lessons </w:t>
      </w:r>
      <w:r w:rsidRPr="00747E1D">
        <w:rPr>
          <w:i/>
        </w:rPr>
        <w:lastRenderedPageBreak/>
        <w:t>learned from the Canadian Alcohol Policy Evaluation project.</w:t>
      </w:r>
      <w:r w:rsidRPr="0097766E">
        <w:t xml:space="preserve"> </w:t>
      </w:r>
      <w:r w:rsidRPr="00747E1D">
        <w:rPr>
          <w:iCs/>
        </w:rPr>
        <w:t xml:space="preserve">Drug Alcohol Rev. 2021. Available online: </w:t>
      </w:r>
      <w:hyperlink r:id="rId156" w:history="1">
        <w:r w:rsidRPr="00747E1D">
          <w:rPr>
            <w:rStyle w:val="Hyperlink"/>
            <w:iCs/>
            <w:color w:val="auto"/>
          </w:rPr>
          <w:t>https://onlinelibrary.wiley.com/doi/epdf/10.1111/dar.13313</w:t>
        </w:r>
      </w:hyperlink>
      <w:r w:rsidRPr="00747E1D">
        <w:rPr>
          <w:iCs/>
        </w:rPr>
        <w:t>.</w:t>
      </w:r>
    </w:p>
    <w:p w14:paraId="27D2D311" w14:textId="45C25460" w:rsidR="002336E0" w:rsidRDefault="002336E0" w:rsidP="005B4AD4">
      <w:pPr>
        <w:numPr>
          <w:ilvl w:val="0"/>
          <w:numId w:val="20"/>
        </w:numPr>
        <w:tabs>
          <w:tab w:val="left" w:pos="567"/>
          <w:tab w:val="left" w:pos="1170"/>
        </w:tabs>
        <w:spacing w:after="0" w:line="360" w:lineRule="auto"/>
        <w:ind w:left="567" w:hanging="567"/>
        <w:jc w:val="both"/>
      </w:pPr>
      <w:r w:rsidRPr="0097766E">
        <w:t>Weerasinghe A., Schoueri-Mychasiw N., Vallance K., Stockwell T., Hammond D., McGavock J., Greenfield T.K., Paradis C., Hobin E.</w:t>
      </w:r>
      <w:r w:rsidR="00737B6D" w:rsidRPr="0097766E">
        <w:t xml:space="preserve"> (2020)</w:t>
      </w:r>
      <w:r w:rsidRPr="0097766E">
        <w:t xml:space="preserve">, </w:t>
      </w:r>
      <w:r w:rsidR="00747E1D">
        <w:t>“</w:t>
      </w:r>
      <w:r w:rsidRPr="00747E1D">
        <w:rPr>
          <w:i/>
        </w:rPr>
        <w:t>Improving Knowledge that Alcohol Can Cause Cancer is Associated with Consumer Support for Alcohol Policies: Findings from a Real-World Alcohol Labelling Study</w:t>
      </w:r>
      <w:r w:rsidR="00747E1D">
        <w:rPr>
          <w:i/>
        </w:rPr>
        <w:t>,</w:t>
      </w:r>
      <w:r w:rsidRPr="0097766E">
        <w:t xml:space="preserve"> </w:t>
      </w:r>
      <w:r w:rsidRPr="00747E1D">
        <w:rPr>
          <w:iCs/>
        </w:rPr>
        <w:t>Int. J. Environ. Res. Public Health 2020</w:t>
      </w:r>
      <w:r w:rsidRPr="00747E1D">
        <w:t>, 17, 398.</w:t>
      </w:r>
    </w:p>
    <w:p w14:paraId="0AAE14EA" w14:textId="5365185E" w:rsidR="005039D0" w:rsidRDefault="005039D0">
      <w:pPr>
        <w:spacing w:after="0" w:line="240" w:lineRule="auto"/>
      </w:pPr>
      <w:r>
        <w:br w:type="page"/>
      </w:r>
    </w:p>
    <w:p w14:paraId="47E3EB25" w14:textId="2E99875A" w:rsidR="002D6E4E" w:rsidRPr="002D6E4E" w:rsidRDefault="002D6E4E" w:rsidP="002D6E4E">
      <w:pPr>
        <w:pStyle w:val="Heading1"/>
        <w:spacing w:before="0" w:line="360" w:lineRule="auto"/>
        <w:jc w:val="center"/>
        <w:rPr>
          <w:rFonts w:ascii="Times New Roman" w:hAnsi="Times New Roman"/>
          <w:color w:val="auto"/>
          <w:lang w:val="en-US"/>
        </w:rPr>
      </w:pPr>
      <w:bookmarkStart w:id="204" w:name="_Toc101421695"/>
      <w:bookmarkStart w:id="205" w:name="_Toc135018263"/>
      <w:r w:rsidRPr="002D6E4E">
        <w:rPr>
          <w:rFonts w:ascii="Times New Roman" w:hAnsi="Times New Roman"/>
          <w:color w:val="auto"/>
        </w:rPr>
        <w:lastRenderedPageBreak/>
        <w:t>PHỤ LỤC 1</w:t>
      </w:r>
      <w:bookmarkEnd w:id="204"/>
      <w:r>
        <w:rPr>
          <w:rFonts w:ascii="Times New Roman" w:hAnsi="Times New Roman"/>
          <w:color w:val="auto"/>
          <w:lang w:val="en-US"/>
        </w:rPr>
        <w:t>:</w:t>
      </w:r>
      <w:bookmarkEnd w:id="205"/>
    </w:p>
    <w:p w14:paraId="52EA4942" w14:textId="77777777" w:rsidR="002D6E4E" w:rsidRDefault="002D6E4E" w:rsidP="002D6E4E">
      <w:pPr>
        <w:spacing w:after="0" w:line="360" w:lineRule="auto"/>
        <w:jc w:val="center"/>
        <w:rPr>
          <w:b/>
          <w:bCs/>
          <w:lang w:eastAsia="x-none"/>
        </w:rPr>
      </w:pPr>
    </w:p>
    <w:p w14:paraId="0DC0C0FD" w14:textId="77777777" w:rsidR="002D6E4E" w:rsidRPr="002D6E4E" w:rsidRDefault="002D6E4E" w:rsidP="002D6E4E">
      <w:pPr>
        <w:spacing w:after="0" w:line="360" w:lineRule="auto"/>
        <w:jc w:val="center"/>
        <w:rPr>
          <w:b/>
          <w:bCs/>
          <w:sz w:val="32"/>
          <w:szCs w:val="32"/>
          <w:lang w:eastAsia="x-none"/>
        </w:rPr>
      </w:pPr>
      <w:r w:rsidRPr="002D6E4E">
        <w:rPr>
          <w:b/>
          <w:bCs/>
          <w:sz w:val="32"/>
          <w:szCs w:val="32"/>
          <w:lang w:eastAsia="x-none"/>
        </w:rPr>
        <w:t>BỘ CÂU HỎI KHẢO SÁT</w:t>
      </w:r>
    </w:p>
    <w:p w14:paraId="36B860FC" w14:textId="77777777" w:rsidR="002D6E4E" w:rsidRPr="0083799A" w:rsidRDefault="002D6E4E" w:rsidP="002D6E4E">
      <w:pPr>
        <w:spacing w:after="0" w:line="360" w:lineRule="auto"/>
        <w:jc w:val="center"/>
        <w:rPr>
          <w:b/>
          <w:bCs/>
          <w:sz w:val="26"/>
          <w:szCs w:val="26"/>
          <w:lang w:eastAsia="x-none"/>
        </w:rPr>
      </w:pPr>
      <w:r w:rsidRPr="0083799A">
        <w:rPr>
          <w:b/>
          <w:bCs/>
          <w:sz w:val="26"/>
          <w:szCs w:val="26"/>
          <w:lang w:eastAsia="x-none"/>
        </w:rPr>
        <w:t>Ý KIẾN CỦA CÁN BỘ, CÔNG CHỨC, VIÊN CHỨC VỀ QUẢN LÝ NHÀ NƯỚC ĐỐI VỚI KINH DOANH RƯỢU NHẬP KHẨU Ở VIỆT NAM</w:t>
      </w:r>
    </w:p>
    <w:p w14:paraId="01094059" w14:textId="77777777" w:rsidR="002D6E4E" w:rsidRDefault="002D6E4E" w:rsidP="002D6E4E">
      <w:pPr>
        <w:spacing w:after="0" w:line="360" w:lineRule="auto"/>
        <w:ind w:firstLine="709"/>
        <w:jc w:val="both"/>
        <w:rPr>
          <w:lang w:eastAsia="x-none"/>
        </w:rPr>
      </w:pPr>
    </w:p>
    <w:p w14:paraId="3298D15B" w14:textId="77777777" w:rsidR="002D6E4E" w:rsidRPr="00FE2B39" w:rsidRDefault="002D6E4E" w:rsidP="002D6E4E">
      <w:pPr>
        <w:spacing w:after="0" w:line="360" w:lineRule="auto"/>
        <w:ind w:firstLine="709"/>
        <w:jc w:val="both"/>
        <w:rPr>
          <w:lang w:eastAsia="x-none"/>
        </w:rPr>
      </w:pPr>
      <w:r w:rsidRPr="00FE2B39">
        <w:rPr>
          <w:lang w:eastAsia="x-none"/>
        </w:rPr>
        <w:t xml:space="preserve">Xin chào </w:t>
      </w:r>
      <w:r>
        <w:rPr>
          <w:lang w:eastAsia="x-none"/>
        </w:rPr>
        <w:t>quý Ông/Bà</w:t>
      </w:r>
      <w:r w:rsidRPr="00FE2B39">
        <w:rPr>
          <w:lang w:eastAsia="x-none"/>
        </w:rPr>
        <w:t>!</w:t>
      </w:r>
    </w:p>
    <w:p w14:paraId="2BA47045" w14:textId="77777777" w:rsidR="002D6E4E" w:rsidRDefault="002D6E4E" w:rsidP="002D6E4E">
      <w:pPr>
        <w:spacing w:after="0" w:line="360" w:lineRule="auto"/>
        <w:ind w:firstLine="709"/>
        <w:jc w:val="both"/>
        <w:rPr>
          <w:lang w:eastAsia="x-none"/>
        </w:rPr>
      </w:pPr>
      <w:r w:rsidRPr="00FE2B39">
        <w:rPr>
          <w:lang w:eastAsia="x-none"/>
        </w:rPr>
        <w:t xml:space="preserve">Tôi là nghiên cứu sinh đang tiến hành khảo sát ý kiến </w:t>
      </w:r>
      <w:r>
        <w:rPr>
          <w:lang w:eastAsia="x-none"/>
        </w:rPr>
        <w:t>của Ông/Bà</w:t>
      </w:r>
      <w:r w:rsidRPr="00FE2B39">
        <w:rPr>
          <w:lang w:eastAsia="x-none"/>
        </w:rPr>
        <w:t xml:space="preserve"> </w:t>
      </w:r>
      <w:r>
        <w:rPr>
          <w:lang w:eastAsia="x-none"/>
        </w:rPr>
        <w:t>về</w:t>
      </w:r>
      <w:r w:rsidRPr="00FE2B39">
        <w:rPr>
          <w:lang w:eastAsia="x-none"/>
        </w:rPr>
        <w:t xml:space="preserve"> quản lý nhà nước đối với kinh doanh rượu nhập khẩu ở Việt Nam để thực hiện luận án tiến sĩ </w:t>
      </w:r>
      <w:r>
        <w:rPr>
          <w:lang w:eastAsia="x-none"/>
        </w:rPr>
        <w:t xml:space="preserve">của mình </w:t>
      </w:r>
      <w:r w:rsidRPr="00FE2B39">
        <w:rPr>
          <w:lang w:eastAsia="x-none"/>
        </w:rPr>
        <w:t xml:space="preserve">với </w:t>
      </w:r>
      <w:r>
        <w:rPr>
          <w:lang w:eastAsia="x-none"/>
        </w:rPr>
        <w:t>đề tài</w:t>
      </w:r>
      <w:r w:rsidRPr="00FE2B39">
        <w:rPr>
          <w:lang w:eastAsia="x-none"/>
        </w:rPr>
        <w:t xml:space="preserve"> “</w:t>
      </w:r>
      <w:r w:rsidRPr="00FE2B39">
        <w:rPr>
          <w:b/>
          <w:i/>
          <w:lang w:eastAsia="x-none"/>
        </w:rPr>
        <w:t>Quản lý nhà nước đối với kinh doanh rượu nhập khẩu ở Việt Nam</w:t>
      </w:r>
      <w:r w:rsidRPr="00FE2B39">
        <w:rPr>
          <w:lang w:eastAsia="x-none"/>
        </w:rPr>
        <w:t xml:space="preserve">”. </w:t>
      </w:r>
    </w:p>
    <w:p w14:paraId="5E73C33B" w14:textId="77777777" w:rsidR="002D6E4E" w:rsidRDefault="002D6E4E" w:rsidP="002D6E4E">
      <w:pPr>
        <w:spacing w:after="0" w:line="360" w:lineRule="auto"/>
        <w:ind w:firstLine="709"/>
        <w:jc w:val="both"/>
        <w:rPr>
          <w:lang w:eastAsia="x-none"/>
        </w:rPr>
      </w:pPr>
      <w:r>
        <w:rPr>
          <w:lang w:eastAsia="x-none"/>
        </w:rPr>
        <w:t xml:space="preserve">Kính đề nghị Ông/Bà vui lòng cho biết ý kiến của mình bằng cách đánh dấu (X) vào 1 ô trống tương ứng theo phương án mà Ông/Bà lựa chọn trong các câu hỏi dưới đây. </w:t>
      </w:r>
    </w:p>
    <w:p w14:paraId="1A15A92B" w14:textId="77777777" w:rsidR="002D6E4E" w:rsidRDefault="002D6E4E" w:rsidP="002D6E4E">
      <w:pPr>
        <w:spacing w:after="0" w:line="360" w:lineRule="auto"/>
        <w:ind w:firstLine="709"/>
        <w:jc w:val="both"/>
        <w:rPr>
          <w:lang w:eastAsia="x-none"/>
        </w:rPr>
      </w:pPr>
      <w:r>
        <w:rPr>
          <w:lang w:eastAsia="x-none"/>
        </w:rPr>
        <w:t>Tôi cam kết rằng những thông tin cá nhân mà Ông/Bà cung cấp được hoàn toàn giữ bí mật và các câu trả lời của Ông/Bà chỉ được sử dụng cho mục đích nghiên cứu, đánh giá thực trạng hoạt động quản lý nhà nước đối với kinh doanh rượu nhập khẩu ở Việt Nam.</w:t>
      </w:r>
    </w:p>
    <w:p w14:paraId="4C079E54" w14:textId="77777777" w:rsidR="002D6E4E" w:rsidRDefault="002D6E4E" w:rsidP="002D6E4E">
      <w:pPr>
        <w:spacing w:after="0" w:line="360" w:lineRule="auto"/>
        <w:ind w:firstLine="709"/>
        <w:jc w:val="both"/>
        <w:rPr>
          <w:b/>
          <w:bCs/>
          <w:lang w:eastAsia="x-none"/>
        </w:rPr>
      </w:pPr>
      <w:r>
        <w:rPr>
          <w:b/>
          <w:bCs/>
          <w:lang w:eastAsia="x-none"/>
        </w:rPr>
        <w:t>I. THÔNG TIN CHUNG</w:t>
      </w:r>
    </w:p>
    <w:p w14:paraId="5B51CFD6" w14:textId="77777777" w:rsidR="002D6E4E" w:rsidRPr="00FE2B39" w:rsidRDefault="002D6E4E" w:rsidP="002D6E4E">
      <w:pPr>
        <w:spacing w:after="0" w:line="360" w:lineRule="auto"/>
        <w:ind w:firstLine="709"/>
        <w:jc w:val="both"/>
        <w:rPr>
          <w:b/>
          <w:bCs/>
          <w:i/>
          <w:iCs/>
          <w:lang w:eastAsia="x-none"/>
        </w:rPr>
      </w:pPr>
      <w:r w:rsidRPr="00FE2B39">
        <w:rPr>
          <w:b/>
          <w:bCs/>
          <w:lang w:eastAsia="x-none"/>
        </w:rPr>
        <w:t xml:space="preserve">Xin Quý Anh, Chị vui lòng cho biết một số thông tin về bản thân </w:t>
      </w:r>
      <w:r w:rsidRPr="00FE2B39">
        <w:rPr>
          <w:b/>
          <w:bCs/>
          <w:i/>
          <w:iCs/>
          <w:lang w:eastAsia="x-none"/>
        </w:rPr>
        <w:t>(thông tin không bắt buộc, chỉ nhằm mục đích thống kê và sẽ được bảo mật)</w:t>
      </w:r>
    </w:p>
    <w:p w14:paraId="6C9F1DFB" w14:textId="77777777" w:rsidR="002D6E4E" w:rsidRPr="00FE2B39" w:rsidRDefault="002D6E4E" w:rsidP="002D6E4E">
      <w:pPr>
        <w:spacing w:after="0" w:line="360" w:lineRule="auto"/>
        <w:ind w:firstLine="709"/>
        <w:jc w:val="both"/>
        <w:rPr>
          <w:lang w:eastAsia="x-none"/>
        </w:rPr>
      </w:pPr>
      <w:r w:rsidRPr="00FE2B39">
        <w:rPr>
          <w:lang w:eastAsia="x-none"/>
        </w:rPr>
        <w:t>Họ và tên:</w:t>
      </w:r>
    </w:p>
    <w:p w14:paraId="2F4E0CD6" w14:textId="77777777" w:rsidR="002D6E4E" w:rsidRPr="00FE2B39" w:rsidRDefault="002D6E4E" w:rsidP="002D6E4E">
      <w:pPr>
        <w:spacing w:after="0" w:line="360" w:lineRule="auto"/>
        <w:ind w:firstLine="709"/>
        <w:jc w:val="both"/>
        <w:rPr>
          <w:lang w:eastAsia="x-none"/>
        </w:rPr>
      </w:pPr>
      <w:r w:rsidRPr="00FE2B39">
        <w:rPr>
          <w:noProof/>
        </w:rPr>
        <mc:AlternateContent>
          <mc:Choice Requires="wps">
            <w:drawing>
              <wp:anchor distT="0" distB="0" distL="114300" distR="114300" simplePos="0" relativeHeight="251712000" behindDoc="0" locked="0" layoutInCell="1" allowOverlap="1" wp14:anchorId="5292A27D" wp14:editId="5E707398">
                <wp:simplePos x="0" y="0"/>
                <wp:positionH relativeFrom="column">
                  <wp:posOffset>2576005</wp:posOffset>
                </wp:positionH>
                <wp:positionV relativeFrom="paragraph">
                  <wp:posOffset>4445</wp:posOffset>
                </wp:positionV>
                <wp:extent cx="180000" cy="180000"/>
                <wp:effectExtent l="0" t="0" r="10795" b="10795"/>
                <wp:wrapNone/>
                <wp:docPr id="36" name="Rectangle 3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202.85pt;margin-top:.35pt;width:14.15pt;height:14.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vIeAIAAFM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" fillcolor="white [3201]" strokecolor="black [3213]" strokeweight="1pt"/>
            </w:pict>
          </mc:Fallback>
        </mc:AlternateContent>
      </w:r>
      <w:r w:rsidRPr="00FE2B39">
        <w:rPr>
          <w:noProof/>
        </w:rPr>
        <mc:AlternateContent>
          <mc:Choice Requires="wps">
            <w:drawing>
              <wp:anchor distT="0" distB="0" distL="114300" distR="114300" simplePos="0" relativeHeight="251710976" behindDoc="0" locked="0" layoutInCell="1" allowOverlap="1" wp14:anchorId="1B0F746C" wp14:editId="3AF223C8">
                <wp:simplePos x="0" y="0"/>
                <wp:positionH relativeFrom="column">
                  <wp:posOffset>1776106</wp:posOffset>
                </wp:positionH>
                <wp:positionV relativeFrom="paragraph">
                  <wp:posOffset>5015</wp:posOffset>
                </wp:positionV>
                <wp:extent cx="180000" cy="180000"/>
                <wp:effectExtent l="0" t="0" r="10795" b="10795"/>
                <wp:wrapNone/>
                <wp:docPr id="3" name="Rectangle 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39.85pt;margin-top:.4pt;width:14.15pt;height:14.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" fillcolor="white [3201]" strokecolor="black [3213]" strokeweight="1pt"/>
            </w:pict>
          </mc:Fallback>
        </mc:AlternateContent>
      </w:r>
      <w:r w:rsidRPr="00FE2B39">
        <w:rPr>
          <w:lang w:eastAsia="x-none"/>
        </w:rPr>
        <w:t>Giới tính:</w:t>
      </w:r>
      <w:r w:rsidRPr="00FE2B39">
        <w:rPr>
          <w:lang w:eastAsia="x-none"/>
        </w:rPr>
        <w:tab/>
        <w:t>Nam</w:t>
      </w:r>
      <w:r w:rsidRPr="00FE2B39">
        <w:rPr>
          <w:lang w:eastAsia="x-none"/>
        </w:rPr>
        <w:tab/>
      </w:r>
      <w:r w:rsidRPr="00FE2B39">
        <w:rPr>
          <w:lang w:eastAsia="x-none"/>
        </w:rPr>
        <w:tab/>
        <w:t xml:space="preserve">Nữ </w:t>
      </w:r>
    </w:p>
    <w:p w14:paraId="604F41BC" w14:textId="1A0525E1" w:rsidR="002D6E4E" w:rsidRPr="00FE2B39" w:rsidRDefault="002D6E4E" w:rsidP="002D6E4E">
      <w:pPr>
        <w:spacing w:after="0" w:line="360" w:lineRule="auto"/>
        <w:ind w:firstLine="709"/>
        <w:jc w:val="both"/>
        <w:rPr>
          <w:lang w:eastAsia="x-none"/>
        </w:rPr>
      </w:pPr>
      <w:r w:rsidRPr="00FE2B39">
        <w:rPr>
          <w:lang w:eastAsia="x-none"/>
        </w:rPr>
        <w:t xml:space="preserve">Cơ quan, đơn vị công tác: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40"/>
      </w:tblGrid>
      <w:tr w:rsidR="002D6E4E" w:rsidRPr="00FE2B39" w14:paraId="223499B2" w14:textId="77777777" w:rsidTr="00865096">
        <w:tc>
          <w:tcPr>
            <w:tcW w:w="7229" w:type="dxa"/>
          </w:tcPr>
          <w:p w14:paraId="5B99BAE3" w14:textId="77777777" w:rsidR="002D6E4E" w:rsidRPr="00FE2B39" w:rsidRDefault="002D6E4E" w:rsidP="002D6E4E">
            <w:pPr>
              <w:pStyle w:val="ListParagraph"/>
              <w:numPr>
                <w:ilvl w:val="0"/>
                <w:numId w:val="16"/>
              </w:numPr>
              <w:tabs>
                <w:tab w:val="left" w:pos="318"/>
              </w:tabs>
              <w:spacing w:after="0" w:line="360" w:lineRule="auto"/>
              <w:ind w:left="35" w:firstLine="0"/>
              <w:contextualSpacing w:val="0"/>
              <w:jc w:val="both"/>
            </w:pPr>
            <w:r w:rsidRPr="00FE2B39">
              <w:rPr>
                <w:lang w:val="en-US"/>
              </w:rPr>
              <w:t>T</w:t>
            </w:r>
            <w:r w:rsidRPr="00FE2B39">
              <w:t>huộ</w:t>
            </w:r>
            <w:r>
              <w:t xml:space="preserve">c các </w:t>
            </w:r>
            <w:r>
              <w:rPr>
                <w:lang w:val="en-US"/>
              </w:rPr>
              <w:t>cơ quan trung ương</w:t>
            </w:r>
            <w:r w:rsidRPr="00FE2B39">
              <w:rPr>
                <w:lang w:val="en-US"/>
              </w:rPr>
              <w:t>.</w:t>
            </w:r>
          </w:p>
        </w:tc>
        <w:tc>
          <w:tcPr>
            <w:tcW w:w="840" w:type="dxa"/>
          </w:tcPr>
          <w:p w14:paraId="33A37E64" w14:textId="3FCFA4B3"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13024" behindDoc="0" locked="0" layoutInCell="1" allowOverlap="1" wp14:anchorId="7653939C" wp14:editId="1C780AA0">
                      <wp:simplePos x="0" y="0"/>
                      <wp:positionH relativeFrom="column">
                        <wp:posOffset>130810</wp:posOffset>
                      </wp:positionH>
                      <wp:positionV relativeFrom="paragraph">
                        <wp:posOffset>81585</wp:posOffset>
                      </wp:positionV>
                      <wp:extent cx="180000" cy="180000"/>
                      <wp:effectExtent l="0" t="0" r="10795" b="10795"/>
                      <wp:wrapNone/>
                      <wp:docPr id="37" name="Rectangle 3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10.3pt;margin-top:6.4pt;width:14.15pt;height:14.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" fillcolor="white [3201]" strokecolor="black [3213]" strokeweight="1pt"/>
                  </w:pict>
                </mc:Fallback>
              </mc:AlternateContent>
            </w:r>
          </w:p>
        </w:tc>
      </w:tr>
      <w:tr w:rsidR="002D6E4E" w:rsidRPr="00FE2B39" w14:paraId="626888BA" w14:textId="77777777" w:rsidTr="00865096">
        <w:tc>
          <w:tcPr>
            <w:tcW w:w="7229" w:type="dxa"/>
          </w:tcPr>
          <w:p w14:paraId="5983BC63" w14:textId="7102FAD5" w:rsidR="002D6E4E" w:rsidRPr="00FE2B39" w:rsidRDefault="002D6E4E" w:rsidP="002D6E4E">
            <w:pPr>
              <w:pStyle w:val="ListParagraph"/>
              <w:numPr>
                <w:ilvl w:val="0"/>
                <w:numId w:val="16"/>
              </w:numPr>
              <w:tabs>
                <w:tab w:val="left" w:pos="318"/>
              </w:tabs>
              <w:spacing w:after="0" w:line="360" w:lineRule="auto"/>
              <w:ind w:left="35" w:firstLine="0"/>
              <w:contextualSpacing w:val="0"/>
              <w:jc w:val="both"/>
              <w:rPr>
                <w:lang w:val="en-US"/>
              </w:rPr>
            </w:pPr>
            <w:r>
              <w:rPr>
                <w:lang w:val="en-US"/>
              </w:rPr>
              <w:t>Thuộc các cơ quan ở địa phương</w:t>
            </w:r>
          </w:p>
        </w:tc>
        <w:tc>
          <w:tcPr>
            <w:tcW w:w="840" w:type="dxa"/>
          </w:tcPr>
          <w:p w14:paraId="2DDF1655" w14:textId="1BEE351B" w:rsidR="002D6E4E" w:rsidRPr="00FE2B39" w:rsidRDefault="002D6E4E" w:rsidP="002D6E4E">
            <w:pPr>
              <w:spacing w:after="0" w:line="360" w:lineRule="auto"/>
              <w:jc w:val="both"/>
              <w:rPr>
                <w:noProof/>
              </w:rPr>
            </w:pPr>
            <w:r w:rsidRPr="00FE2B39">
              <w:rPr>
                <w:noProof/>
              </w:rPr>
              <mc:AlternateContent>
                <mc:Choice Requires="wps">
                  <w:drawing>
                    <wp:anchor distT="0" distB="0" distL="114300" distR="114300" simplePos="0" relativeHeight="251805184" behindDoc="0" locked="0" layoutInCell="1" allowOverlap="1" wp14:anchorId="37246A2B" wp14:editId="42C7FB4D">
                      <wp:simplePos x="0" y="0"/>
                      <wp:positionH relativeFrom="column">
                        <wp:posOffset>146050</wp:posOffset>
                      </wp:positionH>
                      <wp:positionV relativeFrom="paragraph">
                        <wp:posOffset>46025</wp:posOffset>
                      </wp:positionV>
                      <wp:extent cx="179705" cy="179705"/>
                      <wp:effectExtent l="0" t="0" r="10795" b="10795"/>
                      <wp:wrapNone/>
                      <wp:docPr id="98" name="Rectangle 98"/>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26" style="position:absolute;margin-left:11.5pt;margin-top:3.6pt;width:14.15pt;height:14.1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" fillcolor="white [3201]" strokecolor="black [3213]" strokeweight="1pt"/>
                  </w:pict>
                </mc:Fallback>
              </mc:AlternateContent>
            </w:r>
          </w:p>
        </w:tc>
      </w:tr>
    </w:tbl>
    <w:p w14:paraId="56F9138F" w14:textId="12A802E6" w:rsidR="002D6E4E" w:rsidRPr="00FE2B39" w:rsidRDefault="002D6E4E" w:rsidP="002D6E4E">
      <w:pPr>
        <w:spacing w:after="0" w:line="360" w:lineRule="auto"/>
        <w:ind w:firstLine="709"/>
        <w:jc w:val="both"/>
        <w:rPr>
          <w:i/>
          <w:iCs/>
          <w:lang w:eastAsia="x-none"/>
        </w:rPr>
      </w:pPr>
      <w:r w:rsidRPr="00FE2B39">
        <w:rPr>
          <w:lang w:eastAsia="x-none"/>
        </w:rPr>
        <w:t xml:space="preserve">Chức vụ: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40"/>
      </w:tblGrid>
      <w:tr w:rsidR="002D6E4E" w:rsidRPr="00FE2B39" w14:paraId="004157A1" w14:textId="77777777" w:rsidTr="00865096">
        <w:tc>
          <w:tcPr>
            <w:tcW w:w="7229" w:type="dxa"/>
          </w:tcPr>
          <w:p w14:paraId="2C70433F" w14:textId="77777777" w:rsidR="002D6E4E" w:rsidRPr="00FE2B39" w:rsidRDefault="002D6E4E" w:rsidP="002D6E4E">
            <w:pPr>
              <w:pStyle w:val="ListParagraph"/>
              <w:numPr>
                <w:ilvl w:val="0"/>
                <w:numId w:val="16"/>
              </w:numPr>
              <w:tabs>
                <w:tab w:val="left" w:pos="318"/>
              </w:tabs>
              <w:spacing w:after="0" w:line="360" w:lineRule="auto"/>
              <w:ind w:left="35" w:firstLine="0"/>
              <w:contextualSpacing w:val="0"/>
              <w:jc w:val="both"/>
            </w:pPr>
            <w:r w:rsidRPr="00FE2B39">
              <w:rPr>
                <w:lang w:val="en-US"/>
              </w:rPr>
              <w:lastRenderedPageBreak/>
              <w:t>L</w:t>
            </w:r>
            <w:r w:rsidRPr="00FE2B39">
              <w:t>ãnh đạo cấp phòng, ban và tương đương trở lên</w:t>
            </w:r>
            <w:r w:rsidRPr="00FE2B39">
              <w:rPr>
                <w:lang w:val="en-US"/>
              </w:rPr>
              <w:t xml:space="preserve"> </w:t>
            </w:r>
          </w:p>
        </w:tc>
        <w:tc>
          <w:tcPr>
            <w:tcW w:w="840" w:type="dxa"/>
          </w:tcPr>
          <w:p w14:paraId="69D089BF" w14:textId="0C798C5F"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807232" behindDoc="0" locked="0" layoutInCell="1" allowOverlap="1" wp14:anchorId="2E0AC88B" wp14:editId="1191764B">
                      <wp:simplePos x="0" y="0"/>
                      <wp:positionH relativeFrom="column">
                        <wp:posOffset>147421</wp:posOffset>
                      </wp:positionH>
                      <wp:positionV relativeFrom="paragraph">
                        <wp:posOffset>60554</wp:posOffset>
                      </wp:positionV>
                      <wp:extent cx="179705" cy="179705"/>
                      <wp:effectExtent l="0" t="0" r="10795" b="10795"/>
                      <wp:wrapNone/>
                      <wp:docPr id="40" name="Rectangle 40"/>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11.6pt;margin-top:4.75pt;width:14.15pt;height:14.1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" fillcolor="white [3201]" strokecolor="black [3213]" strokeweight="1pt"/>
                  </w:pict>
                </mc:Fallback>
              </mc:AlternateContent>
            </w:r>
          </w:p>
        </w:tc>
      </w:tr>
      <w:tr w:rsidR="002D6E4E" w:rsidRPr="00FE2B39" w14:paraId="2FED05DC" w14:textId="77777777" w:rsidTr="00865096">
        <w:tc>
          <w:tcPr>
            <w:tcW w:w="7229" w:type="dxa"/>
          </w:tcPr>
          <w:p w14:paraId="65CB7CE6" w14:textId="77777777" w:rsidR="002D6E4E" w:rsidRPr="00FE2B39" w:rsidRDefault="002D6E4E" w:rsidP="002D6E4E">
            <w:pPr>
              <w:pStyle w:val="ListParagraph"/>
              <w:numPr>
                <w:ilvl w:val="0"/>
                <w:numId w:val="16"/>
              </w:numPr>
              <w:tabs>
                <w:tab w:val="left" w:pos="318"/>
              </w:tabs>
              <w:spacing w:after="0" w:line="360" w:lineRule="auto"/>
              <w:ind w:left="35" w:firstLine="0"/>
              <w:contextualSpacing w:val="0"/>
              <w:jc w:val="both"/>
              <w:rPr>
                <w:lang w:val="en-US"/>
              </w:rPr>
            </w:pPr>
            <w:r w:rsidRPr="00FE2B39">
              <w:rPr>
                <w:lang w:val="en-US"/>
              </w:rPr>
              <w:t>Nhân viên.</w:t>
            </w:r>
          </w:p>
        </w:tc>
        <w:tc>
          <w:tcPr>
            <w:tcW w:w="840" w:type="dxa"/>
          </w:tcPr>
          <w:p w14:paraId="4A837359" w14:textId="77777777" w:rsidR="002D6E4E" w:rsidRPr="00FE2B39" w:rsidRDefault="002D6E4E" w:rsidP="002D6E4E">
            <w:pPr>
              <w:spacing w:after="0" w:line="360" w:lineRule="auto"/>
              <w:jc w:val="both"/>
              <w:rPr>
                <w:noProof/>
                <w:lang w:eastAsia="x-none"/>
              </w:rPr>
            </w:pPr>
            <w:r w:rsidRPr="00FE2B39">
              <w:rPr>
                <w:noProof/>
              </w:rPr>
              <mc:AlternateContent>
                <mc:Choice Requires="wps">
                  <w:drawing>
                    <wp:anchor distT="0" distB="0" distL="114300" distR="114300" simplePos="0" relativeHeight="251715072" behindDoc="0" locked="0" layoutInCell="1" allowOverlap="1" wp14:anchorId="1B5484F6" wp14:editId="147D860B">
                      <wp:simplePos x="0" y="0"/>
                      <wp:positionH relativeFrom="column">
                        <wp:posOffset>150190</wp:posOffset>
                      </wp:positionH>
                      <wp:positionV relativeFrom="paragraph">
                        <wp:posOffset>10795</wp:posOffset>
                      </wp:positionV>
                      <wp:extent cx="180000" cy="180000"/>
                      <wp:effectExtent l="0" t="0" r="10795" b="10795"/>
                      <wp:wrapNone/>
                      <wp:docPr id="43" name="Rectangle 4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1.85pt;margin-top:.85pt;width:14.15pt;height:14.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" fillcolor="white [3201]" strokecolor="black [3213]" strokeweight="1pt"/>
                  </w:pict>
                </mc:Fallback>
              </mc:AlternateContent>
            </w:r>
          </w:p>
        </w:tc>
      </w:tr>
    </w:tbl>
    <w:p w14:paraId="33068B4F" w14:textId="77777777" w:rsidR="002D6E4E" w:rsidRPr="00BF1AE2" w:rsidRDefault="002D6E4E" w:rsidP="002D6E4E">
      <w:pPr>
        <w:pStyle w:val="ListParagraph"/>
        <w:tabs>
          <w:tab w:val="left" w:pos="1134"/>
        </w:tabs>
        <w:spacing w:after="0" w:line="360" w:lineRule="auto"/>
        <w:ind w:left="709"/>
        <w:contextualSpacing w:val="0"/>
        <w:jc w:val="both"/>
        <w:rPr>
          <w:b/>
          <w:bCs/>
        </w:rPr>
      </w:pPr>
      <w:r>
        <w:rPr>
          <w:b/>
          <w:bCs/>
          <w:lang w:val="en-US"/>
        </w:rPr>
        <w:t>II. NỘI DUNG CÂU HỎI</w:t>
      </w:r>
    </w:p>
    <w:p w14:paraId="1D1B2CFE" w14:textId="3AE10671" w:rsidR="002D6E4E" w:rsidRPr="00483204" w:rsidRDefault="002D6E4E" w:rsidP="002D6E4E">
      <w:pPr>
        <w:tabs>
          <w:tab w:val="left" w:pos="0"/>
        </w:tabs>
        <w:spacing w:after="0" w:line="360" w:lineRule="auto"/>
        <w:ind w:firstLine="709"/>
        <w:jc w:val="both"/>
        <w:rPr>
          <w:bCs/>
        </w:rPr>
      </w:pPr>
      <w:r>
        <w:rPr>
          <w:b/>
          <w:bCs/>
        </w:rPr>
        <w:tab/>
        <w:t xml:space="preserve">Câu hỏi 1: </w:t>
      </w:r>
      <w:r w:rsidRPr="00483204">
        <w:rPr>
          <w:bCs/>
        </w:rPr>
        <w:t>Xin Ông/Bà vui lòng cho biết ý kiến của mình về</w:t>
      </w:r>
      <w:r>
        <w:rPr>
          <w:b/>
          <w:bCs/>
        </w:rPr>
        <w:t xml:space="preserve"> tính toàn diện </w:t>
      </w:r>
      <w:r w:rsidRPr="00483204">
        <w:rPr>
          <w:bCs/>
        </w:rPr>
        <w:t>của hệ thống các quy phạm pháp luật (QPPL) về quản lý nhà nước đối với kinh doanh rượu nhập khẩu của Việt Nam</w:t>
      </w:r>
      <w:r w:rsidR="00E31B14">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5B745266" w14:textId="77777777" w:rsidTr="002D6E4E">
        <w:tc>
          <w:tcPr>
            <w:tcW w:w="992" w:type="dxa"/>
          </w:tcPr>
          <w:p w14:paraId="3699D734"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16096" behindDoc="0" locked="0" layoutInCell="1" allowOverlap="1" wp14:anchorId="2E8C2213" wp14:editId="5103F0B8">
                      <wp:simplePos x="0" y="0"/>
                      <wp:positionH relativeFrom="column">
                        <wp:posOffset>147320</wp:posOffset>
                      </wp:positionH>
                      <wp:positionV relativeFrom="paragraph">
                        <wp:posOffset>33960</wp:posOffset>
                      </wp:positionV>
                      <wp:extent cx="180000" cy="180000"/>
                      <wp:effectExtent l="0" t="0" r="10795" b="10795"/>
                      <wp:wrapNone/>
                      <wp:docPr id="44" name="Rectangle 4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11.6pt;margin-top:2.65pt;width:14.15pt;height:14.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1ceAIAAFM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GAyDVx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46E1B1F1" w14:textId="77777777" w:rsidR="002D6E4E" w:rsidRPr="00FE2B39" w:rsidRDefault="002D6E4E" w:rsidP="002D6E4E">
            <w:pPr>
              <w:spacing w:after="0" w:line="360" w:lineRule="auto"/>
              <w:jc w:val="both"/>
              <w:rPr>
                <w:lang w:eastAsia="x-none"/>
              </w:rPr>
            </w:pPr>
            <w:r>
              <w:rPr>
                <w:lang w:eastAsia="x-none"/>
              </w:rPr>
              <w:t>Đảm bảo tính toàn diện</w:t>
            </w:r>
          </w:p>
        </w:tc>
      </w:tr>
      <w:tr w:rsidR="002D6E4E" w:rsidRPr="00FE2B39" w14:paraId="6C0B4778" w14:textId="77777777" w:rsidTr="002D6E4E">
        <w:tc>
          <w:tcPr>
            <w:tcW w:w="992" w:type="dxa"/>
          </w:tcPr>
          <w:p w14:paraId="188A09D2"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18144" behindDoc="0" locked="0" layoutInCell="1" allowOverlap="1" wp14:anchorId="1F369711" wp14:editId="0C4E20F3">
                      <wp:simplePos x="0" y="0"/>
                      <wp:positionH relativeFrom="column">
                        <wp:posOffset>144780</wp:posOffset>
                      </wp:positionH>
                      <wp:positionV relativeFrom="paragraph">
                        <wp:posOffset>23165</wp:posOffset>
                      </wp:positionV>
                      <wp:extent cx="180000" cy="180000"/>
                      <wp:effectExtent l="0" t="0" r="10795" b="10795"/>
                      <wp:wrapNone/>
                      <wp:docPr id="46" name="Rectangle 4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11.4pt;margin-top:1.8pt;width:14.15pt;height:14.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PX/ItJ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02A76CF3" w14:textId="77777777" w:rsidR="002D6E4E" w:rsidRPr="00FE2B39" w:rsidRDefault="002D6E4E" w:rsidP="002D6E4E">
            <w:pPr>
              <w:spacing w:after="0" w:line="360" w:lineRule="auto"/>
              <w:jc w:val="both"/>
              <w:rPr>
                <w:lang w:eastAsia="x-none"/>
              </w:rPr>
            </w:pPr>
            <w:r>
              <w:rPr>
                <w:lang w:eastAsia="x-none"/>
              </w:rPr>
              <w:t>Khá toàn diện</w:t>
            </w:r>
          </w:p>
        </w:tc>
      </w:tr>
      <w:tr w:rsidR="002D6E4E" w:rsidRPr="00FE2B39" w14:paraId="354AEB52" w14:textId="77777777" w:rsidTr="002D6E4E">
        <w:tc>
          <w:tcPr>
            <w:tcW w:w="992" w:type="dxa"/>
          </w:tcPr>
          <w:p w14:paraId="07C1B259"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19168" behindDoc="0" locked="0" layoutInCell="1" allowOverlap="1" wp14:anchorId="2C52BF7A" wp14:editId="51CA44A7">
                      <wp:simplePos x="0" y="0"/>
                      <wp:positionH relativeFrom="column">
                        <wp:posOffset>141935</wp:posOffset>
                      </wp:positionH>
                      <wp:positionV relativeFrom="paragraph">
                        <wp:posOffset>27940</wp:posOffset>
                      </wp:positionV>
                      <wp:extent cx="180000" cy="180000"/>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2pt;margin-top:2.2pt;width:14.15pt;height:14.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" fillcolor="white [3201]" strokecolor="black [3213]" strokeweight="1pt"/>
                  </w:pict>
                </mc:Fallback>
              </mc:AlternateContent>
            </w:r>
          </w:p>
        </w:tc>
        <w:tc>
          <w:tcPr>
            <w:tcW w:w="7082" w:type="dxa"/>
          </w:tcPr>
          <w:p w14:paraId="2CE3AC04" w14:textId="77777777" w:rsidR="002D6E4E" w:rsidRPr="00FE2B39" w:rsidRDefault="002D6E4E" w:rsidP="002D6E4E">
            <w:pPr>
              <w:spacing w:after="0" w:line="360" w:lineRule="auto"/>
              <w:jc w:val="both"/>
              <w:rPr>
                <w:lang w:eastAsia="x-none"/>
              </w:rPr>
            </w:pPr>
            <w:r>
              <w:rPr>
                <w:lang w:eastAsia="x-none"/>
              </w:rPr>
              <w:t>Chưa toàn diện</w:t>
            </w:r>
          </w:p>
        </w:tc>
      </w:tr>
      <w:tr w:rsidR="002D6E4E" w:rsidRPr="00FE2B39" w14:paraId="7B9AE551" w14:textId="77777777" w:rsidTr="002D6E4E">
        <w:tc>
          <w:tcPr>
            <w:tcW w:w="992" w:type="dxa"/>
          </w:tcPr>
          <w:p w14:paraId="163288C6"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17120" behindDoc="0" locked="0" layoutInCell="1" allowOverlap="1" wp14:anchorId="793589E4" wp14:editId="15F7ED09">
                      <wp:simplePos x="0" y="0"/>
                      <wp:positionH relativeFrom="column">
                        <wp:posOffset>144145</wp:posOffset>
                      </wp:positionH>
                      <wp:positionV relativeFrom="paragraph">
                        <wp:posOffset>16205</wp:posOffset>
                      </wp:positionV>
                      <wp:extent cx="180000" cy="180000"/>
                      <wp:effectExtent l="0" t="0" r="10795" b="10795"/>
                      <wp:wrapNone/>
                      <wp:docPr id="45" name="Rectangle 4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11.35pt;margin-top:1.3pt;width:14.15pt;height:14.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CKV6L2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2BB5E18F" w14:textId="77777777" w:rsidR="002D6E4E" w:rsidRPr="00FE2B39" w:rsidRDefault="002D6E4E" w:rsidP="002D6E4E">
            <w:pPr>
              <w:spacing w:after="0" w:line="360" w:lineRule="auto"/>
              <w:jc w:val="both"/>
              <w:rPr>
                <w:lang w:eastAsia="x-none"/>
              </w:rPr>
            </w:pPr>
            <w:r w:rsidRPr="00FE2B39">
              <w:rPr>
                <w:lang w:eastAsia="x-none"/>
              </w:rPr>
              <w:t>Không nắm rõ.</w:t>
            </w:r>
          </w:p>
        </w:tc>
      </w:tr>
    </w:tbl>
    <w:p w14:paraId="005C4160" w14:textId="3778D2BE" w:rsidR="002D6E4E" w:rsidRDefault="002D6E4E" w:rsidP="002D6E4E">
      <w:pPr>
        <w:tabs>
          <w:tab w:val="left" w:pos="0"/>
        </w:tabs>
        <w:spacing w:after="0" w:line="360" w:lineRule="auto"/>
        <w:ind w:firstLine="709"/>
        <w:jc w:val="both"/>
        <w:rPr>
          <w:b/>
          <w:bCs/>
        </w:rPr>
      </w:pPr>
      <w:r>
        <w:rPr>
          <w:b/>
          <w:bCs/>
        </w:rPr>
        <w:tab/>
        <w:t xml:space="preserve">Câu hỏi 2: </w:t>
      </w:r>
      <w:r w:rsidRPr="00483204">
        <w:rPr>
          <w:bCs/>
        </w:rPr>
        <w:t>Xin Ông/Bà vui lòng cho biết ý kiến của mình về</w:t>
      </w:r>
      <w:r>
        <w:rPr>
          <w:b/>
          <w:bCs/>
        </w:rPr>
        <w:t xml:space="preserve"> tính thống nhất và đồng bộ </w:t>
      </w:r>
      <w:r w:rsidRPr="00483204">
        <w:rPr>
          <w:bCs/>
        </w:rPr>
        <w:t>của hệ thống các quy phạm pháp luật (QPPL) về quản lý nhà nước đối với kinh doanh rượu nhập khẩu của Việt Nam</w:t>
      </w:r>
      <w:r w:rsidR="00E31B14">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772F3504" w14:textId="77777777" w:rsidTr="002D6E4E">
        <w:tc>
          <w:tcPr>
            <w:tcW w:w="992" w:type="dxa"/>
          </w:tcPr>
          <w:p w14:paraId="6E44B765"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0192" behindDoc="0" locked="0" layoutInCell="1" allowOverlap="1" wp14:anchorId="634D39D3" wp14:editId="24B03F67">
                      <wp:simplePos x="0" y="0"/>
                      <wp:positionH relativeFrom="column">
                        <wp:posOffset>147320</wp:posOffset>
                      </wp:positionH>
                      <wp:positionV relativeFrom="paragraph">
                        <wp:posOffset>33960</wp:posOffset>
                      </wp:positionV>
                      <wp:extent cx="180000" cy="180000"/>
                      <wp:effectExtent l="0" t="0" r="10795" b="10795"/>
                      <wp:wrapNone/>
                      <wp:docPr id="4" name="Rectangle 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6pt;margin-top:2.65pt;width:14.15pt;height:14.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" fillcolor="white [3201]" strokecolor="black [3213]" strokeweight="1pt"/>
                  </w:pict>
                </mc:Fallback>
              </mc:AlternateContent>
            </w:r>
          </w:p>
        </w:tc>
        <w:tc>
          <w:tcPr>
            <w:tcW w:w="7082" w:type="dxa"/>
          </w:tcPr>
          <w:p w14:paraId="5D3C8E62" w14:textId="77777777" w:rsidR="002D6E4E" w:rsidRPr="00FE2B39" w:rsidRDefault="002D6E4E" w:rsidP="002D6E4E">
            <w:pPr>
              <w:spacing w:after="0" w:line="360" w:lineRule="auto"/>
              <w:jc w:val="both"/>
              <w:rPr>
                <w:lang w:eastAsia="x-none"/>
              </w:rPr>
            </w:pPr>
            <w:r>
              <w:rPr>
                <w:lang w:eastAsia="x-none"/>
              </w:rPr>
              <w:t>Có tính thống nhất và đồng bộ cao</w:t>
            </w:r>
          </w:p>
        </w:tc>
      </w:tr>
      <w:tr w:rsidR="002D6E4E" w:rsidRPr="00FE2B39" w14:paraId="66A65B34" w14:textId="77777777" w:rsidTr="002D6E4E">
        <w:tc>
          <w:tcPr>
            <w:tcW w:w="992" w:type="dxa"/>
          </w:tcPr>
          <w:p w14:paraId="6911DE79"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2240" behindDoc="0" locked="0" layoutInCell="1" allowOverlap="1" wp14:anchorId="187D0D8A" wp14:editId="107D26AD">
                      <wp:simplePos x="0" y="0"/>
                      <wp:positionH relativeFrom="column">
                        <wp:posOffset>144780</wp:posOffset>
                      </wp:positionH>
                      <wp:positionV relativeFrom="paragraph">
                        <wp:posOffset>23165</wp:posOffset>
                      </wp:positionV>
                      <wp:extent cx="180000" cy="180000"/>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1.4pt;margin-top:1.8pt;width:14.15pt;height:14.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" fillcolor="white [3201]" strokecolor="black [3213]" strokeweight="1pt"/>
                  </w:pict>
                </mc:Fallback>
              </mc:AlternateContent>
            </w:r>
          </w:p>
        </w:tc>
        <w:tc>
          <w:tcPr>
            <w:tcW w:w="7082" w:type="dxa"/>
          </w:tcPr>
          <w:p w14:paraId="6D90CA1B" w14:textId="77777777" w:rsidR="002D6E4E" w:rsidRPr="00FE2B39" w:rsidRDefault="002D6E4E" w:rsidP="002D6E4E">
            <w:pPr>
              <w:spacing w:after="0" w:line="360" w:lineRule="auto"/>
              <w:jc w:val="both"/>
              <w:rPr>
                <w:lang w:eastAsia="x-none"/>
              </w:rPr>
            </w:pPr>
            <w:r>
              <w:rPr>
                <w:lang w:eastAsia="x-none"/>
              </w:rPr>
              <w:t>Khá thống nhất và đồng bộ</w:t>
            </w:r>
          </w:p>
        </w:tc>
      </w:tr>
      <w:tr w:rsidR="002D6E4E" w:rsidRPr="00FE2B39" w14:paraId="720616C3" w14:textId="77777777" w:rsidTr="002D6E4E">
        <w:trPr>
          <w:trHeight w:val="528"/>
        </w:trPr>
        <w:tc>
          <w:tcPr>
            <w:tcW w:w="992" w:type="dxa"/>
          </w:tcPr>
          <w:p w14:paraId="1705BB3A"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3264" behindDoc="0" locked="0" layoutInCell="1" allowOverlap="1" wp14:anchorId="2C416F86" wp14:editId="29888895">
                      <wp:simplePos x="0" y="0"/>
                      <wp:positionH relativeFrom="column">
                        <wp:posOffset>141935</wp:posOffset>
                      </wp:positionH>
                      <wp:positionV relativeFrom="paragraph">
                        <wp:posOffset>27940</wp:posOffset>
                      </wp:positionV>
                      <wp:extent cx="180000" cy="180000"/>
                      <wp:effectExtent l="0" t="0" r="10795" b="10795"/>
                      <wp:wrapNone/>
                      <wp:docPr id="6" name="Rectangle 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1.2pt;margin-top:2.2pt;width:14.15pt;height:14.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" fillcolor="white [3201]" strokecolor="black [3213]" strokeweight="1pt"/>
                  </w:pict>
                </mc:Fallback>
              </mc:AlternateContent>
            </w:r>
          </w:p>
        </w:tc>
        <w:tc>
          <w:tcPr>
            <w:tcW w:w="7082" w:type="dxa"/>
          </w:tcPr>
          <w:p w14:paraId="51EC51AC" w14:textId="77777777" w:rsidR="002D6E4E" w:rsidRPr="00FE2B39" w:rsidRDefault="002D6E4E" w:rsidP="002D6E4E">
            <w:pPr>
              <w:spacing w:after="0" w:line="360" w:lineRule="auto"/>
              <w:jc w:val="both"/>
              <w:rPr>
                <w:lang w:eastAsia="x-none"/>
              </w:rPr>
            </w:pPr>
            <w:r>
              <w:rPr>
                <w:lang w:eastAsia="x-none"/>
              </w:rPr>
              <w:t>Chưa đảm bảo tính thống nhất và đồng bộ</w:t>
            </w:r>
          </w:p>
        </w:tc>
      </w:tr>
      <w:tr w:rsidR="002D6E4E" w:rsidRPr="00FE2B39" w14:paraId="49ACCFD8" w14:textId="77777777" w:rsidTr="002D6E4E">
        <w:tc>
          <w:tcPr>
            <w:tcW w:w="992" w:type="dxa"/>
          </w:tcPr>
          <w:p w14:paraId="6EA42A87"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1216" behindDoc="0" locked="0" layoutInCell="1" allowOverlap="1" wp14:anchorId="36FB114B" wp14:editId="58D33E77">
                      <wp:simplePos x="0" y="0"/>
                      <wp:positionH relativeFrom="column">
                        <wp:posOffset>144145</wp:posOffset>
                      </wp:positionH>
                      <wp:positionV relativeFrom="paragraph">
                        <wp:posOffset>16205</wp:posOffset>
                      </wp:positionV>
                      <wp:extent cx="180000" cy="180000"/>
                      <wp:effectExtent l="0" t="0" r="10795" b="10795"/>
                      <wp:wrapNone/>
                      <wp:docPr id="7" name="Rectangle 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35pt;margin-top:1.3pt;width:14.15pt;height:14.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" fillcolor="white [3201]" strokecolor="black [3213]" strokeweight="1pt"/>
                  </w:pict>
                </mc:Fallback>
              </mc:AlternateContent>
            </w:r>
          </w:p>
        </w:tc>
        <w:tc>
          <w:tcPr>
            <w:tcW w:w="7082" w:type="dxa"/>
          </w:tcPr>
          <w:p w14:paraId="2B006844" w14:textId="77777777" w:rsidR="002D6E4E" w:rsidRPr="00FE2B39" w:rsidRDefault="002D6E4E" w:rsidP="002D6E4E">
            <w:pPr>
              <w:spacing w:after="0" w:line="360" w:lineRule="auto"/>
              <w:jc w:val="both"/>
              <w:rPr>
                <w:lang w:eastAsia="x-none"/>
              </w:rPr>
            </w:pPr>
            <w:r w:rsidRPr="00FE2B39">
              <w:rPr>
                <w:lang w:eastAsia="x-none"/>
              </w:rPr>
              <w:t>Không nắm rõ.</w:t>
            </w:r>
          </w:p>
        </w:tc>
      </w:tr>
    </w:tbl>
    <w:p w14:paraId="05AE74D4" w14:textId="07A2FA39" w:rsidR="002D6E4E" w:rsidRDefault="002D6E4E" w:rsidP="002D6E4E">
      <w:pPr>
        <w:tabs>
          <w:tab w:val="left" w:pos="0"/>
        </w:tabs>
        <w:spacing w:after="0" w:line="360" w:lineRule="auto"/>
        <w:ind w:firstLine="709"/>
        <w:jc w:val="both"/>
        <w:rPr>
          <w:b/>
          <w:bCs/>
        </w:rPr>
      </w:pPr>
      <w:r>
        <w:rPr>
          <w:b/>
          <w:bCs/>
        </w:rPr>
        <w:tab/>
        <w:t xml:space="preserve">Câu hỏi 3: </w:t>
      </w:r>
      <w:r w:rsidRPr="00483204">
        <w:rPr>
          <w:bCs/>
        </w:rPr>
        <w:t>Xin Ông/Bà vui lòng cho biết ý kiến của mình về</w:t>
      </w:r>
      <w:r>
        <w:rPr>
          <w:b/>
          <w:bCs/>
        </w:rPr>
        <w:t xml:space="preserve"> tính phù hợp </w:t>
      </w:r>
      <w:r w:rsidRPr="00483204">
        <w:rPr>
          <w:bCs/>
        </w:rPr>
        <w:t>của hệ thống các quy phạm pháp luật (QPPL) về quản lý nhà nước đối với kinh doanh rượu nhập khẩu của Việt Nam</w:t>
      </w:r>
      <w:r w:rsidR="00E31B14">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7F63D5E4" w14:textId="77777777" w:rsidTr="002D6E4E">
        <w:tc>
          <w:tcPr>
            <w:tcW w:w="992" w:type="dxa"/>
          </w:tcPr>
          <w:p w14:paraId="10C496F3"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4288" behindDoc="0" locked="0" layoutInCell="1" allowOverlap="1" wp14:anchorId="3B103B5D" wp14:editId="78C23A58">
                      <wp:simplePos x="0" y="0"/>
                      <wp:positionH relativeFrom="column">
                        <wp:posOffset>147320</wp:posOffset>
                      </wp:positionH>
                      <wp:positionV relativeFrom="paragraph">
                        <wp:posOffset>33960</wp:posOffset>
                      </wp:positionV>
                      <wp:extent cx="180000" cy="180000"/>
                      <wp:effectExtent l="0" t="0" r="10795" b="10795"/>
                      <wp:wrapNone/>
                      <wp:docPr id="8" name="Rectangle 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1.6pt;margin-top:2.65pt;width:14.15pt;height:14.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" fillcolor="white [3201]" strokecolor="black [3213]" strokeweight="1pt"/>
                  </w:pict>
                </mc:Fallback>
              </mc:AlternateContent>
            </w:r>
          </w:p>
        </w:tc>
        <w:tc>
          <w:tcPr>
            <w:tcW w:w="7082" w:type="dxa"/>
          </w:tcPr>
          <w:p w14:paraId="60DFA904" w14:textId="77777777" w:rsidR="002D6E4E" w:rsidRPr="00FE2B39" w:rsidRDefault="002D6E4E" w:rsidP="002D6E4E">
            <w:pPr>
              <w:spacing w:after="0" w:line="360" w:lineRule="auto"/>
              <w:jc w:val="both"/>
              <w:rPr>
                <w:lang w:eastAsia="x-none"/>
              </w:rPr>
            </w:pPr>
            <w:r>
              <w:rPr>
                <w:lang w:eastAsia="x-none"/>
              </w:rPr>
              <w:t>Đảm bảo tính phù hợp cao</w:t>
            </w:r>
          </w:p>
        </w:tc>
      </w:tr>
      <w:tr w:rsidR="002D6E4E" w:rsidRPr="00FE2B39" w14:paraId="34620694" w14:textId="77777777" w:rsidTr="002D6E4E">
        <w:tc>
          <w:tcPr>
            <w:tcW w:w="992" w:type="dxa"/>
          </w:tcPr>
          <w:p w14:paraId="34118B0F"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6336" behindDoc="0" locked="0" layoutInCell="1" allowOverlap="1" wp14:anchorId="4E4540D2" wp14:editId="51D4A60F">
                      <wp:simplePos x="0" y="0"/>
                      <wp:positionH relativeFrom="column">
                        <wp:posOffset>144780</wp:posOffset>
                      </wp:positionH>
                      <wp:positionV relativeFrom="paragraph">
                        <wp:posOffset>23165</wp:posOffset>
                      </wp:positionV>
                      <wp:extent cx="180000" cy="180000"/>
                      <wp:effectExtent l="0" t="0" r="10795" b="10795"/>
                      <wp:wrapNone/>
                      <wp:docPr id="9" name="Rectangle 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1.4pt;margin-top:1.8pt;width:14.15pt;height:14.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" fillcolor="white [3201]" strokecolor="black [3213]" strokeweight="1pt"/>
                  </w:pict>
                </mc:Fallback>
              </mc:AlternateContent>
            </w:r>
          </w:p>
        </w:tc>
        <w:tc>
          <w:tcPr>
            <w:tcW w:w="7082" w:type="dxa"/>
          </w:tcPr>
          <w:p w14:paraId="20108243" w14:textId="77777777" w:rsidR="002D6E4E" w:rsidRPr="00FE2B39" w:rsidRDefault="002D6E4E" w:rsidP="002D6E4E">
            <w:pPr>
              <w:spacing w:after="0" w:line="360" w:lineRule="auto"/>
              <w:jc w:val="both"/>
              <w:rPr>
                <w:lang w:eastAsia="x-none"/>
              </w:rPr>
            </w:pPr>
            <w:r>
              <w:rPr>
                <w:lang w:eastAsia="x-none"/>
              </w:rPr>
              <w:t>Phần lớn đảm bảo tính phù hợp</w:t>
            </w:r>
          </w:p>
        </w:tc>
      </w:tr>
      <w:tr w:rsidR="002D6E4E" w:rsidRPr="00FE2B39" w14:paraId="7CAF12A0" w14:textId="77777777" w:rsidTr="002D6E4E">
        <w:tc>
          <w:tcPr>
            <w:tcW w:w="992" w:type="dxa"/>
          </w:tcPr>
          <w:p w14:paraId="2FA3251F"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7360" behindDoc="0" locked="0" layoutInCell="1" allowOverlap="1" wp14:anchorId="65F36B42" wp14:editId="4666ACB3">
                      <wp:simplePos x="0" y="0"/>
                      <wp:positionH relativeFrom="column">
                        <wp:posOffset>134620</wp:posOffset>
                      </wp:positionH>
                      <wp:positionV relativeFrom="paragraph">
                        <wp:posOffset>28245</wp:posOffset>
                      </wp:positionV>
                      <wp:extent cx="180000" cy="180000"/>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0.6pt;margin-top:2.2pt;width:14.15pt;height:14.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EWd8QF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20D3E96F" w14:textId="77777777" w:rsidR="002D6E4E" w:rsidRPr="00FE2B39" w:rsidRDefault="002D6E4E" w:rsidP="002D6E4E">
            <w:pPr>
              <w:spacing w:after="0" w:line="360" w:lineRule="auto"/>
              <w:jc w:val="both"/>
              <w:rPr>
                <w:lang w:eastAsia="x-none"/>
              </w:rPr>
            </w:pPr>
            <w:r>
              <w:rPr>
                <w:lang w:eastAsia="x-none"/>
              </w:rPr>
              <w:t>Chưa đảm bảo tính tính phù hợp</w:t>
            </w:r>
          </w:p>
        </w:tc>
      </w:tr>
      <w:tr w:rsidR="002D6E4E" w:rsidRPr="00FE2B39" w14:paraId="654AEA15" w14:textId="77777777" w:rsidTr="002D6E4E">
        <w:tc>
          <w:tcPr>
            <w:tcW w:w="992" w:type="dxa"/>
          </w:tcPr>
          <w:p w14:paraId="636A7304"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5312" behindDoc="0" locked="0" layoutInCell="1" allowOverlap="1" wp14:anchorId="6BFC342E" wp14:editId="456AAACB">
                      <wp:simplePos x="0" y="0"/>
                      <wp:positionH relativeFrom="column">
                        <wp:posOffset>144145</wp:posOffset>
                      </wp:positionH>
                      <wp:positionV relativeFrom="paragraph">
                        <wp:posOffset>16205</wp:posOffset>
                      </wp:positionV>
                      <wp:extent cx="180000" cy="180000"/>
                      <wp:effectExtent l="0" t="0" r="10795" b="10795"/>
                      <wp:wrapNone/>
                      <wp:docPr id="11" name="Rectangle 1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1.35pt;margin-top:1.3pt;width:14.15pt;height:14.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" fillcolor="white [3201]" strokecolor="black [3213]" strokeweight="1pt"/>
                  </w:pict>
                </mc:Fallback>
              </mc:AlternateContent>
            </w:r>
          </w:p>
        </w:tc>
        <w:tc>
          <w:tcPr>
            <w:tcW w:w="7082" w:type="dxa"/>
          </w:tcPr>
          <w:p w14:paraId="05CB5A11" w14:textId="77777777" w:rsidR="002D6E4E" w:rsidRPr="00FE2B39" w:rsidRDefault="002D6E4E" w:rsidP="002D6E4E">
            <w:pPr>
              <w:spacing w:after="0" w:line="360" w:lineRule="auto"/>
              <w:jc w:val="both"/>
              <w:rPr>
                <w:lang w:eastAsia="x-none"/>
              </w:rPr>
            </w:pPr>
            <w:r w:rsidRPr="00FE2B39">
              <w:rPr>
                <w:lang w:eastAsia="x-none"/>
              </w:rPr>
              <w:t>Không nắm rõ.</w:t>
            </w:r>
          </w:p>
        </w:tc>
      </w:tr>
    </w:tbl>
    <w:p w14:paraId="06031268" w14:textId="4E4CEFD5" w:rsidR="002D6E4E" w:rsidRDefault="002D6E4E" w:rsidP="002D6E4E">
      <w:pPr>
        <w:tabs>
          <w:tab w:val="left" w:pos="0"/>
        </w:tabs>
        <w:spacing w:after="0" w:line="360" w:lineRule="auto"/>
        <w:ind w:firstLine="709"/>
        <w:jc w:val="both"/>
        <w:rPr>
          <w:b/>
          <w:bCs/>
        </w:rPr>
      </w:pPr>
      <w:r>
        <w:rPr>
          <w:b/>
          <w:bCs/>
        </w:rPr>
        <w:tab/>
        <w:t xml:space="preserve">Câu hỏi 4: </w:t>
      </w:r>
      <w:r w:rsidRPr="00483204">
        <w:rPr>
          <w:bCs/>
        </w:rPr>
        <w:t>Xin Ông/Bà vui lòng cho biết ý kiến của mình về</w:t>
      </w:r>
      <w:r>
        <w:rPr>
          <w:b/>
          <w:bCs/>
        </w:rPr>
        <w:t xml:space="preserve"> tính khả thi </w:t>
      </w:r>
      <w:r w:rsidRPr="00483204">
        <w:rPr>
          <w:bCs/>
        </w:rPr>
        <w:t>của hệ thống các quy phạm pháp luật (QPPL) về quản lý nhà nước đối với kinh doanh rượu nhập khẩu của Việt Nam</w:t>
      </w:r>
      <w:r w:rsidR="00E31B14">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0CA8D0C6" w14:textId="77777777" w:rsidTr="002D6E4E">
        <w:tc>
          <w:tcPr>
            <w:tcW w:w="992" w:type="dxa"/>
          </w:tcPr>
          <w:p w14:paraId="3EE5CD0A" w14:textId="77777777" w:rsidR="002D6E4E" w:rsidRPr="00FE2B39" w:rsidRDefault="002D6E4E" w:rsidP="002D6E4E">
            <w:pPr>
              <w:spacing w:after="0" w:line="360" w:lineRule="auto"/>
              <w:jc w:val="both"/>
              <w:rPr>
                <w:lang w:eastAsia="x-none"/>
              </w:rPr>
            </w:pPr>
            <w:r w:rsidRPr="00FE2B39">
              <w:rPr>
                <w:noProof/>
              </w:rPr>
              <w:lastRenderedPageBreak/>
              <mc:AlternateContent>
                <mc:Choice Requires="wps">
                  <w:drawing>
                    <wp:anchor distT="0" distB="0" distL="114300" distR="114300" simplePos="0" relativeHeight="251728384" behindDoc="0" locked="0" layoutInCell="1" allowOverlap="1" wp14:anchorId="2826FEBF" wp14:editId="7B07A66C">
                      <wp:simplePos x="0" y="0"/>
                      <wp:positionH relativeFrom="column">
                        <wp:posOffset>147320</wp:posOffset>
                      </wp:positionH>
                      <wp:positionV relativeFrom="paragraph">
                        <wp:posOffset>33960</wp:posOffset>
                      </wp:positionV>
                      <wp:extent cx="180000" cy="180000"/>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1.6pt;margin-top:2.65pt;width:14.15pt;height:14.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" fillcolor="white [3201]" strokecolor="black [3213]" strokeweight="1pt"/>
                  </w:pict>
                </mc:Fallback>
              </mc:AlternateContent>
            </w:r>
          </w:p>
        </w:tc>
        <w:tc>
          <w:tcPr>
            <w:tcW w:w="7082" w:type="dxa"/>
          </w:tcPr>
          <w:p w14:paraId="10F7C763" w14:textId="381EB103" w:rsidR="002D6E4E" w:rsidRPr="00FE2B39" w:rsidRDefault="002D6E4E" w:rsidP="002D6E4E">
            <w:pPr>
              <w:spacing w:after="0" w:line="360" w:lineRule="auto"/>
              <w:jc w:val="both"/>
              <w:rPr>
                <w:lang w:eastAsia="x-none"/>
              </w:rPr>
            </w:pPr>
            <w:r>
              <w:rPr>
                <w:lang w:eastAsia="x-none"/>
              </w:rPr>
              <w:t>Đảm bảo tính khả thi cao</w:t>
            </w:r>
          </w:p>
        </w:tc>
      </w:tr>
      <w:tr w:rsidR="002D6E4E" w:rsidRPr="00FE2B39" w14:paraId="3EF94FDF" w14:textId="77777777" w:rsidTr="002D6E4E">
        <w:tc>
          <w:tcPr>
            <w:tcW w:w="992" w:type="dxa"/>
          </w:tcPr>
          <w:p w14:paraId="435DEB0F"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0432" behindDoc="0" locked="0" layoutInCell="1" allowOverlap="1" wp14:anchorId="6F88708C" wp14:editId="605299AD">
                      <wp:simplePos x="0" y="0"/>
                      <wp:positionH relativeFrom="column">
                        <wp:posOffset>144780</wp:posOffset>
                      </wp:positionH>
                      <wp:positionV relativeFrom="paragraph">
                        <wp:posOffset>23165</wp:posOffset>
                      </wp:positionV>
                      <wp:extent cx="180000" cy="180000"/>
                      <wp:effectExtent l="0" t="0" r="10795" b="10795"/>
                      <wp:wrapNone/>
                      <wp:docPr id="13" name="Rectangle 1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1.4pt;margin-top:1.8pt;width:14.15pt;height:14.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Do1cSV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050F81F5" w14:textId="77777777" w:rsidR="002D6E4E" w:rsidRPr="00FE2B39" w:rsidRDefault="002D6E4E" w:rsidP="002D6E4E">
            <w:pPr>
              <w:spacing w:after="0" w:line="360" w:lineRule="auto"/>
              <w:jc w:val="both"/>
              <w:rPr>
                <w:lang w:eastAsia="x-none"/>
              </w:rPr>
            </w:pPr>
            <w:r>
              <w:rPr>
                <w:lang w:eastAsia="x-none"/>
              </w:rPr>
              <w:t>Phần lớn đảm bảo tính khả thi</w:t>
            </w:r>
          </w:p>
        </w:tc>
      </w:tr>
      <w:tr w:rsidR="002D6E4E" w:rsidRPr="00FE2B39" w14:paraId="70A7CFC9" w14:textId="77777777" w:rsidTr="002D6E4E">
        <w:tc>
          <w:tcPr>
            <w:tcW w:w="992" w:type="dxa"/>
          </w:tcPr>
          <w:p w14:paraId="7D79FCDE"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1456" behindDoc="0" locked="0" layoutInCell="1" allowOverlap="1" wp14:anchorId="5BDE7490" wp14:editId="002A95AD">
                      <wp:simplePos x="0" y="0"/>
                      <wp:positionH relativeFrom="column">
                        <wp:posOffset>134620</wp:posOffset>
                      </wp:positionH>
                      <wp:positionV relativeFrom="paragraph">
                        <wp:posOffset>28245</wp:posOffset>
                      </wp:positionV>
                      <wp:extent cx="180000" cy="180000"/>
                      <wp:effectExtent l="0" t="0" r="10795" b="10795"/>
                      <wp:wrapNone/>
                      <wp:docPr id="14" name="Rectangle 1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0.6pt;margin-top:2.2pt;width:14.15pt;height:14.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C4A38Z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4BE6CF34" w14:textId="77777777" w:rsidR="002D6E4E" w:rsidRPr="00FE2B39" w:rsidRDefault="002D6E4E" w:rsidP="002D6E4E">
            <w:pPr>
              <w:spacing w:after="0" w:line="360" w:lineRule="auto"/>
              <w:jc w:val="both"/>
              <w:rPr>
                <w:lang w:eastAsia="x-none"/>
              </w:rPr>
            </w:pPr>
            <w:r>
              <w:rPr>
                <w:lang w:eastAsia="x-none"/>
              </w:rPr>
              <w:t>Chưa đảm bảo tính tính khả thi</w:t>
            </w:r>
          </w:p>
        </w:tc>
      </w:tr>
      <w:tr w:rsidR="002D6E4E" w:rsidRPr="00FE2B39" w14:paraId="5F8654D5" w14:textId="77777777" w:rsidTr="002D6E4E">
        <w:tc>
          <w:tcPr>
            <w:tcW w:w="992" w:type="dxa"/>
          </w:tcPr>
          <w:p w14:paraId="70DB4050"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29408" behindDoc="0" locked="0" layoutInCell="1" allowOverlap="1" wp14:anchorId="7CBCCDC2" wp14:editId="722E895B">
                      <wp:simplePos x="0" y="0"/>
                      <wp:positionH relativeFrom="column">
                        <wp:posOffset>144145</wp:posOffset>
                      </wp:positionH>
                      <wp:positionV relativeFrom="paragraph">
                        <wp:posOffset>16205</wp:posOffset>
                      </wp:positionV>
                      <wp:extent cx="180000" cy="180000"/>
                      <wp:effectExtent l="0" t="0" r="10795" b="10795"/>
                      <wp:wrapNone/>
                      <wp:docPr id="15" name="Rectangle 1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1.35pt;margin-top:1.3pt;width:14.15pt;height:14.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" fillcolor="white [3201]" strokecolor="black [3213]" strokeweight="1pt"/>
                  </w:pict>
                </mc:Fallback>
              </mc:AlternateContent>
            </w:r>
          </w:p>
        </w:tc>
        <w:tc>
          <w:tcPr>
            <w:tcW w:w="7082" w:type="dxa"/>
          </w:tcPr>
          <w:p w14:paraId="263F254A" w14:textId="77777777" w:rsidR="002D6E4E" w:rsidRPr="00FE2B39" w:rsidRDefault="002D6E4E" w:rsidP="002D6E4E">
            <w:pPr>
              <w:spacing w:after="0" w:line="360" w:lineRule="auto"/>
              <w:jc w:val="both"/>
              <w:rPr>
                <w:lang w:eastAsia="x-none"/>
              </w:rPr>
            </w:pPr>
            <w:r w:rsidRPr="00FE2B39">
              <w:rPr>
                <w:lang w:eastAsia="x-none"/>
              </w:rPr>
              <w:t>Không nắm rõ.</w:t>
            </w:r>
          </w:p>
        </w:tc>
      </w:tr>
    </w:tbl>
    <w:p w14:paraId="3F715E20" w14:textId="57485FB7" w:rsidR="002D6E4E" w:rsidRPr="00CB24A7" w:rsidRDefault="002D6E4E" w:rsidP="002D6E4E">
      <w:pPr>
        <w:tabs>
          <w:tab w:val="left" w:pos="0"/>
        </w:tabs>
        <w:spacing w:after="0" w:line="360" w:lineRule="auto"/>
        <w:ind w:firstLine="709"/>
        <w:jc w:val="both"/>
        <w:rPr>
          <w:bCs/>
        </w:rPr>
      </w:pPr>
      <w:r>
        <w:rPr>
          <w:b/>
          <w:bCs/>
        </w:rPr>
        <w:tab/>
        <w:t xml:space="preserve">Câu hỏi 5: </w:t>
      </w:r>
      <w:r w:rsidRPr="00483204">
        <w:rPr>
          <w:bCs/>
        </w:rPr>
        <w:t>Xin Ông/Bà vui lòng cho biết ý kiến của mình về</w:t>
      </w:r>
      <w:r>
        <w:rPr>
          <w:b/>
          <w:bCs/>
        </w:rPr>
        <w:t xml:space="preserve"> mức độ kiện toàn của bộ máy quản lý nhà nước </w:t>
      </w:r>
      <w:r w:rsidRPr="00CB24A7">
        <w:rPr>
          <w:bCs/>
        </w:rPr>
        <w:t>đối với kinh doanh rượu nhập khẩu ở Việt Nam hiện nay</w:t>
      </w:r>
      <w:r w:rsidR="00E31B14">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25EAD245" w14:textId="77777777" w:rsidTr="002D6E4E">
        <w:tc>
          <w:tcPr>
            <w:tcW w:w="992" w:type="dxa"/>
          </w:tcPr>
          <w:p w14:paraId="7B34B6EE"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2480" behindDoc="0" locked="0" layoutInCell="1" allowOverlap="1" wp14:anchorId="7E585646" wp14:editId="1DF2C321">
                      <wp:simplePos x="0" y="0"/>
                      <wp:positionH relativeFrom="column">
                        <wp:posOffset>147320</wp:posOffset>
                      </wp:positionH>
                      <wp:positionV relativeFrom="paragraph">
                        <wp:posOffset>33960</wp:posOffset>
                      </wp:positionV>
                      <wp:extent cx="180000" cy="180000"/>
                      <wp:effectExtent l="0" t="0" r="10795" b="10795"/>
                      <wp:wrapNone/>
                      <wp:docPr id="16" name="Rectangle 1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1.6pt;margin-top:2.65pt;width:14.15pt;height:14.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" fillcolor="white [3201]" strokecolor="black [3213]" strokeweight="1pt"/>
                  </w:pict>
                </mc:Fallback>
              </mc:AlternateContent>
            </w:r>
          </w:p>
        </w:tc>
        <w:tc>
          <w:tcPr>
            <w:tcW w:w="7082" w:type="dxa"/>
          </w:tcPr>
          <w:p w14:paraId="305AC957" w14:textId="77777777" w:rsidR="002D6E4E" w:rsidRPr="00FE2B39" w:rsidRDefault="002D6E4E" w:rsidP="002D6E4E">
            <w:pPr>
              <w:spacing w:after="0" w:line="360" w:lineRule="auto"/>
              <w:jc w:val="both"/>
              <w:rPr>
                <w:lang w:eastAsia="x-none"/>
              </w:rPr>
            </w:pPr>
            <w:r>
              <w:rPr>
                <w:lang w:eastAsia="x-none"/>
              </w:rPr>
              <w:t>Đã kiện toàn</w:t>
            </w:r>
          </w:p>
        </w:tc>
      </w:tr>
      <w:tr w:rsidR="002D6E4E" w:rsidRPr="00FE2B39" w14:paraId="371619CF" w14:textId="77777777" w:rsidTr="002D6E4E">
        <w:tc>
          <w:tcPr>
            <w:tcW w:w="992" w:type="dxa"/>
          </w:tcPr>
          <w:p w14:paraId="3C91555E"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4528" behindDoc="0" locked="0" layoutInCell="1" allowOverlap="1" wp14:anchorId="05347AAB" wp14:editId="4952B602">
                      <wp:simplePos x="0" y="0"/>
                      <wp:positionH relativeFrom="column">
                        <wp:posOffset>144780</wp:posOffset>
                      </wp:positionH>
                      <wp:positionV relativeFrom="paragraph">
                        <wp:posOffset>23165</wp:posOffset>
                      </wp:positionV>
                      <wp:extent cx="180000" cy="180000"/>
                      <wp:effectExtent l="0" t="0" r="10795" b="10795"/>
                      <wp:wrapNone/>
                      <wp:docPr id="17" name="Rectangle 1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1.4pt;margin-top:1.8pt;width:14.15pt;height:14.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" fillcolor="white [3201]" strokecolor="black [3213]" strokeweight="1pt"/>
                  </w:pict>
                </mc:Fallback>
              </mc:AlternateContent>
            </w:r>
          </w:p>
        </w:tc>
        <w:tc>
          <w:tcPr>
            <w:tcW w:w="7082" w:type="dxa"/>
          </w:tcPr>
          <w:p w14:paraId="2E84C8BF" w14:textId="77777777" w:rsidR="002D6E4E" w:rsidRPr="00FE2B39" w:rsidRDefault="002D6E4E" w:rsidP="002D6E4E">
            <w:pPr>
              <w:spacing w:after="0" w:line="360" w:lineRule="auto"/>
              <w:jc w:val="both"/>
              <w:rPr>
                <w:lang w:eastAsia="x-none"/>
              </w:rPr>
            </w:pPr>
            <w:r>
              <w:rPr>
                <w:lang w:eastAsia="x-none"/>
              </w:rPr>
              <w:t>Khá kiện toàn</w:t>
            </w:r>
          </w:p>
        </w:tc>
      </w:tr>
      <w:tr w:rsidR="002D6E4E" w:rsidRPr="00FE2B39" w14:paraId="07DC2DAA" w14:textId="77777777" w:rsidTr="002D6E4E">
        <w:tc>
          <w:tcPr>
            <w:tcW w:w="992" w:type="dxa"/>
          </w:tcPr>
          <w:p w14:paraId="65E8EC8B"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5552" behindDoc="0" locked="0" layoutInCell="1" allowOverlap="1" wp14:anchorId="051D33EF" wp14:editId="4C5E1D0F">
                      <wp:simplePos x="0" y="0"/>
                      <wp:positionH relativeFrom="column">
                        <wp:posOffset>134620</wp:posOffset>
                      </wp:positionH>
                      <wp:positionV relativeFrom="paragraph">
                        <wp:posOffset>28245</wp:posOffset>
                      </wp:positionV>
                      <wp:extent cx="180000" cy="180000"/>
                      <wp:effectExtent l="0" t="0" r="10795" b="10795"/>
                      <wp:wrapNone/>
                      <wp:docPr id="18" name="Rectangle 1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0.6pt;margin-top:2.2pt;width:14.15pt;height:14.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NKh3VR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33C7823D" w14:textId="77777777" w:rsidR="002D6E4E" w:rsidRPr="00FE2B39" w:rsidRDefault="002D6E4E" w:rsidP="002D6E4E">
            <w:pPr>
              <w:spacing w:after="0" w:line="360" w:lineRule="auto"/>
              <w:jc w:val="both"/>
              <w:rPr>
                <w:lang w:eastAsia="x-none"/>
              </w:rPr>
            </w:pPr>
            <w:r>
              <w:rPr>
                <w:lang w:eastAsia="x-none"/>
              </w:rPr>
              <w:t>Chưa kiện toàn</w:t>
            </w:r>
          </w:p>
        </w:tc>
      </w:tr>
      <w:tr w:rsidR="002D6E4E" w:rsidRPr="00FE2B39" w14:paraId="6A17179E" w14:textId="77777777" w:rsidTr="002D6E4E">
        <w:tc>
          <w:tcPr>
            <w:tcW w:w="992" w:type="dxa"/>
          </w:tcPr>
          <w:p w14:paraId="24D07B85"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3504" behindDoc="0" locked="0" layoutInCell="1" allowOverlap="1" wp14:anchorId="518D9BFE" wp14:editId="40A64D6B">
                      <wp:simplePos x="0" y="0"/>
                      <wp:positionH relativeFrom="column">
                        <wp:posOffset>144145</wp:posOffset>
                      </wp:positionH>
                      <wp:positionV relativeFrom="paragraph">
                        <wp:posOffset>16205</wp:posOffset>
                      </wp:positionV>
                      <wp:extent cx="180000" cy="180000"/>
                      <wp:effectExtent l="0" t="0" r="10795" b="10795"/>
                      <wp:wrapNone/>
                      <wp:docPr id="19" name="Rectangle 1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1.35pt;margin-top:1.3pt;width:14.15pt;height:14.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" fillcolor="white [3201]" strokecolor="black [3213]" strokeweight="1pt"/>
                  </w:pict>
                </mc:Fallback>
              </mc:AlternateContent>
            </w:r>
          </w:p>
        </w:tc>
        <w:tc>
          <w:tcPr>
            <w:tcW w:w="7082" w:type="dxa"/>
          </w:tcPr>
          <w:p w14:paraId="6D1F6FF6" w14:textId="77777777" w:rsidR="002D6E4E" w:rsidRPr="00FE2B39" w:rsidRDefault="002D6E4E" w:rsidP="002D6E4E">
            <w:pPr>
              <w:spacing w:after="0" w:line="360" w:lineRule="auto"/>
              <w:jc w:val="both"/>
              <w:rPr>
                <w:lang w:eastAsia="x-none"/>
              </w:rPr>
            </w:pPr>
            <w:r w:rsidRPr="00FE2B39">
              <w:rPr>
                <w:lang w:eastAsia="x-none"/>
              </w:rPr>
              <w:t>Không nắm rõ.</w:t>
            </w:r>
          </w:p>
        </w:tc>
      </w:tr>
    </w:tbl>
    <w:p w14:paraId="12F1EDC8" w14:textId="2608EA96" w:rsidR="002D6E4E" w:rsidRPr="00753067" w:rsidRDefault="002D6E4E" w:rsidP="002D6E4E">
      <w:pPr>
        <w:tabs>
          <w:tab w:val="left" w:pos="0"/>
        </w:tabs>
        <w:spacing w:after="0" w:line="360" w:lineRule="auto"/>
        <w:ind w:firstLine="709"/>
        <w:jc w:val="both"/>
        <w:rPr>
          <w:bCs/>
        </w:rPr>
      </w:pPr>
      <w:r>
        <w:rPr>
          <w:b/>
          <w:bCs/>
        </w:rPr>
        <w:tab/>
        <w:t xml:space="preserve">Câu hỏi 6: </w:t>
      </w:r>
      <w:r w:rsidRPr="00483204">
        <w:rPr>
          <w:bCs/>
        </w:rPr>
        <w:t>Xin Ông/Bà vui lòng cho biết ý kiến của mình về</w:t>
      </w:r>
      <w:r>
        <w:rPr>
          <w:b/>
          <w:bCs/>
        </w:rPr>
        <w:t xml:space="preserve"> năng lực, trình độ của cán bộ, công chức, viên chức </w:t>
      </w:r>
      <w:r w:rsidRPr="00753067">
        <w:rPr>
          <w:bCs/>
        </w:rPr>
        <w:t>làm công tác quản lý nhà nước đối với kinh doanh rượu nhập khẩu ở Việt Nam hiệ</w:t>
      </w:r>
      <w:r w:rsidR="00E31B14">
        <w:rPr>
          <w:bCs/>
        </w:rPr>
        <w:t>n nay?</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7DD58E04" w14:textId="77777777" w:rsidTr="002D6E4E">
        <w:tc>
          <w:tcPr>
            <w:tcW w:w="992" w:type="dxa"/>
          </w:tcPr>
          <w:p w14:paraId="663BBBEA"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6576" behindDoc="0" locked="0" layoutInCell="1" allowOverlap="1" wp14:anchorId="46F4DC29" wp14:editId="3AAEE604">
                      <wp:simplePos x="0" y="0"/>
                      <wp:positionH relativeFrom="column">
                        <wp:posOffset>147320</wp:posOffset>
                      </wp:positionH>
                      <wp:positionV relativeFrom="paragraph">
                        <wp:posOffset>33960</wp:posOffset>
                      </wp:positionV>
                      <wp:extent cx="180000" cy="180000"/>
                      <wp:effectExtent l="0" t="0" r="10795" b="10795"/>
                      <wp:wrapNone/>
                      <wp:docPr id="20" name="Rectangle 2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1.6pt;margin-top:2.65pt;width:14.15pt;height:14.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" fillcolor="white [3201]" strokecolor="black [3213]" strokeweight="1pt"/>
                  </w:pict>
                </mc:Fallback>
              </mc:AlternateContent>
            </w:r>
          </w:p>
        </w:tc>
        <w:tc>
          <w:tcPr>
            <w:tcW w:w="7082" w:type="dxa"/>
          </w:tcPr>
          <w:p w14:paraId="1CA4EAEF" w14:textId="77777777" w:rsidR="002D6E4E" w:rsidRPr="00FE2B39" w:rsidRDefault="002D6E4E" w:rsidP="002D6E4E">
            <w:pPr>
              <w:spacing w:after="0" w:line="360" w:lineRule="auto"/>
              <w:jc w:val="both"/>
              <w:rPr>
                <w:lang w:eastAsia="x-none"/>
              </w:rPr>
            </w:pPr>
            <w:r>
              <w:rPr>
                <w:lang w:eastAsia="x-none"/>
              </w:rPr>
              <w:t>Năng lực tốt</w:t>
            </w:r>
          </w:p>
        </w:tc>
      </w:tr>
      <w:tr w:rsidR="002D6E4E" w:rsidRPr="00FE2B39" w14:paraId="3D7327DC" w14:textId="77777777" w:rsidTr="002D6E4E">
        <w:tc>
          <w:tcPr>
            <w:tcW w:w="992" w:type="dxa"/>
          </w:tcPr>
          <w:p w14:paraId="04B61C54"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8624" behindDoc="0" locked="0" layoutInCell="1" allowOverlap="1" wp14:anchorId="62BAE81D" wp14:editId="3767975F">
                      <wp:simplePos x="0" y="0"/>
                      <wp:positionH relativeFrom="column">
                        <wp:posOffset>144780</wp:posOffset>
                      </wp:positionH>
                      <wp:positionV relativeFrom="paragraph">
                        <wp:posOffset>23165</wp:posOffset>
                      </wp:positionV>
                      <wp:extent cx="180000" cy="180000"/>
                      <wp:effectExtent l="0" t="0" r="10795" b="10795"/>
                      <wp:wrapNone/>
                      <wp:docPr id="22" name="Rectangle 2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1.4pt;margin-top:1.8pt;width:14.15pt;height:14.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NW8QE9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59697325" w14:textId="77777777" w:rsidR="002D6E4E" w:rsidRPr="00FE2B39" w:rsidRDefault="002D6E4E" w:rsidP="002D6E4E">
            <w:pPr>
              <w:spacing w:after="0" w:line="360" w:lineRule="auto"/>
              <w:jc w:val="both"/>
              <w:rPr>
                <w:lang w:eastAsia="x-none"/>
              </w:rPr>
            </w:pPr>
            <w:r>
              <w:rPr>
                <w:lang w:eastAsia="x-none"/>
              </w:rPr>
              <w:t>Năng lực khá</w:t>
            </w:r>
          </w:p>
        </w:tc>
      </w:tr>
      <w:tr w:rsidR="002D6E4E" w:rsidRPr="00FE2B39" w14:paraId="20C6DD0C" w14:textId="77777777" w:rsidTr="002D6E4E">
        <w:tc>
          <w:tcPr>
            <w:tcW w:w="992" w:type="dxa"/>
          </w:tcPr>
          <w:p w14:paraId="05CCFF76"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9648" behindDoc="0" locked="0" layoutInCell="1" allowOverlap="1" wp14:anchorId="1C26F480" wp14:editId="1D7E95F0">
                      <wp:simplePos x="0" y="0"/>
                      <wp:positionH relativeFrom="column">
                        <wp:posOffset>134620</wp:posOffset>
                      </wp:positionH>
                      <wp:positionV relativeFrom="paragraph">
                        <wp:posOffset>28245</wp:posOffset>
                      </wp:positionV>
                      <wp:extent cx="180000" cy="180000"/>
                      <wp:effectExtent l="0" t="0" r="10795" b="10795"/>
                      <wp:wrapNone/>
                      <wp:docPr id="23" name="Rectangle 2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0.6pt;margin-top:2.2pt;width:14.15pt;height:14.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2e/l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247111DC" w14:textId="77777777" w:rsidR="002D6E4E" w:rsidRPr="00FE2B39" w:rsidRDefault="002D6E4E" w:rsidP="002D6E4E">
            <w:pPr>
              <w:spacing w:after="0" w:line="360" w:lineRule="auto"/>
              <w:jc w:val="both"/>
              <w:rPr>
                <w:lang w:eastAsia="x-none"/>
              </w:rPr>
            </w:pPr>
            <w:r>
              <w:rPr>
                <w:lang w:eastAsia="x-none"/>
              </w:rPr>
              <w:t>Năng lực yếu, kém</w:t>
            </w:r>
          </w:p>
        </w:tc>
      </w:tr>
      <w:tr w:rsidR="002D6E4E" w:rsidRPr="00FE2B39" w14:paraId="43AC922A" w14:textId="77777777" w:rsidTr="002D6E4E">
        <w:tc>
          <w:tcPr>
            <w:tcW w:w="992" w:type="dxa"/>
          </w:tcPr>
          <w:p w14:paraId="081ACAB6"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37600" behindDoc="0" locked="0" layoutInCell="1" allowOverlap="1" wp14:anchorId="1C4ADDF3" wp14:editId="7F316ADF">
                      <wp:simplePos x="0" y="0"/>
                      <wp:positionH relativeFrom="column">
                        <wp:posOffset>144145</wp:posOffset>
                      </wp:positionH>
                      <wp:positionV relativeFrom="paragraph">
                        <wp:posOffset>16205</wp:posOffset>
                      </wp:positionV>
                      <wp:extent cx="180000" cy="180000"/>
                      <wp:effectExtent l="0" t="0" r="10795" b="10795"/>
                      <wp:wrapNone/>
                      <wp:docPr id="24" name="Rectangle 2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1.35pt;margin-top:1.3pt;width:14.15pt;height:14.1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EGeAIAAFM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Ar7EEG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06DF682F" w14:textId="77777777" w:rsidR="002D6E4E" w:rsidRPr="00FE2B39" w:rsidRDefault="002D6E4E" w:rsidP="002D6E4E">
            <w:pPr>
              <w:spacing w:after="0" w:line="360" w:lineRule="auto"/>
              <w:jc w:val="both"/>
              <w:rPr>
                <w:lang w:eastAsia="x-none"/>
              </w:rPr>
            </w:pPr>
            <w:r w:rsidRPr="00FE2B39">
              <w:rPr>
                <w:lang w:eastAsia="x-none"/>
              </w:rPr>
              <w:t>Không nắ</w:t>
            </w:r>
            <w:r>
              <w:rPr>
                <w:lang w:eastAsia="x-none"/>
              </w:rPr>
              <w:t>m rõ</w:t>
            </w:r>
          </w:p>
        </w:tc>
      </w:tr>
    </w:tbl>
    <w:p w14:paraId="4E702CD9" w14:textId="58B0B8CD" w:rsidR="002D6E4E" w:rsidRPr="00753067" w:rsidRDefault="002D6E4E" w:rsidP="002D6E4E">
      <w:pPr>
        <w:tabs>
          <w:tab w:val="left" w:pos="0"/>
        </w:tabs>
        <w:spacing w:after="0" w:line="360" w:lineRule="auto"/>
        <w:ind w:firstLine="709"/>
        <w:jc w:val="both"/>
        <w:rPr>
          <w:bCs/>
        </w:rPr>
      </w:pPr>
      <w:r>
        <w:rPr>
          <w:b/>
          <w:bCs/>
        </w:rPr>
        <w:tab/>
        <w:t xml:space="preserve">Câu hỏi 7: </w:t>
      </w:r>
      <w:r w:rsidRPr="00483204">
        <w:rPr>
          <w:bCs/>
        </w:rPr>
        <w:t>Xin Ông/Bà vui lòng cho biết ý kiến của mình về</w:t>
      </w:r>
      <w:r>
        <w:rPr>
          <w:b/>
          <w:bCs/>
        </w:rPr>
        <w:t xml:space="preserve"> công tác phổ biến, tuyên truyền </w:t>
      </w:r>
      <w:r w:rsidRPr="00753067">
        <w:rPr>
          <w:bCs/>
        </w:rPr>
        <w:t>chính sách, pháp luật về kinh doanh rượu nhập khẩu hiệ</w:t>
      </w:r>
      <w:r w:rsidR="00E31B14">
        <w:rPr>
          <w:bCs/>
        </w:rPr>
        <w:t>n nay?</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1DD34902" w14:textId="77777777" w:rsidTr="002D6E4E">
        <w:tc>
          <w:tcPr>
            <w:tcW w:w="992" w:type="dxa"/>
          </w:tcPr>
          <w:p w14:paraId="407567A2"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0672" behindDoc="0" locked="0" layoutInCell="1" allowOverlap="1" wp14:anchorId="25DDE4AD" wp14:editId="4C9A7778">
                      <wp:simplePos x="0" y="0"/>
                      <wp:positionH relativeFrom="column">
                        <wp:posOffset>147320</wp:posOffset>
                      </wp:positionH>
                      <wp:positionV relativeFrom="paragraph">
                        <wp:posOffset>33960</wp:posOffset>
                      </wp:positionV>
                      <wp:extent cx="180000" cy="180000"/>
                      <wp:effectExtent l="0" t="0" r="10795" b="10795"/>
                      <wp:wrapNone/>
                      <wp:docPr id="25" name="Rectangle 2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1.6pt;margin-top:2.65pt;width:14.15pt;height:14.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6s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MGJ7qx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731593C8" w14:textId="77777777" w:rsidR="002D6E4E" w:rsidRPr="00FE2B39" w:rsidRDefault="002D6E4E" w:rsidP="002D6E4E">
            <w:pPr>
              <w:spacing w:after="0" w:line="360" w:lineRule="auto"/>
              <w:jc w:val="both"/>
              <w:rPr>
                <w:lang w:eastAsia="x-none"/>
              </w:rPr>
            </w:pPr>
            <w:r>
              <w:rPr>
                <w:lang w:eastAsia="x-none"/>
              </w:rPr>
              <w:t>Thực hiện tốt</w:t>
            </w:r>
          </w:p>
        </w:tc>
      </w:tr>
      <w:tr w:rsidR="002D6E4E" w:rsidRPr="00FE2B39" w14:paraId="729A6D0D" w14:textId="77777777" w:rsidTr="002D6E4E">
        <w:tc>
          <w:tcPr>
            <w:tcW w:w="992" w:type="dxa"/>
          </w:tcPr>
          <w:p w14:paraId="4DA4940A"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2720" behindDoc="0" locked="0" layoutInCell="1" allowOverlap="1" wp14:anchorId="5CE62064" wp14:editId="03758874">
                      <wp:simplePos x="0" y="0"/>
                      <wp:positionH relativeFrom="column">
                        <wp:posOffset>144780</wp:posOffset>
                      </wp:positionH>
                      <wp:positionV relativeFrom="paragraph">
                        <wp:posOffset>23165</wp:posOffset>
                      </wp:positionV>
                      <wp:extent cx="180000" cy="180000"/>
                      <wp:effectExtent l="0" t="0" r="10795" b="10795"/>
                      <wp:wrapNone/>
                      <wp:docPr id="26" name="Rectangle 2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1.4pt;margin-top:1.8pt;width:14.15pt;height:14.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L4hboh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3DD013F5" w14:textId="77777777" w:rsidR="002D6E4E" w:rsidRPr="00FE2B39" w:rsidRDefault="002D6E4E" w:rsidP="002D6E4E">
            <w:pPr>
              <w:spacing w:after="0" w:line="360" w:lineRule="auto"/>
              <w:jc w:val="both"/>
              <w:rPr>
                <w:lang w:eastAsia="x-none"/>
              </w:rPr>
            </w:pPr>
            <w:r>
              <w:rPr>
                <w:lang w:eastAsia="x-none"/>
              </w:rPr>
              <w:t xml:space="preserve">Thực hiện khá </w:t>
            </w:r>
          </w:p>
        </w:tc>
      </w:tr>
      <w:tr w:rsidR="002D6E4E" w:rsidRPr="00FE2B39" w14:paraId="4CED359F" w14:textId="77777777" w:rsidTr="002D6E4E">
        <w:tc>
          <w:tcPr>
            <w:tcW w:w="992" w:type="dxa"/>
          </w:tcPr>
          <w:p w14:paraId="29567DC4"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3744" behindDoc="0" locked="0" layoutInCell="1" allowOverlap="1" wp14:anchorId="4F0081BD" wp14:editId="617E00F5">
                      <wp:simplePos x="0" y="0"/>
                      <wp:positionH relativeFrom="column">
                        <wp:posOffset>134620</wp:posOffset>
                      </wp:positionH>
                      <wp:positionV relativeFrom="paragraph">
                        <wp:posOffset>28245</wp:posOffset>
                      </wp:positionV>
                      <wp:extent cx="180000" cy="180000"/>
                      <wp:effectExtent l="0" t="0" r="10795" b="10795"/>
                      <wp:wrapNone/>
                      <wp:docPr id="27" name="Rectangle 2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10.6pt;margin-top:2.2pt;width:14.15pt;height:14.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BURMEi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76238D36" w14:textId="77777777" w:rsidR="002D6E4E" w:rsidRPr="00FE2B39" w:rsidRDefault="002D6E4E" w:rsidP="002D6E4E">
            <w:pPr>
              <w:spacing w:after="0" w:line="360" w:lineRule="auto"/>
              <w:jc w:val="both"/>
              <w:rPr>
                <w:lang w:eastAsia="x-none"/>
              </w:rPr>
            </w:pPr>
            <w:r>
              <w:rPr>
                <w:lang w:eastAsia="x-none"/>
              </w:rPr>
              <w:t>Thực hiện không tốt</w:t>
            </w:r>
          </w:p>
        </w:tc>
      </w:tr>
      <w:tr w:rsidR="002D6E4E" w:rsidRPr="00FE2B39" w14:paraId="05D4261A" w14:textId="77777777" w:rsidTr="002D6E4E">
        <w:tc>
          <w:tcPr>
            <w:tcW w:w="992" w:type="dxa"/>
          </w:tcPr>
          <w:p w14:paraId="432EE8E8"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1696" behindDoc="0" locked="0" layoutInCell="1" allowOverlap="1" wp14:anchorId="39F793EA" wp14:editId="69F25AD6">
                      <wp:simplePos x="0" y="0"/>
                      <wp:positionH relativeFrom="column">
                        <wp:posOffset>144145</wp:posOffset>
                      </wp:positionH>
                      <wp:positionV relativeFrom="paragraph">
                        <wp:posOffset>16205</wp:posOffset>
                      </wp:positionV>
                      <wp:extent cx="180000" cy="180000"/>
                      <wp:effectExtent l="0" t="0" r="10795" b="10795"/>
                      <wp:wrapNone/>
                      <wp:docPr id="28" name="Rectangle 2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1.35pt;margin-top:1.3pt;width:14.15pt;height:14.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" fillcolor="white [3201]" strokecolor="black [3213]" strokeweight="1pt"/>
                  </w:pict>
                </mc:Fallback>
              </mc:AlternateContent>
            </w:r>
          </w:p>
        </w:tc>
        <w:tc>
          <w:tcPr>
            <w:tcW w:w="7082" w:type="dxa"/>
          </w:tcPr>
          <w:p w14:paraId="79A9E571" w14:textId="3B735966" w:rsidR="002D6E4E" w:rsidRPr="00FE2B39" w:rsidRDefault="002D6E4E" w:rsidP="002D6E4E">
            <w:pPr>
              <w:spacing w:after="0" w:line="360" w:lineRule="auto"/>
              <w:jc w:val="both"/>
              <w:rPr>
                <w:lang w:eastAsia="x-none"/>
              </w:rPr>
            </w:pPr>
            <w:r w:rsidRPr="00FE2B39">
              <w:rPr>
                <w:lang w:eastAsia="x-none"/>
              </w:rPr>
              <w:t>Không nắ</w:t>
            </w:r>
            <w:r>
              <w:rPr>
                <w:lang w:eastAsia="x-none"/>
              </w:rPr>
              <w:t>m rõ</w:t>
            </w:r>
          </w:p>
        </w:tc>
      </w:tr>
    </w:tbl>
    <w:p w14:paraId="36C66546" w14:textId="38803ECA" w:rsidR="002D6E4E" w:rsidRPr="00753067" w:rsidRDefault="002D6E4E" w:rsidP="002D6E4E">
      <w:pPr>
        <w:tabs>
          <w:tab w:val="left" w:pos="0"/>
        </w:tabs>
        <w:spacing w:after="0" w:line="360" w:lineRule="auto"/>
        <w:ind w:firstLine="709"/>
        <w:jc w:val="both"/>
        <w:rPr>
          <w:bCs/>
        </w:rPr>
      </w:pPr>
      <w:r>
        <w:rPr>
          <w:b/>
          <w:bCs/>
        </w:rPr>
        <w:lastRenderedPageBreak/>
        <w:tab/>
        <w:t xml:space="preserve">Câu hỏi 8: </w:t>
      </w:r>
      <w:r w:rsidRPr="00483204">
        <w:rPr>
          <w:bCs/>
        </w:rPr>
        <w:t>Xin Ông/Bà vui lòng cho biết ý kiến của mình về</w:t>
      </w:r>
      <w:r>
        <w:rPr>
          <w:b/>
          <w:bCs/>
        </w:rPr>
        <w:t xml:space="preserve"> công tác thanh tra, kiểm tra và xử lý vi phạm pháp luật </w:t>
      </w:r>
      <w:r w:rsidRPr="00753067">
        <w:rPr>
          <w:bCs/>
        </w:rPr>
        <w:t xml:space="preserve">pháp luật về kinh doanh rượu nhập khẩu </w:t>
      </w:r>
      <w:r>
        <w:rPr>
          <w:bCs/>
        </w:rPr>
        <w:t xml:space="preserve">ở Việt Nam </w:t>
      </w:r>
      <w:r w:rsidRPr="00753067">
        <w:rPr>
          <w:bCs/>
        </w:rPr>
        <w:t>hiệ</w:t>
      </w:r>
      <w:r w:rsidR="00E31B14">
        <w:rPr>
          <w:bCs/>
        </w:rPr>
        <w:t>n nay?</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046AB9D4" w14:textId="77777777" w:rsidTr="002D6E4E">
        <w:tc>
          <w:tcPr>
            <w:tcW w:w="992" w:type="dxa"/>
          </w:tcPr>
          <w:p w14:paraId="74280040"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4768" behindDoc="0" locked="0" layoutInCell="1" allowOverlap="1" wp14:anchorId="1193B3FD" wp14:editId="6A6CA821">
                      <wp:simplePos x="0" y="0"/>
                      <wp:positionH relativeFrom="column">
                        <wp:posOffset>147320</wp:posOffset>
                      </wp:positionH>
                      <wp:positionV relativeFrom="paragraph">
                        <wp:posOffset>33960</wp:posOffset>
                      </wp:positionV>
                      <wp:extent cx="180000" cy="180000"/>
                      <wp:effectExtent l="0" t="0" r="10795" b="10795"/>
                      <wp:wrapNone/>
                      <wp:docPr id="29" name="Rectangle 2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1.6pt;margin-top:2.65pt;width:14.15pt;height:14.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w+eAIAAFM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D0o7D5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3D9E7E94" w14:textId="77777777" w:rsidR="002D6E4E" w:rsidRPr="00FE2B39" w:rsidRDefault="002D6E4E" w:rsidP="002D6E4E">
            <w:pPr>
              <w:spacing w:after="0" w:line="360" w:lineRule="auto"/>
              <w:jc w:val="both"/>
              <w:rPr>
                <w:lang w:eastAsia="x-none"/>
              </w:rPr>
            </w:pPr>
            <w:r>
              <w:rPr>
                <w:lang w:eastAsia="x-none"/>
              </w:rPr>
              <w:t>Thực hiện tốt</w:t>
            </w:r>
          </w:p>
        </w:tc>
      </w:tr>
      <w:tr w:rsidR="002D6E4E" w:rsidRPr="00FE2B39" w14:paraId="30F2A219" w14:textId="77777777" w:rsidTr="002D6E4E">
        <w:tc>
          <w:tcPr>
            <w:tcW w:w="992" w:type="dxa"/>
          </w:tcPr>
          <w:p w14:paraId="0D67A720"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6816" behindDoc="0" locked="0" layoutInCell="1" allowOverlap="1" wp14:anchorId="657AF52B" wp14:editId="391C6423">
                      <wp:simplePos x="0" y="0"/>
                      <wp:positionH relativeFrom="column">
                        <wp:posOffset>144780</wp:posOffset>
                      </wp:positionH>
                      <wp:positionV relativeFrom="paragraph">
                        <wp:posOffset>23165</wp:posOffset>
                      </wp:positionV>
                      <wp:extent cx="180000" cy="180000"/>
                      <wp:effectExtent l="0" t="0" r="10795" b="10795"/>
                      <wp:wrapNone/>
                      <wp:docPr id="30" name="Rectangle 3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11.4pt;margin-top:1.8pt;width:14.15pt;height:14.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qBeAIAAFM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EPVGoF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5C833770" w14:textId="77777777" w:rsidR="002D6E4E" w:rsidRPr="00FE2B39" w:rsidRDefault="002D6E4E" w:rsidP="002D6E4E">
            <w:pPr>
              <w:spacing w:after="0" w:line="360" w:lineRule="auto"/>
              <w:jc w:val="both"/>
              <w:rPr>
                <w:lang w:eastAsia="x-none"/>
              </w:rPr>
            </w:pPr>
            <w:r>
              <w:rPr>
                <w:lang w:eastAsia="x-none"/>
              </w:rPr>
              <w:t xml:space="preserve">Thực hiện khá </w:t>
            </w:r>
          </w:p>
        </w:tc>
      </w:tr>
      <w:tr w:rsidR="002D6E4E" w:rsidRPr="00FE2B39" w14:paraId="496FE39B" w14:textId="77777777" w:rsidTr="002D6E4E">
        <w:tc>
          <w:tcPr>
            <w:tcW w:w="992" w:type="dxa"/>
          </w:tcPr>
          <w:p w14:paraId="67416DD3"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7840" behindDoc="0" locked="0" layoutInCell="1" allowOverlap="1" wp14:anchorId="113A73AD" wp14:editId="0A7468FA">
                      <wp:simplePos x="0" y="0"/>
                      <wp:positionH relativeFrom="column">
                        <wp:posOffset>134620</wp:posOffset>
                      </wp:positionH>
                      <wp:positionV relativeFrom="paragraph">
                        <wp:posOffset>28245</wp:posOffset>
                      </wp:positionV>
                      <wp:extent cx="180000" cy="180000"/>
                      <wp:effectExtent l="0" t="0" r="10795" b="10795"/>
                      <wp:wrapNone/>
                      <wp:docPr id="31" name="Rectangle 3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10.6pt;margin-top:2.2pt;width:14.15pt;height:14.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KmwtSt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541F2233" w14:textId="77777777" w:rsidR="002D6E4E" w:rsidRPr="00FE2B39" w:rsidRDefault="002D6E4E" w:rsidP="002D6E4E">
            <w:pPr>
              <w:spacing w:after="0" w:line="360" w:lineRule="auto"/>
              <w:jc w:val="both"/>
              <w:rPr>
                <w:lang w:eastAsia="x-none"/>
              </w:rPr>
            </w:pPr>
            <w:r>
              <w:rPr>
                <w:lang w:eastAsia="x-none"/>
              </w:rPr>
              <w:t>Thực hiện không tốt</w:t>
            </w:r>
          </w:p>
        </w:tc>
      </w:tr>
      <w:tr w:rsidR="002D6E4E" w:rsidRPr="00FE2B39" w14:paraId="5296E3DA" w14:textId="77777777" w:rsidTr="002D6E4E">
        <w:tc>
          <w:tcPr>
            <w:tcW w:w="992" w:type="dxa"/>
          </w:tcPr>
          <w:p w14:paraId="647B8C6B"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5792" behindDoc="0" locked="0" layoutInCell="1" allowOverlap="1" wp14:anchorId="2EEBE9FB" wp14:editId="2B7C0DA3">
                      <wp:simplePos x="0" y="0"/>
                      <wp:positionH relativeFrom="column">
                        <wp:posOffset>144145</wp:posOffset>
                      </wp:positionH>
                      <wp:positionV relativeFrom="paragraph">
                        <wp:posOffset>16205</wp:posOffset>
                      </wp:positionV>
                      <wp:extent cx="180000" cy="180000"/>
                      <wp:effectExtent l="0" t="0" r="10795" b="10795"/>
                      <wp:wrapNone/>
                      <wp:docPr id="32" name="Rectangle 3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11.35pt;margin-top:1.3pt;width:14.15pt;height:14.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DWGDUP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72C6E046" w14:textId="77777777" w:rsidR="002D6E4E" w:rsidRPr="00FE2B39" w:rsidRDefault="002D6E4E" w:rsidP="002D6E4E">
            <w:pPr>
              <w:spacing w:after="0" w:line="360" w:lineRule="auto"/>
              <w:jc w:val="both"/>
              <w:rPr>
                <w:lang w:eastAsia="x-none"/>
              </w:rPr>
            </w:pPr>
            <w:r w:rsidRPr="00FE2B39">
              <w:rPr>
                <w:lang w:eastAsia="x-none"/>
              </w:rPr>
              <w:t>Không nắ</w:t>
            </w:r>
            <w:r>
              <w:rPr>
                <w:lang w:eastAsia="x-none"/>
              </w:rPr>
              <w:t>m rõ</w:t>
            </w:r>
          </w:p>
        </w:tc>
      </w:tr>
    </w:tbl>
    <w:p w14:paraId="01AFF6CB" w14:textId="01373B5A" w:rsidR="002D6E4E" w:rsidRPr="0083799A" w:rsidRDefault="002D6E4E" w:rsidP="002D6E4E">
      <w:pPr>
        <w:tabs>
          <w:tab w:val="left" w:pos="0"/>
        </w:tabs>
        <w:spacing w:after="0" w:line="360" w:lineRule="auto"/>
        <w:jc w:val="both"/>
        <w:rPr>
          <w:bCs/>
        </w:rPr>
      </w:pPr>
      <w:r>
        <w:rPr>
          <w:b/>
          <w:bCs/>
        </w:rPr>
        <w:tab/>
      </w:r>
      <w:r w:rsidRPr="0083799A">
        <w:rPr>
          <w:b/>
          <w:bCs/>
        </w:rPr>
        <w:t xml:space="preserve">Câu hỏi </w:t>
      </w:r>
      <w:r>
        <w:rPr>
          <w:b/>
          <w:bCs/>
        </w:rPr>
        <w:t>9</w:t>
      </w:r>
      <w:r w:rsidRPr="0083799A">
        <w:rPr>
          <w:b/>
          <w:bCs/>
        </w:rPr>
        <w:t xml:space="preserve">: </w:t>
      </w:r>
      <w:r w:rsidRPr="0083799A">
        <w:rPr>
          <w:bCs/>
        </w:rPr>
        <w:t>Xin Ông/Bà vui lòng cho biết ý kiến của mình về</w:t>
      </w:r>
      <w:r w:rsidRPr="0083799A">
        <w:rPr>
          <w:b/>
          <w:bCs/>
        </w:rPr>
        <w:t xml:space="preserve"> </w:t>
      </w:r>
      <w:r w:rsidRPr="00FE2B39">
        <w:rPr>
          <w:b/>
          <w:bCs/>
        </w:rPr>
        <w:t xml:space="preserve">thủ tục hải quan </w:t>
      </w:r>
      <w:r w:rsidRPr="0083799A">
        <w:rPr>
          <w:bCs/>
        </w:rPr>
        <w:t>đối với nhập khẩu rượu vào Việt Nam</w:t>
      </w:r>
      <w:r w:rsidR="00E31B14">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484"/>
      </w:tblGrid>
      <w:tr w:rsidR="002D6E4E" w:rsidRPr="00FE2B39" w14:paraId="1C115896" w14:textId="77777777" w:rsidTr="0015749B">
        <w:tc>
          <w:tcPr>
            <w:tcW w:w="992" w:type="dxa"/>
          </w:tcPr>
          <w:p w14:paraId="569B7FFE"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8864" behindDoc="0" locked="0" layoutInCell="1" allowOverlap="1" wp14:anchorId="5123FCAE" wp14:editId="6CA19093">
                      <wp:simplePos x="0" y="0"/>
                      <wp:positionH relativeFrom="column">
                        <wp:posOffset>147320</wp:posOffset>
                      </wp:positionH>
                      <wp:positionV relativeFrom="paragraph">
                        <wp:posOffset>18720</wp:posOffset>
                      </wp:positionV>
                      <wp:extent cx="180000" cy="180000"/>
                      <wp:effectExtent l="0" t="0" r="10795" b="10795"/>
                      <wp:wrapNone/>
                      <wp:docPr id="33" name="Rectangle 3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11.6pt;margin-top:1.45pt;width:14.15pt;height:14.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" fillcolor="white [3201]" strokecolor="black [3213]" strokeweight="1pt"/>
                  </w:pict>
                </mc:Fallback>
              </mc:AlternateContent>
            </w:r>
          </w:p>
        </w:tc>
        <w:tc>
          <w:tcPr>
            <w:tcW w:w="7484" w:type="dxa"/>
          </w:tcPr>
          <w:p w14:paraId="268A2099" w14:textId="77777777" w:rsidR="002D6E4E" w:rsidRPr="00FE2B39" w:rsidRDefault="002D6E4E" w:rsidP="002D6E4E">
            <w:pPr>
              <w:spacing w:after="0" w:line="360" w:lineRule="auto"/>
              <w:jc w:val="both"/>
              <w:rPr>
                <w:lang w:eastAsia="x-none"/>
              </w:rPr>
            </w:pPr>
            <w:r w:rsidRPr="00FE2B39">
              <w:rPr>
                <w:lang w:eastAsia="x-none"/>
              </w:rPr>
              <w:t>Thống nhất, công khai, minh bạch, nhanh chóng và thuận tiện.</w:t>
            </w:r>
          </w:p>
        </w:tc>
      </w:tr>
      <w:tr w:rsidR="002D6E4E" w:rsidRPr="00FE2B39" w14:paraId="3C4E9890" w14:textId="77777777" w:rsidTr="0015749B">
        <w:tc>
          <w:tcPr>
            <w:tcW w:w="992" w:type="dxa"/>
          </w:tcPr>
          <w:p w14:paraId="60804583"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50912" behindDoc="0" locked="0" layoutInCell="1" allowOverlap="1" wp14:anchorId="0D3450CA" wp14:editId="2B0C12C0">
                      <wp:simplePos x="0" y="0"/>
                      <wp:positionH relativeFrom="column">
                        <wp:posOffset>144780</wp:posOffset>
                      </wp:positionH>
                      <wp:positionV relativeFrom="paragraph">
                        <wp:posOffset>46025</wp:posOffset>
                      </wp:positionV>
                      <wp:extent cx="180000" cy="180000"/>
                      <wp:effectExtent l="0" t="0" r="10795" b="10795"/>
                      <wp:wrapNone/>
                      <wp:docPr id="34" name="Rectangle 3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11.4pt;margin-top:3.6pt;width:14.15pt;height:14.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" fillcolor="white [3201]" strokecolor="black [3213]" strokeweight="1pt"/>
                  </w:pict>
                </mc:Fallback>
              </mc:AlternateContent>
            </w:r>
          </w:p>
        </w:tc>
        <w:tc>
          <w:tcPr>
            <w:tcW w:w="7484" w:type="dxa"/>
          </w:tcPr>
          <w:p w14:paraId="33F79652" w14:textId="77777777" w:rsidR="002D6E4E" w:rsidRPr="00FE2B39" w:rsidRDefault="002D6E4E" w:rsidP="002D6E4E">
            <w:pPr>
              <w:spacing w:after="0" w:line="360" w:lineRule="auto"/>
              <w:jc w:val="both"/>
              <w:rPr>
                <w:lang w:eastAsia="x-none"/>
              </w:rPr>
            </w:pPr>
            <w:r w:rsidRPr="00FE2B39">
              <w:rPr>
                <w:lang w:eastAsia="x-none"/>
              </w:rPr>
              <w:t>Chưa thống nhất, chưa công khai và còn nhiều phiền hà.</w:t>
            </w:r>
          </w:p>
        </w:tc>
      </w:tr>
      <w:tr w:rsidR="002D6E4E" w:rsidRPr="00FE2B39" w14:paraId="269D4336" w14:textId="77777777" w:rsidTr="0015749B">
        <w:tc>
          <w:tcPr>
            <w:tcW w:w="992" w:type="dxa"/>
          </w:tcPr>
          <w:p w14:paraId="2E3F9ECF"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51936" behindDoc="0" locked="0" layoutInCell="1" allowOverlap="1" wp14:anchorId="09382087" wp14:editId="4944872D">
                      <wp:simplePos x="0" y="0"/>
                      <wp:positionH relativeFrom="column">
                        <wp:posOffset>141605</wp:posOffset>
                      </wp:positionH>
                      <wp:positionV relativeFrom="paragraph">
                        <wp:posOffset>25705</wp:posOffset>
                      </wp:positionV>
                      <wp:extent cx="180000" cy="180000"/>
                      <wp:effectExtent l="0" t="0" r="10795" b="10795"/>
                      <wp:wrapNone/>
                      <wp:docPr id="35" name="Rectangle 3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1.15pt;margin-top:2pt;width:14.15pt;height:14.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" fillcolor="white [3201]" strokecolor="black [3213]" strokeweight="1pt"/>
                  </w:pict>
                </mc:Fallback>
              </mc:AlternateContent>
            </w:r>
          </w:p>
        </w:tc>
        <w:tc>
          <w:tcPr>
            <w:tcW w:w="7484" w:type="dxa"/>
          </w:tcPr>
          <w:p w14:paraId="59BC4483" w14:textId="77777777" w:rsidR="002D6E4E" w:rsidRPr="00FE2B39" w:rsidRDefault="002D6E4E" w:rsidP="002D6E4E">
            <w:pPr>
              <w:spacing w:after="0" w:line="360" w:lineRule="auto"/>
              <w:jc w:val="both"/>
              <w:rPr>
                <w:lang w:eastAsia="x-none"/>
              </w:rPr>
            </w:pPr>
            <w:r w:rsidRPr="00FE2B39">
              <w:rPr>
                <w:lang w:eastAsia="x-none"/>
              </w:rPr>
              <w:t>Rất bất cập, cần phải cải thiện.</w:t>
            </w:r>
          </w:p>
        </w:tc>
      </w:tr>
      <w:tr w:rsidR="002D6E4E" w:rsidRPr="00FE2B39" w14:paraId="0AA9CE5C" w14:textId="77777777" w:rsidTr="0015749B">
        <w:tc>
          <w:tcPr>
            <w:tcW w:w="992" w:type="dxa"/>
          </w:tcPr>
          <w:p w14:paraId="7A283E7D"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49888" behindDoc="0" locked="0" layoutInCell="1" allowOverlap="1" wp14:anchorId="6502A2A9" wp14:editId="31271B04">
                      <wp:simplePos x="0" y="0"/>
                      <wp:positionH relativeFrom="column">
                        <wp:posOffset>144145</wp:posOffset>
                      </wp:positionH>
                      <wp:positionV relativeFrom="paragraph">
                        <wp:posOffset>32055</wp:posOffset>
                      </wp:positionV>
                      <wp:extent cx="180000" cy="180000"/>
                      <wp:effectExtent l="0" t="0" r="10795" b="10795"/>
                      <wp:wrapNone/>
                      <wp:docPr id="38" name="Rectangle 3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11.35pt;margin-top:2.5pt;width:14.15pt;height:14.1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" fillcolor="white [3201]" strokecolor="black [3213]" strokeweight="1pt"/>
                  </w:pict>
                </mc:Fallback>
              </mc:AlternateContent>
            </w:r>
          </w:p>
        </w:tc>
        <w:tc>
          <w:tcPr>
            <w:tcW w:w="7484" w:type="dxa"/>
          </w:tcPr>
          <w:p w14:paraId="74F23360" w14:textId="77777777" w:rsidR="002D6E4E" w:rsidRPr="00FE2B39" w:rsidRDefault="002D6E4E" w:rsidP="002D6E4E">
            <w:pPr>
              <w:spacing w:after="0" w:line="360" w:lineRule="auto"/>
              <w:jc w:val="both"/>
              <w:rPr>
                <w:lang w:eastAsia="x-none"/>
              </w:rPr>
            </w:pPr>
            <w:r w:rsidRPr="00FE2B39">
              <w:rPr>
                <w:lang w:eastAsia="x-none"/>
              </w:rPr>
              <w:t>Không nắm rõ.</w:t>
            </w:r>
          </w:p>
        </w:tc>
      </w:tr>
    </w:tbl>
    <w:p w14:paraId="2F5E42DD" w14:textId="48297547" w:rsidR="002D6E4E" w:rsidRPr="0083799A" w:rsidRDefault="002D6E4E" w:rsidP="002D6E4E">
      <w:pPr>
        <w:tabs>
          <w:tab w:val="left" w:pos="0"/>
        </w:tabs>
        <w:spacing w:after="0" w:line="360" w:lineRule="auto"/>
        <w:jc w:val="both"/>
        <w:rPr>
          <w:bCs/>
        </w:rPr>
      </w:pPr>
      <w:r w:rsidRPr="0083799A">
        <w:rPr>
          <w:b/>
          <w:bCs/>
        </w:rPr>
        <w:tab/>
        <w:t xml:space="preserve">Câu hỏi 10: </w:t>
      </w:r>
      <w:r w:rsidRPr="0083799A">
        <w:rPr>
          <w:bCs/>
        </w:rPr>
        <w:t>Xin Ông/Bà vui lòng cho biết ý kiến của mình về</w:t>
      </w:r>
      <w:r w:rsidRPr="0083799A">
        <w:rPr>
          <w:b/>
          <w:bCs/>
        </w:rPr>
        <w:t xml:space="preserve"> tiềm năng thị trường </w:t>
      </w:r>
      <w:r w:rsidRPr="0083799A">
        <w:rPr>
          <w:bCs/>
        </w:rPr>
        <w:t>rượu nhập khẩu ở Việt Nam trong 05 năm tớ</w:t>
      </w:r>
      <w:r w:rsidR="00E31B14">
        <w:rPr>
          <w:bCs/>
        </w:rPr>
        <w:t>i?</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596"/>
      </w:tblGrid>
      <w:tr w:rsidR="002D6E4E" w:rsidRPr="00FE2B39" w14:paraId="4D8F7EB3" w14:textId="77777777" w:rsidTr="002D6E4E">
        <w:tc>
          <w:tcPr>
            <w:tcW w:w="992" w:type="dxa"/>
          </w:tcPr>
          <w:p w14:paraId="4E37EEE7"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52960" behindDoc="0" locked="0" layoutInCell="1" allowOverlap="1" wp14:anchorId="44443854" wp14:editId="0831BA1F">
                      <wp:simplePos x="0" y="0"/>
                      <wp:positionH relativeFrom="column">
                        <wp:posOffset>147320</wp:posOffset>
                      </wp:positionH>
                      <wp:positionV relativeFrom="paragraph">
                        <wp:posOffset>18720</wp:posOffset>
                      </wp:positionV>
                      <wp:extent cx="180000" cy="180000"/>
                      <wp:effectExtent l="0" t="0" r="10795" b="10795"/>
                      <wp:wrapNone/>
                      <wp:docPr id="50" name="Rectangle 5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11.6pt;margin-top:1.45pt;width:14.15pt;height:14.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bb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" fillcolor="white [3201]" strokecolor="black [3213]" strokeweight="1pt"/>
                  </w:pict>
                </mc:Fallback>
              </mc:AlternateContent>
            </w:r>
          </w:p>
        </w:tc>
        <w:tc>
          <w:tcPr>
            <w:tcW w:w="7626" w:type="dxa"/>
          </w:tcPr>
          <w:p w14:paraId="52D4ECDB" w14:textId="77777777" w:rsidR="002D6E4E" w:rsidRPr="00FE2B39" w:rsidRDefault="002D6E4E" w:rsidP="002D6E4E">
            <w:pPr>
              <w:spacing w:after="0" w:line="360" w:lineRule="auto"/>
              <w:jc w:val="both"/>
              <w:rPr>
                <w:lang w:eastAsia="x-none"/>
              </w:rPr>
            </w:pPr>
            <w:r w:rsidRPr="00FE2B39">
              <w:rPr>
                <w:lang w:eastAsia="x-none"/>
              </w:rPr>
              <w:t>Rất tiềm năng, nhập khẩu rượu vào Việt Nam sẽ tăng mạnh.</w:t>
            </w:r>
          </w:p>
        </w:tc>
      </w:tr>
      <w:tr w:rsidR="002D6E4E" w:rsidRPr="00FE2B39" w14:paraId="65895FA7" w14:textId="77777777" w:rsidTr="002D6E4E">
        <w:tc>
          <w:tcPr>
            <w:tcW w:w="992" w:type="dxa"/>
          </w:tcPr>
          <w:p w14:paraId="14FC7D82"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55008" behindDoc="0" locked="0" layoutInCell="1" allowOverlap="1" wp14:anchorId="76BDF54D" wp14:editId="70787418">
                      <wp:simplePos x="0" y="0"/>
                      <wp:positionH relativeFrom="column">
                        <wp:posOffset>144780</wp:posOffset>
                      </wp:positionH>
                      <wp:positionV relativeFrom="paragraph">
                        <wp:posOffset>15545</wp:posOffset>
                      </wp:positionV>
                      <wp:extent cx="180000" cy="180000"/>
                      <wp:effectExtent l="0" t="0" r="10795" b="10795"/>
                      <wp:wrapNone/>
                      <wp:docPr id="51" name="Rectangle 5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11.4pt;margin-top:1.2pt;width:14.15pt;height:14.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" fillcolor="white [3201]" strokecolor="black [3213]" strokeweight="1pt"/>
                  </w:pict>
                </mc:Fallback>
              </mc:AlternateContent>
            </w:r>
          </w:p>
        </w:tc>
        <w:tc>
          <w:tcPr>
            <w:tcW w:w="7626" w:type="dxa"/>
          </w:tcPr>
          <w:p w14:paraId="3567ADF5" w14:textId="77777777" w:rsidR="002D6E4E" w:rsidRPr="00FE2B39" w:rsidRDefault="002D6E4E" w:rsidP="002D6E4E">
            <w:pPr>
              <w:spacing w:after="0" w:line="360" w:lineRule="auto"/>
              <w:jc w:val="both"/>
              <w:rPr>
                <w:lang w:eastAsia="x-none"/>
              </w:rPr>
            </w:pPr>
            <w:r w:rsidRPr="00FE2B39">
              <w:rPr>
                <w:lang w:eastAsia="x-none"/>
              </w:rPr>
              <w:t>Tiềm năng, nhưng nhập khẩu rượu vào Việt Nam tăng chậm.</w:t>
            </w:r>
          </w:p>
        </w:tc>
      </w:tr>
      <w:tr w:rsidR="002D6E4E" w:rsidRPr="00FE2B39" w14:paraId="490A713E" w14:textId="77777777" w:rsidTr="002D6E4E">
        <w:tc>
          <w:tcPr>
            <w:tcW w:w="992" w:type="dxa"/>
          </w:tcPr>
          <w:p w14:paraId="622766BA"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56032" behindDoc="0" locked="0" layoutInCell="1" allowOverlap="1" wp14:anchorId="580AB6ED" wp14:editId="2E1885D4">
                      <wp:simplePos x="0" y="0"/>
                      <wp:positionH relativeFrom="column">
                        <wp:posOffset>134620</wp:posOffset>
                      </wp:positionH>
                      <wp:positionV relativeFrom="paragraph">
                        <wp:posOffset>13005</wp:posOffset>
                      </wp:positionV>
                      <wp:extent cx="180000" cy="180000"/>
                      <wp:effectExtent l="0" t="0" r="10795" b="10795"/>
                      <wp:wrapNone/>
                      <wp:docPr id="52" name="Rectangle 5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10.6pt;margin-top:1pt;width:14.15pt;height:1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lV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" fillcolor="white [3201]" strokecolor="black [3213]" strokeweight="1pt"/>
                  </w:pict>
                </mc:Fallback>
              </mc:AlternateContent>
            </w:r>
          </w:p>
        </w:tc>
        <w:tc>
          <w:tcPr>
            <w:tcW w:w="7626" w:type="dxa"/>
          </w:tcPr>
          <w:p w14:paraId="1C9CDE57" w14:textId="77777777" w:rsidR="002D6E4E" w:rsidRPr="00FE2B39" w:rsidRDefault="002D6E4E" w:rsidP="002D6E4E">
            <w:pPr>
              <w:spacing w:after="0" w:line="360" w:lineRule="auto"/>
              <w:jc w:val="both"/>
              <w:rPr>
                <w:lang w:eastAsia="x-none"/>
              </w:rPr>
            </w:pPr>
            <w:r w:rsidRPr="00FE2B39">
              <w:rPr>
                <w:lang w:eastAsia="x-none"/>
              </w:rPr>
              <w:t>Không có sự khác biệt so với tình hình hiện nay.</w:t>
            </w:r>
          </w:p>
        </w:tc>
      </w:tr>
      <w:tr w:rsidR="002D6E4E" w:rsidRPr="00FE2B39" w14:paraId="766FC955" w14:textId="77777777" w:rsidTr="002D6E4E">
        <w:tc>
          <w:tcPr>
            <w:tcW w:w="992" w:type="dxa"/>
          </w:tcPr>
          <w:p w14:paraId="30A735DC"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753984" behindDoc="0" locked="0" layoutInCell="1" allowOverlap="1" wp14:anchorId="7DD2E6C9" wp14:editId="1EECA5E2">
                      <wp:simplePos x="0" y="0"/>
                      <wp:positionH relativeFrom="column">
                        <wp:posOffset>148590</wp:posOffset>
                      </wp:positionH>
                      <wp:positionV relativeFrom="paragraph">
                        <wp:posOffset>14935</wp:posOffset>
                      </wp:positionV>
                      <wp:extent cx="180000" cy="180000"/>
                      <wp:effectExtent l="0" t="0" r="10795" b="10795"/>
                      <wp:wrapNone/>
                      <wp:docPr id="53" name="Rectangle 5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1.7pt;margin-top:1.2pt;width:14.15pt;height:14.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" fillcolor="white [3201]" strokecolor="black [3213]" strokeweight="1pt"/>
                  </w:pict>
                </mc:Fallback>
              </mc:AlternateContent>
            </w:r>
          </w:p>
        </w:tc>
        <w:tc>
          <w:tcPr>
            <w:tcW w:w="7626" w:type="dxa"/>
          </w:tcPr>
          <w:p w14:paraId="19CA06B3" w14:textId="77777777" w:rsidR="002D6E4E" w:rsidRPr="00FE2B39" w:rsidRDefault="002D6E4E" w:rsidP="002D6E4E">
            <w:pPr>
              <w:spacing w:after="0" w:line="360" w:lineRule="auto"/>
              <w:jc w:val="both"/>
              <w:rPr>
                <w:lang w:eastAsia="x-none"/>
              </w:rPr>
            </w:pPr>
            <w:r w:rsidRPr="00FE2B39">
              <w:rPr>
                <w:lang w:eastAsia="x-none"/>
              </w:rPr>
              <w:t>Gặp nhiều khó khăn, suy giảm do thực hiện Luật Phòng, chống tác hại của rượu, bia.</w:t>
            </w:r>
          </w:p>
        </w:tc>
      </w:tr>
    </w:tbl>
    <w:p w14:paraId="398BA695" w14:textId="77777777" w:rsidR="002D6E4E" w:rsidRPr="00FE2B39" w:rsidRDefault="002D6E4E" w:rsidP="002D6E4E">
      <w:pPr>
        <w:spacing w:after="0" w:line="360" w:lineRule="auto"/>
        <w:ind w:firstLine="709"/>
        <w:jc w:val="both"/>
        <w:rPr>
          <w:b/>
          <w:bCs/>
          <w:lang w:eastAsia="x-none"/>
        </w:rPr>
      </w:pPr>
      <w:r w:rsidRPr="00FE2B39">
        <w:rPr>
          <w:b/>
          <w:bCs/>
          <w:lang w:eastAsia="x-none"/>
        </w:rPr>
        <w:t xml:space="preserve">Xin chân thành cảm ơn sự </w:t>
      </w:r>
      <w:r>
        <w:rPr>
          <w:b/>
          <w:bCs/>
          <w:lang w:eastAsia="x-none"/>
        </w:rPr>
        <w:t>cộng</w:t>
      </w:r>
      <w:r w:rsidRPr="00FE2B39">
        <w:rPr>
          <w:b/>
          <w:bCs/>
          <w:lang w:eastAsia="x-none"/>
        </w:rPr>
        <w:t xml:space="preserve"> tác và giúp đỡ của </w:t>
      </w:r>
      <w:r>
        <w:rPr>
          <w:b/>
          <w:bCs/>
          <w:lang w:eastAsia="x-none"/>
        </w:rPr>
        <w:t>Ông/Bà</w:t>
      </w:r>
      <w:r w:rsidRPr="00FE2B39">
        <w:rPr>
          <w:b/>
          <w:bCs/>
          <w:lang w:eastAsia="x-none"/>
        </w:rPr>
        <w:t>!</w:t>
      </w:r>
    </w:p>
    <w:p w14:paraId="3D8280C4" w14:textId="77777777" w:rsidR="002D6E4E" w:rsidRPr="00FE2B39" w:rsidRDefault="002D6E4E" w:rsidP="002D6E4E">
      <w:pPr>
        <w:spacing w:after="0" w:line="360" w:lineRule="auto"/>
        <w:rPr>
          <w:rFonts w:eastAsia="Times New Roman"/>
          <w:b/>
        </w:rPr>
      </w:pPr>
      <w:r w:rsidRPr="00FE2B39">
        <w:rPr>
          <w:bCs/>
        </w:rPr>
        <w:br w:type="page"/>
      </w:r>
    </w:p>
    <w:p w14:paraId="1FE74E38" w14:textId="31956DC8" w:rsidR="002D6E4E" w:rsidRPr="00E31B14" w:rsidRDefault="002D6E4E" w:rsidP="00E31B14">
      <w:pPr>
        <w:pStyle w:val="Heading1"/>
        <w:spacing w:before="0" w:line="360" w:lineRule="auto"/>
        <w:jc w:val="center"/>
        <w:rPr>
          <w:rFonts w:ascii="Times New Roman" w:hAnsi="Times New Roman"/>
          <w:color w:val="auto"/>
        </w:rPr>
      </w:pPr>
      <w:bookmarkStart w:id="206" w:name="_Toc135018264"/>
      <w:r w:rsidRPr="00E31B14">
        <w:rPr>
          <w:rFonts w:ascii="Times New Roman" w:hAnsi="Times New Roman"/>
          <w:color w:val="auto"/>
        </w:rPr>
        <w:lastRenderedPageBreak/>
        <w:t>PHỤ LỤC 2.</w:t>
      </w:r>
      <w:bookmarkEnd w:id="206"/>
    </w:p>
    <w:p w14:paraId="41191ECE" w14:textId="77777777" w:rsidR="002D6E4E" w:rsidRDefault="002D6E4E" w:rsidP="002D6E4E">
      <w:pPr>
        <w:spacing w:after="0" w:line="360" w:lineRule="auto"/>
        <w:jc w:val="center"/>
        <w:rPr>
          <w:b/>
          <w:bCs/>
          <w:lang w:eastAsia="x-none"/>
        </w:rPr>
      </w:pPr>
    </w:p>
    <w:p w14:paraId="07B07577" w14:textId="77777777" w:rsidR="002D6E4E" w:rsidRPr="002D6E4E" w:rsidRDefault="002D6E4E" w:rsidP="002D6E4E">
      <w:pPr>
        <w:spacing w:after="0" w:line="360" w:lineRule="auto"/>
        <w:jc w:val="center"/>
        <w:rPr>
          <w:b/>
          <w:bCs/>
          <w:sz w:val="32"/>
          <w:szCs w:val="32"/>
          <w:lang w:eastAsia="x-none"/>
        </w:rPr>
      </w:pPr>
      <w:r w:rsidRPr="002D6E4E">
        <w:rPr>
          <w:b/>
          <w:bCs/>
          <w:sz w:val="32"/>
          <w:szCs w:val="32"/>
          <w:lang w:eastAsia="x-none"/>
        </w:rPr>
        <w:t>BỘ CÂU HỎI KHẢO SÁT</w:t>
      </w:r>
    </w:p>
    <w:p w14:paraId="179715C6" w14:textId="1239E644" w:rsidR="002D6E4E" w:rsidRPr="0083799A" w:rsidRDefault="002D6E4E" w:rsidP="002D6E4E">
      <w:pPr>
        <w:spacing w:after="0" w:line="360" w:lineRule="auto"/>
        <w:jc w:val="center"/>
        <w:rPr>
          <w:b/>
          <w:bCs/>
          <w:sz w:val="26"/>
          <w:szCs w:val="26"/>
          <w:lang w:eastAsia="x-none"/>
        </w:rPr>
      </w:pPr>
      <w:r w:rsidRPr="0083799A">
        <w:rPr>
          <w:b/>
          <w:bCs/>
          <w:sz w:val="26"/>
          <w:szCs w:val="26"/>
          <w:lang w:eastAsia="x-none"/>
        </w:rPr>
        <w:t xml:space="preserve">Ý KIẾN CỦA </w:t>
      </w:r>
      <w:r>
        <w:rPr>
          <w:b/>
          <w:bCs/>
          <w:sz w:val="26"/>
          <w:szCs w:val="26"/>
          <w:lang w:eastAsia="x-none"/>
        </w:rPr>
        <w:t xml:space="preserve">DOANH NGHIỆP KINH DOANH RƯỢU NHẬP KHẨU </w:t>
      </w:r>
      <w:r w:rsidRPr="0083799A">
        <w:rPr>
          <w:b/>
          <w:bCs/>
          <w:sz w:val="26"/>
          <w:szCs w:val="26"/>
          <w:lang w:eastAsia="x-none"/>
        </w:rPr>
        <w:t xml:space="preserve">VỀ QUẢN LÝ NHÀ NƯỚC ĐỐI VỚI KINH DOANH RƯỢU NHẬP KHẨU </w:t>
      </w:r>
      <w:r>
        <w:rPr>
          <w:b/>
          <w:bCs/>
          <w:sz w:val="26"/>
          <w:szCs w:val="26"/>
          <w:lang w:eastAsia="x-none"/>
        </w:rPr>
        <w:t xml:space="preserve">                       </w:t>
      </w:r>
      <w:r w:rsidRPr="0083799A">
        <w:rPr>
          <w:b/>
          <w:bCs/>
          <w:sz w:val="26"/>
          <w:szCs w:val="26"/>
          <w:lang w:eastAsia="x-none"/>
        </w:rPr>
        <w:t>Ở VIỆT NAM</w:t>
      </w:r>
    </w:p>
    <w:p w14:paraId="1A2B019B" w14:textId="77777777" w:rsidR="002D6E4E" w:rsidRDefault="002D6E4E" w:rsidP="002D6E4E">
      <w:pPr>
        <w:spacing w:after="0" w:line="360" w:lineRule="auto"/>
        <w:ind w:firstLine="709"/>
        <w:jc w:val="both"/>
        <w:rPr>
          <w:lang w:eastAsia="x-none"/>
        </w:rPr>
      </w:pPr>
    </w:p>
    <w:p w14:paraId="7EE96561" w14:textId="77777777" w:rsidR="002D6E4E" w:rsidRPr="00FE2B39" w:rsidRDefault="002D6E4E" w:rsidP="002D6E4E">
      <w:pPr>
        <w:spacing w:after="0" w:line="360" w:lineRule="auto"/>
        <w:ind w:firstLine="709"/>
        <w:jc w:val="both"/>
        <w:rPr>
          <w:lang w:eastAsia="x-none"/>
        </w:rPr>
      </w:pPr>
      <w:r w:rsidRPr="00FE2B39">
        <w:rPr>
          <w:lang w:eastAsia="x-none"/>
        </w:rPr>
        <w:t xml:space="preserve">Xin chào </w:t>
      </w:r>
      <w:r>
        <w:rPr>
          <w:lang w:eastAsia="x-none"/>
        </w:rPr>
        <w:t>quý Ông/Bà</w:t>
      </w:r>
      <w:r w:rsidRPr="00FE2B39">
        <w:rPr>
          <w:lang w:eastAsia="x-none"/>
        </w:rPr>
        <w:t>!</w:t>
      </w:r>
    </w:p>
    <w:p w14:paraId="5AE344C8" w14:textId="77777777" w:rsidR="002D6E4E" w:rsidRDefault="002D6E4E" w:rsidP="002D6E4E">
      <w:pPr>
        <w:spacing w:after="0" w:line="360" w:lineRule="auto"/>
        <w:ind w:firstLine="709"/>
        <w:jc w:val="both"/>
        <w:rPr>
          <w:lang w:eastAsia="x-none"/>
        </w:rPr>
      </w:pPr>
      <w:r w:rsidRPr="00FE2B39">
        <w:rPr>
          <w:lang w:eastAsia="x-none"/>
        </w:rPr>
        <w:t xml:space="preserve">Tôi là nghiên cứu sinh đang tiến hành khảo sát ý kiến </w:t>
      </w:r>
      <w:r>
        <w:rPr>
          <w:lang w:eastAsia="x-none"/>
        </w:rPr>
        <w:t>của Ông/Bà</w:t>
      </w:r>
      <w:r w:rsidRPr="00FE2B39">
        <w:rPr>
          <w:lang w:eastAsia="x-none"/>
        </w:rPr>
        <w:t xml:space="preserve"> </w:t>
      </w:r>
      <w:r>
        <w:rPr>
          <w:lang w:eastAsia="x-none"/>
        </w:rPr>
        <w:t>về</w:t>
      </w:r>
      <w:r w:rsidRPr="00FE2B39">
        <w:rPr>
          <w:lang w:eastAsia="x-none"/>
        </w:rPr>
        <w:t xml:space="preserve"> quản lý nhà nước đối với kinh doanh rượu nhập khẩu ở Việt Nam để thực hiện luận án tiến sĩ </w:t>
      </w:r>
      <w:r>
        <w:rPr>
          <w:lang w:eastAsia="x-none"/>
        </w:rPr>
        <w:t xml:space="preserve">của mình </w:t>
      </w:r>
      <w:r w:rsidRPr="00FE2B39">
        <w:rPr>
          <w:lang w:eastAsia="x-none"/>
        </w:rPr>
        <w:t xml:space="preserve">với </w:t>
      </w:r>
      <w:r>
        <w:rPr>
          <w:lang w:eastAsia="x-none"/>
        </w:rPr>
        <w:t>đề tài</w:t>
      </w:r>
      <w:r w:rsidRPr="00FE2B39">
        <w:rPr>
          <w:lang w:eastAsia="x-none"/>
        </w:rPr>
        <w:t xml:space="preserve"> “</w:t>
      </w:r>
      <w:r w:rsidRPr="00FE2B39">
        <w:rPr>
          <w:b/>
          <w:i/>
          <w:lang w:eastAsia="x-none"/>
        </w:rPr>
        <w:t>Quản lý nhà nước đối với kinh doanh rượu nhập khẩu ở Việt Nam</w:t>
      </w:r>
      <w:r w:rsidRPr="00FE2B39">
        <w:rPr>
          <w:lang w:eastAsia="x-none"/>
        </w:rPr>
        <w:t xml:space="preserve">”. </w:t>
      </w:r>
    </w:p>
    <w:p w14:paraId="5BD280F3" w14:textId="77777777" w:rsidR="002D6E4E" w:rsidRDefault="002D6E4E" w:rsidP="002D6E4E">
      <w:pPr>
        <w:spacing w:after="0" w:line="360" w:lineRule="auto"/>
        <w:ind w:firstLine="709"/>
        <w:jc w:val="both"/>
        <w:rPr>
          <w:lang w:eastAsia="x-none"/>
        </w:rPr>
      </w:pPr>
      <w:r>
        <w:rPr>
          <w:lang w:eastAsia="x-none"/>
        </w:rPr>
        <w:t xml:space="preserve">Kính đề nghị Ông/Bà vui lòng cho biết ý kiến của mình bằng cách đánh dấu (X) vào 1 ô trống tương ứng theo phương án mà Ông/Bà lựa chọn trong các câu hỏi dưới đây. </w:t>
      </w:r>
    </w:p>
    <w:p w14:paraId="35A9D161" w14:textId="77777777" w:rsidR="002D6E4E" w:rsidRDefault="002D6E4E" w:rsidP="002D6E4E">
      <w:pPr>
        <w:spacing w:after="0" w:line="360" w:lineRule="auto"/>
        <w:ind w:firstLine="709"/>
        <w:jc w:val="both"/>
        <w:rPr>
          <w:lang w:eastAsia="x-none"/>
        </w:rPr>
      </w:pPr>
      <w:r>
        <w:rPr>
          <w:lang w:eastAsia="x-none"/>
        </w:rPr>
        <w:t>Tôi cam kết rằng những thông tin cá nhân mà Ông/Bà cung cấp được hoàn toàn giữ bí mật và các câu trả lời của Ông/Bà chỉ được sử dụng cho mục đích nghiên cứu, đánh giá thực trạng hoạt động quản lý nhà nước đối với kinh doanh rượu nhập khẩu ở Việt Nam.</w:t>
      </w:r>
    </w:p>
    <w:p w14:paraId="4ED24DAE" w14:textId="77777777" w:rsidR="002D6E4E" w:rsidRDefault="002D6E4E" w:rsidP="002D6E4E">
      <w:pPr>
        <w:spacing w:after="0" w:line="360" w:lineRule="auto"/>
        <w:ind w:firstLine="709"/>
        <w:jc w:val="both"/>
        <w:rPr>
          <w:b/>
          <w:bCs/>
          <w:lang w:eastAsia="x-none"/>
        </w:rPr>
      </w:pPr>
      <w:r>
        <w:rPr>
          <w:b/>
          <w:bCs/>
          <w:lang w:eastAsia="x-none"/>
        </w:rPr>
        <w:t>I. THÔNG TIN CHUNG</w:t>
      </w:r>
    </w:p>
    <w:p w14:paraId="74FAE513" w14:textId="77777777" w:rsidR="002D6E4E" w:rsidRPr="00FE2B39" w:rsidRDefault="002D6E4E" w:rsidP="002D6E4E">
      <w:pPr>
        <w:spacing w:after="0" w:line="360" w:lineRule="auto"/>
        <w:ind w:firstLine="709"/>
        <w:jc w:val="both"/>
        <w:rPr>
          <w:b/>
          <w:bCs/>
          <w:i/>
          <w:iCs/>
          <w:lang w:eastAsia="x-none"/>
        </w:rPr>
      </w:pPr>
      <w:r w:rsidRPr="00FE2B39">
        <w:rPr>
          <w:b/>
          <w:bCs/>
          <w:lang w:eastAsia="x-none"/>
        </w:rPr>
        <w:t xml:space="preserve">Xin Quý Anh, Chị vui lòng cho biết một số thông tin về bản thân </w:t>
      </w:r>
      <w:r w:rsidRPr="00FE2B39">
        <w:rPr>
          <w:b/>
          <w:bCs/>
          <w:i/>
          <w:iCs/>
          <w:lang w:eastAsia="x-none"/>
        </w:rPr>
        <w:t>(thông tin không bắt buộc, chỉ nhằm mục đích thống kê và sẽ được bảo mật)</w:t>
      </w:r>
    </w:p>
    <w:p w14:paraId="5832F413" w14:textId="77777777" w:rsidR="002D6E4E" w:rsidRPr="00FE2B39" w:rsidRDefault="002D6E4E" w:rsidP="002D6E4E">
      <w:pPr>
        <w:spacing w:after="0" w:line="360" w:lineRule="auto"/>
        <w:ind w:firstLine="709"/>
        <w:jc w:val="both"/>
        <w:rPr>
          <w:lang w:eastAsia="x-none"/>
        </w:rPr>
      </w:pPr>
      <w:r w:rsidRPr="00FE2B39">
        <w:rPr>
          <w:lang w:eastAsia="x-none"/>
        </w:rPr>
        <w:t>Họ và tên:</w:t>
      </w:r>
    </w:p>
    <w:p w14:paraId="35CA6594" w14:textId="77777777" w:rsidR="002D6E4E" w:rsidRPr="00FE2B39" w:rsidRDefault="002D6E4E" w:rsidP="002D6E4E">
      <w:pPr>
        <w:spacing w:after="0" w:line="360" w:lineRule="auto"/>
        <w:ind w:firstLine="709"/>
        <w:jc w:val="both"/>
        <w:rPr>
          <w:lang w:eastAsia="x-none"/>
        </w:rPr>
      </w:pPr>
      <w:r w:rsidRPr="00FE2B39">
        <w:rPr>
          <w:noProof/>
        </w:rPr>
        <mc:AlternateContent>
          <mc:Choice Requires="wps">
            <w:drawing>
              <wp:anchor distT="0" distB="0" distL="114300" distR="114300" simplePos="0" relativeHeight="251759104" behindDoc="0" locked="0" layoutInCell="1" allowOverlap="1" wp14:anchorId="5DA82487" wp14:editId="168E2F2E">
                <wp:simplePos x="0" y="0"/>
                <wp:positionH relativeFrom="column">
                  <wp:posOffset>2576005</wp:posOffset>
                </wp:positionH>
                <wp:positionV relativeFrom="paragraph">
                  <wp:posOffset>4445</wp:posOffset>
                </wp:positionV>
                <wp:extent cx="180000" cy="180000"/>
                <wp:effectExtent l="0" t="0" r="10795" b="10795"/>
                <wp:wrapNone/>
                <wp:docPr id="39" name="Rectangle 3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202.85pt;margin-top:.35pt;width:14.15pt;height:14.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" fillcolor="white [3201]" strokecolor="black [3213]" strokeweight="1pt"/>
            </w:pict>
          </mc:Fallback>
        </mc:AlternateContent>
      </w:r>
      <w:r w:rsidRPr="00FE2B39">
        <w:rPr>
          <w:noProof/>
        </w:rPr>
        <mc:AlternateContent>
          <mc:Choice Requires="wps">
            <w:drawing>
              <wp:anchor distT="0" distB="0" distL="114300" distR="114300" simplePos="0" relativeHeight="251758080" behindDoc="0" locked="0" layoutInCell="1" allowOverlap="1" wp14:anchorId="67B4ACE8" wp14:editId="195A3F23">
                <wp:simplePos x="0" y="0"/>
                <wp:positionH relativeFrom="column">
                  <wp:posOffset>1776106</wp:posOffset>
                </wp:positionH>
                <wp:positionV relativeFrom="paragraph">
                  <wp:posOffset>5015</wp:posOffset>
                </wp:positionV>
                <wp:extent cx="180000" cy="180000"/>
                <wp:effectExtent l="0" t="0" r="10795" b="10795"/>
                <wp:wrapNone/>
                <wp:docPr id="41" name="Rectangle 4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139.85pt;margin-top:.4pt;width:14.15pt;height:14.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" fillcolor="white [3201]" strokecolor="black [3213]" strokeweight="1pt"/>
            </w:pict>
          </mc:Fallback>
        </mc:AlternateContent>
      </w:r>
      <w:r w:rsidRPr="00FE2B39">
        <w:rPr>
          <w:lang w:eastAsia="x-none"/>
        </w:rPr>
        <w:t>Giới tính:</w:t>
      </w:r>
      <w:r w:rsidRPr="00FE2B39">
        <w:rPr>
          <w:lang w:eastAsia="x-none"/>
        </w:rPr>
        <w:tab/>
        <w:t>Nam</w:t>
      </w:r>
      <w:r w:rsidRPr="00FE2B39">
        <w:rPr>
          <w:lang w:eastAsia="x-none"/>
        </w:rPr>
        <w:tab/>
      </w:r>
      <w:r w:rsidRPr="00FE2B39">
        <w:rPr>
          <w:lang w:eastAsia="x-none"/>
        </w:rPr>
        <w:tab/>
        <w:t xml:space="preserve">Nữ </w:t>
      </w:r>
    </w:p>
    <w:p w14:paraId="739D8A60" w14:textId="77777777" w:rsidR="002D6E4E" w:rsidRPr="00FE2B39" w:rsidRDefault="002D6E4E" w:rsidP="002D6E4E">
      <w:pPr>
        <w:spacing w:after="0" w:line="360" w:lineRule="auto"/>
        <w:ind w:firstLine="709"/>
        <w:jc w:val="both"/>
        <w:rPr>
          <w:i/>
          <w:iCs/>
          <w:lang w:eastAsia="x-none"/>
        </w:rPr>
      </w:pPr>
      <w:r w:rsidRPr="00FE2B39">
        <w:rPr>
          <w:noProof/>
        </w:rPr>
        <mc:AlternateContent>
          <mc:Choice Requires="wps">
            <w:drawing>
              <wp:anchor distT="0" distB="0" distL="114300" distR="114300" simplePos="0" relativeHeight="251761152" behindDoc="0" locked="0" layoutInCell="1" allowOverlap="1" wp14:anchorId="1227BA60" wp14:editId="1925B34B">
                <wp:simplePos x="0" y="0"/>
                <wp:positionH relativeFrom="column">
                  <wp:posOffset>5193335</wp:posOffset>
                </wp:positionH>
                <wp:positionV relativeFrom="paragraph">
                  <wp:posOffset>260985</wp:posOffset>
                </wp:positionV>
                <wp:extent cx="179705" cy="179705"/>
                <wp:effectExtent l="0" t="0" r="10795" b="10795"/>
                <wp:wrapNone/>
                <wp:docPr id="48" name="Rectangle 48"/>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408.9pt;margin-top:20.55pt;width:14.15pt;height:14.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" fillcolor="white [3201]" strokecolor="black [3213]" strokeweight="1pt"/>
            </w:pict>
          </mc:Fallback>
        </mc:AlternateContent>
      </w:r>
      <w:r w:rsidRPr="00FE2B39">
        <w:rPr>
          <w:lang w:eastAsia="x-none"/>
        </w:rPr>
        <w:t xml:space="preserve">Chức vụ: </w:t>
      </w:r>
      <w:r w:rsidRPr="00FE2B39">
        <w:rPr>
          <w:i/>
          <w:iCs/>
          <w:lang w:eastAsia="x-none"/>
        </w:rPr>
        <w:t>lựa chọn một dưới đây: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40"/>
      </w:tblGrid>
      <w:tr w:rsidR="002D6E4E" w:rsidRPr="00FE2B39" w14:paraId="7D663DD4" w14:textId="77777777" w:rsidTr="002D6E4E">
        <w:tc>
          <w:tcPr>
            <w:tcW w:w="7229" w:type="dxa"/>
          </w:tcPr>
          <w:p w14:paraId="7DD27F61" w14:textId="77777777" w:rsidR="002D6E4E" w:rsidRPr="00FE2B39" w:rsidRDefault="002D6E4E" w:rsidP="002D6E4E">
            <w:pPr>
              <w:pStyle w:val="ListParagraph"/>
              <w:numPr>
                <w:ilvl w:val="0"/>
                <w:numId w:val="16"/>
              </w:numPr>
              <w:tabs>
                <w:tab w:val="left" w:pos="318"/>
              </w:tabs>
              <w:spacing w:after="0" w:line="360" w:lineRule="auto"/>
              <w:ind w:left="35" w:firstLine="0"/>
              <w:contextualSpacing w:val="0"/>
              <w:jc w:val="both"/>
            </w:pPr>
            <w:r w:rsidRPr="00FE2B39">
              <w:rPr>
                <w:lang w:val="en-US"/>
              </w:rPr>
              <w:t>L</w:t>
            </w:r>
            <w:r w:rsidRPr="00FE2B39">
              <w:t>ãnh đạo cấp phòng, ban và tương đương trở lên</w:t>
            </w:r>
            <w:r w:rsidRPr="00FE2B39">
              <w:rPr>
                <w:lang w:val="en-US"/>
              </w:rPr>
              <w:t xml:space="preserve"> </w:t>
            </w:r>
          </w:p>
        </w:tc>
        <w:tc>
          <w:tcPr>
            <w:tcW w:w="840" w:type="dxa"/>
          </w:tcPr>
          <w:p w14:paraId="0F6DABD8" w14:textId="77777777" w:rsidR="002D6E4E" w:rsidRPr="00FE2B39" w:rsidRDefault="002D6E4E" w:rsidP="002D6E4E">
            <w:pPr>
              <w:spacing w:after="0" w:line="360" w:lineRule="auto"/>
              <w:jc w:val="both"/>
              <w:rPr>
                <w:lang w:eastAsia="x-none"/>
              </w:rPr>
            </w:pPr>
          </w:p>
        </w:tc>
      </w:tr>
      <w:tr w:rsidR="002D6E4E" w:rsidRPr="00FE2B39" w14:paraId="06252335" w14:textId="77777777" w:rsidTr="002D6E4E">
        <w:tc>
          <w:tcPr>
            <w:tcW w:w="7229" w:type="dxa"/>
          </w:tcPr>
          <w:p w14:paraId="565EEF57" w14:textId="77777777" w:rsidR="002D6E4E" w:rsidRPr="00FE2B39" w:rsidRDefault="002D6E4E" w:rsidP="002D6E4E">
            <w:pPr>
              <w:pStyle w:val="ListParagraph"/>
              <w:numPr>
                <w:ilvl w:val="0"/>
                <w:numId w:val="16"/>
              </w:numPr>
              <w:tabs>
                <w:tab w:val="left" w:pos="318"/>
              </w:tabs>
              <w:spacing w:after="0" w:line="360" w:lineRule="auto"/>
              <w:ind w:left="35" w:firstLine="0"/>
              <w:contextualSpacing w:val="0"/>
              <w:jc w:val="both"/>
              <w:rPr>
                <w:lang w:val="en-US"/>
              </w:rPr>
            </w:pPr>
            <w:r w:rsidRPr="00FE2B39">
              <w:rPr>
                <w:lang w:val="en-US"/>
              </w:rPr>
              <w:t>Nhân viên.</w:t>
            </w:r>
          </w:p>
        </w:tc>
        <w:tc>
          <w:tcPr>
            <w:tcW w:w="840" w:type="dxa"/>
          </w:tcPr>
          <w:p w14:paraId="1310CA14" w14:textId="77777777" w:rsidR="002D6E4E" w:rsidRPr="00FE2B39" w:rsidRDefault="002D6E4E" w:rsidP="002D6E4E">
            <w:pPr>
              <w:spacing w:after="0" w:line="360" w:lineRule="auto"/>
              <w:jc w:val="both"/>
              <w:rPr>
                <w:noProof/>
                <w:lang w:eastAsia="x-none"/>
              </w:rPr>
            </w:pPr>
            <w:r w:rsidRPr="00FE2B39">
              <w:rPr>
                <w:noProof/>
              </w:rPr>
              <mc:AlternateContent>
                <mc:Choice Requires="wps">
                  <w:drawing>
                    <wp:anchor distT="0" distB="0" distL="114300" distR="114300" simplePos="0" relativeHeight="251762176" behindDoc="0" locked="0" layoutInCell="1" allowOverlap="1" wp14:anchorId="565C037C" wp14:editId="22FE9194">
                      <wp:simplePos x="0" y="0"/>
                      <wp:positionH relativeFrom="column">
                        <wp:posOffset>150190</wp:posOffset>
                      </wp:positionH>
                      <wp:positionV relativeFrom="paragraph">
                        <wp:posOffset>10795</wp:posOffset>
                      </wp:positionV>
                      <wp:extent cx="180000" cy="180000"/>
                      <wp:effectExtent l="0" t="0" r="10795" b="10795"/>
                      <wp:wrapNone/>
                      <wp:docPr id="54" name="Rectangle 5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11.85pt;margin-top:.85pt;width:14.15pt;height:14.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" fillcolor="white [3201]" strokecolor="black [3213]" strokeweight="1pt"/>
                  </w:pict>
                </mc:Fallback>
              </mc:AlternateContent>
            </w:r>
          </w:p>
        </w:tc>
      </w:tr>
    </w:tbl>
    <w:p w14:paraId="59C455BC" w14:textId="77777777" w:rsidR="002D6E4E" w:rsidRPr="00BF1AE2" w:rsidRDefault="002D6E4E" w:rsidP="002D6E4E">
      <w:pPr>
        <w:pStyle w:val="ListParagraph"/>
        <w:tabs>
          <w:tab w:val="left" w:pos="1134"/>
        </w:tabs>
        <w:spacing w:after="0" w:line="360" w:lineRule="auto"/>
        <w:ind w:left="709"/>
        <w:contextualSpacing w:val="0"/>
        <w:jc w:val="both"/>
        <w:rPr>
          <w:b/>
          <w:bCs/>
        </w:rPr>
      </w:pPr>
      <w:r>
        <w:rPr>
          <w:b/>
          <w:bCs/>
          <w:lang w:val="en-US"/>
        </w:rPr>
        <w:lastRenderedPageBreak/>
        <w:t>II. NỘI DUNG CÂU HỎI</w:t>
      </w:r>
    </w:p>
    <w:p w14:paraId="5C19F0F3" w14:textId="77777777" w:rsidR="002D6E4E" w:rsidRPr="00483204" w:rsidRDefault="002D6E4E" w:rsidP="002D6E4E">
      <w:pPr>
        <w:tabs>
          <w:tab w:val="left" w:pos="0"/>
        </w:tabs>
        <w:spacing w:after="0" w:line="360" w:lineRule="auto"/>
        <w:ind w:firstLine="709"/>
        <w:jc w:val="both"/>
        <w:rPr>
          <w:bCs/>
        </w:rPr>
      </w:pPr>
      <w:r>
        <w:rPr>
          <w:b/>
          <w:bCs/>
        </w:rPr>
        <w:tab/>
        <w:t xml:space="preserve">Câu hỏi 1: </w:t>
      </w:r>
      <w:r w:rsidRPr="00483204">
        <w:rPr>
          <w:bCs/>
        </w:rPr>
        <w:t>Xin Ông/Bà vui lòng cho biết ý kiến của mình về</w:t>
      </w:r>
      <w:r>
        <w:rPr>
          <w:b/>
          <w:bCs/>
        </w:rPr>
        <w:t xml:space="preserve"> tính toàn diện </w:t>
      </w:r>
      <w:r w:rsidRPr="00483204">
        <w:rPr>
          <w:bCs/>
        </w:rPr>
        <w:t>của hệ thống các quy phạm pháp luật (QPPL) về quản lý nhà nước đối với kinh doanh rượu nhập khẩu của Việt Nam</w:t>
      </w:r>
      <w:r>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352821D9" w14:textId="77777777" w:rsidTr="002D6E4E">
        <w:tc>
          <w:tcPr>
            <w:tcW w:w="992" w:type="dxa"/>
          </w:tcPr>
          <w:p w14:paraId="6A3D8A71"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63200" behindDoc="0" locked="0" layoutInCell="1" allowOverlap="1" wp14:anchorId="1B2392F7" wp14:editId="3EC9CA0C">
                      <wp:simplePos x="0" y="0"/>
                      <wp:positionH relativeFrom="column">
                        <wp:posOffset>147320</wp:posOffset>
                      </wp:positionH>
                      <wp:positionV relativeFrom="paragraph">
                        <wp:posOffset>33960</wp:posOffset>
                      </wp:positionV>
                      <wp:extent cx="180000" cy="180000"/>
                      <wp:effectExtent l="0" t="0" r="10795" b="10795"/>
                      <wp:wrapNone/>
                      <wp:docPr id="55" name="Rectangle 5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11.6pt;margin-top:2.65pt;width:14.15pt;height:14.1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Inz17Z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55F50E08" w14:textId="77777777" w:rsidR="002D6E4E" w:rsidRPr="00FE2B39" w:rsidRDefault="002D6E4E" w:rsidP="0015749B">
            <w:pPr>
              <w:spacing w:after="0" w:line="360" w:lineRule="auto"/>
              <w:jc w:val="both"/>
              <w:rPr>
                <w:lang w:eastAsia="x-none"/>
              </w:rPr>
            </w:pPr>
            <w:r>
              <w:rPr>
                <w:lang w:eastAsia="x-none"/>
              </w:rPr>
              <w:t>Đảm bảo tính toàn diện</w:t>
            </w:r>
          </w:p>
        </w:tc>
      </w:tr>
      <w:tr w:rsidR="002D6E4E" w:rsidRPr="00FE2B39" w14:paraId="2AF45EE6" w14:textId="77777777" w:rsidTr="002D6E4E">
        <w:tc>
          <w:tcPr>
            <w:tcW w:w="992" w:type="dxa"/>
          </w:tcPr>
          <w:p w14:paraId="5FA74C9C"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65248" behindDoc="0" locked="0" layoutInCell="1" allowOverlap="1" wp14:anchorId="5E5910AA" wp14:editId="19E12F97">
                      <wp:simplePos x="0" y="0"/>
                      <wp:positionH relativeFrom="column">
                        <wp:posOffset>144780</wp:posOffset>
                      </wp:positionH>
                      <wp:positionV relativeFrom="paragraph">
                        <wp:posOffset>23165</wp:posOffset>
                      </wp:positionV>
                      <wp:extent cx="180000" cy="180000"/>
                      <wp:effectExtent l="0" t="0" r="10795" b="10795"/>
                      <wp:wrapNone/>
                      <wp:docPr id="56" name="Rectangle 5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11.4pt;margin-top:1.8pt;width:14.15pt;height:14.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eS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PZbV5J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3032E127" w14:textId="77777777" w:rsidR="002D6E4E" w:rsidRPr="00FE2B39" w:rsidRDefault="002D6E4E" w:rsidP="0015749B">
            <w:pPr>
              <w:spacing w:after="0" w:line="360" w:lineRule="auto"/>
              <w:jc w:val="both"/>
              <w:rPr>
                <w:lang w:eastAsia="x-none"/>
              </w:rPr>
            </w:pPr>
            <w:r>
              <w:rPr>
                <w:lang w:eastAsia="x-none"/>
              </w:rPr>
              <w:t>Khá toàn diện</w:t>
            </w:r>
          </w:p>
        </w:tc>
      </w:tr>
      <w:tr w:rsidR="002D6E4E" w:rsidRPr="00FE2B39" w14:paraId="753B9B0B" w14:textId="77777777" w:rsidTr="002D6E4E">
        <w:tc>
          <w:tcPr>
            <w:tcW w:w="992" w:type="dxa"/>
          </w:tcPr>
          <w:p w14:paraId="7BE96D33"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66272" behindDoc="0" locked="0" layoutInCell="1" allowOverlap="1" wp14:anchorId="6EEB618F" wp14:editId="570AA382">
                      <wp:simplePos x="0" y="0"/>
                      <wp:positionH relativeFrom="column">
                        <wp:posOffset>134620</wp:posOffset>
                      </wp:positionH>
                      <wp:positionV relativeFrom="paragraph">
                        <wp:posOffset>28245</wp:posOffset>
                      </wp:positionV>
                      <wp:extent cx="180000" cy="180000"/>
                      <wp:effectExtent l="0" t="0" r="10795" b="10795"/>
                      <wp:wrapNone/>
                      <wp:docPr id="57" name="Rectangle 5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10.6pt;margin-top:2.2pt;width:14.15pt;height:14.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Bw++Dh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450F40F4" w14:textId="77777777" w:rsidR="002D6E4E" w:rsidRPr="00FE2B39" w:rsidRDefault="002D6E4E" w:rsidP="0015749B">
            <w:pPr>
              <w:spacing w:after="0" w:line="360" w:lineRule="auto"/>
              <w:jc w:val="both"/>
              <w:rPr>
                <w:lang w:eastAsia="x-none"/>
              </w:rPr>
            </w:pPr>
            <w:r>
              <w:rPr>
                <w:lang w:eastAsia="x-none"/>
              </w:rPr>
              <w:t>Chưa toàn diện</w:t>
            </w:r>
          </w:p>
        </w:tc>
      </w:tr>
      <w:tr w:rsidR="002D6E4E" w:rsidRPr="00FE2B39" w14:paraId="5D801E3B" w14:textId="77777777" w:rsidTr="002D6E4E">
        <w:tc>
          <w:tcPr>
            <w:tcW w:w="992" w:type="dxa"/>
          </w:tcPr>
          <w:p w14:paraId="0AB7DD00"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64224" behindDoc="0" locked="0" layoutInCell="1" allowOverlap="1" wp14:anchorId="4E2F961B" wp14:editId="129E6885">
                      <wp:simplePos x="0" y="0"/>
                      <wp:positionH relativeFrom="column">
                        <wp:posOffset>144145</wp:posOffset>
                      </wp:positionH>
                      <wp:positionV relativeFrom="paragraph">
                        <wp:posOffset>16205</wp:posOffset>
                      </wp:positionV>
                      <wp:extent cx="180000" cy="180000"/>
                      <wp:effectExtent l="0" t="0" r="10795" b="10795"/>
                      <wp:wrapNone/>
                      <wp:docPr id="58" name="Rectangle 5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11.35pt;margin-top:1.3pt;width:14.15pt;height:14.1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" fillcolor="white [3201]" strokecolor="black [3213]" strokeweight="1pt"/>
                  </w:pict>
                </mc:Fallback>
              </mc:AlternateContent>
            </w:r>
          </w:p>
        </w:tc>
        <w:tc>
          <w:tcPr>
            <w:tcW w:w="7082" w:type="dxa"/>
          </w:tcPr>
          <w:p w14:paraId="4AA600F9" w14:textId="77777777" w:rsidR="002D6E4E" w:rsidRPr="00FE2B39" w:rsidRDefault="002D6E4E" w:rsidP="0015749B">
            <w:pPr>
              <w:spacing w:after="0" w:line="360" w:lineRule="auto"/>
              <w:jc w:val="both"/>
              <w:rPr>
                <w:lang w:eastAsia="x-none"/>
              </w:rPr>
            </w:pPr>
            <w:r w:rsidRPr="00FE2B39">
              <w:rPr>
                <w:lang w:eastAsia="x-none"/>
              </w:rPr>
              <w:t>Không nắm rõ.</w:t>
            </w:r>
          </w:p>
        </w:tc>
      </w:tr>
    </w:tbl>
    <w:p w14:paraId="1714AC1B" w14:textId="77777777" w:rsidR="002D6E4E" w:rsidRDefault="002D6E4E" w:rsidP="002D6E4E">
      <w:pPr>
        <w:tabs>
          <w:tab w:val="left" w:pos="0"/>
        </w:tabs>
        <w:spacing w:after="0" w:line="360" w:lineRule="auto"/>
        <w:ind w:firstLine="709"/>
        <w:jc w:val="both"/>
        <w:rPr>
          <w:b/>
          <w:bCs/>
        </w:rPr>
      </w:pPr>
      <w:r>
        <w:rPr>
          <w:b/>
          <w:bCs/>
        </w:rPr>
        <w:tab/>
        <w:t xml:space="preserve">Câu hỏi 2: </w:t>
      </w:r>
      <w:r w:rsidRPr="00483204">
        <w:rPr>
          <w:bCs/>
        </w:rPr>
        <w:t>Xin Ông/Bà vui lòng cho biết ý kiến của mình về</w:t>
      </w:r>
      <w:r>
        <w:rPr>
          <w:b/>
          <w:bCs/>
        </w:rPr>
        <w:t xml:space="preserve"> tính thống nhất và đồng bộ </w:t>
      </w:r>
      <w:r w:rsidRPr="00483204">
        <w:rPr>
          <w:bCs/>
        </w:rPr>
        <w:t>của hệ thống các quy phạm pháp luật (QPPL) về quản lý nhà nước đối với kinh doanh rượu nhập khẩu của Việt Nam</w:t>
      </w:r>
      <w:r>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6B53F856" w14:textId="77777777" w:rsidTr="0015749B">
        <w:tc>
          <w:tcPr>
            <w:tcW w:w="992" w:type="dxa"/>
          </w:tcPr>
          <w:p w14:paraId="0F1B4627"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67296" behindDoc="0" locked="0" layoutInCell="1" allowOverlap="1" wp14:anchorId="621C8092" wp14:editId="7A7D3B1A">
                      <wp:simplePos x="0" y="0"/>
                      <wp:positionH relativeFrom="column">
                        <wp:posOffset>147320</wp:posOffset>
                      </wp:positionH>
                      <wp:positionV relativeFrom="paragraph">
                        <wp:posOffset>33960</wp:posOffset>
                      </wp:positionV>
                      <wp:extent cx="180000" cy="180000"/>
                      <wp:effectExtent l="0" t="0" r="10795" b="10795"/>
                      <wp:wrapNone/>
                      <wp:docPr id="59" name="Rectangle 5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11.6pt;margin-top:2.65pt;width:14.15pt;height:14.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HVS1SR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245EFE71" w14:textId="77777777" w:rsidR="002D6E4E" w:rsidRPr="00FE2B39" w:rsidRDefault="002D6E4E" w:rsidP="0015749B">
            <w:pPr>
              <w:spacing w:after="0" w:line="360" w:lineRule="auto"/>
              <w:jc w:val="both"/>
              <w:rPr>
                <w:lang w:eastAsia="x-none"/>
              </w:rPr>
            </w:pPr>
            <w:r>
              <w:rPr>
                <w:lang w:eastAsia="x-none"/>
              </w:rPr>
              <w:t>Có tính thống nhất và đồng bộ cao</w:t>
            </w:r>
          </w:p>
        </w:tc>
      </w:tr>
      <w:tr w:rsidR="002D6E4E" w:rsidRPr="00FE2B39" w14:paraId="2FA838E4" w14:textId="77777777" w:rsidTr="0015749B">
        <w:tc>
          <w:tcPr>
            <w:tcW w:w="992" w:type="dxa"/>
          </w:tcPr>
          <w:p w14:paraId="0F6AD96E"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69344" behindDoc="0" locked="0" layoutInCell="1" allowOverlap="1" wp14:anchorId="31513B06" wp14:editId="14522249">
                      <wp:simplePos x="0" y="0"/>
                      <wp:positionH relativeFrom="column">
                        <wp:posOffset>144780</wp:posOffset>
                      </wp:positionH>
                      <wp:positionV relativeFrom="paragraph">
                        <wp:posOffset>23165</wp:posOffset>
                      </wp:positionV>
                      <wp:extent cx="180000" cy="180000"/>
                      <wp:effectExtent l="0" t="0" r="10795" b="10795"/>
                      <wp:wrapNone/>
                      <wp:docPr id="62" name="Rectangle 6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11.4pt;margin-top:1.8pt;width:14.15pt;height:14.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eV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Jgq55V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112410E1" w14:textId="77777777" w:rsidR="002D6E4E" w:rsidRPr="00FE2B39" w:rsidRDefault="002D6E4E" w:rsidP="0015749B">
            <w:pPr>
              <w:spacing w:after="0" w:line="360" w:lineRule="auto"/>
              <w:jc w:val="both"/>
              <w:rPr>
                <w:lang w:eastAsia="x-none"/>
              </w:rPr>
            </w:pPr>
            <w:r>
              <w:rPr>
                <w:lang w:eastAsia="x-none"/>
              </w:rPr>
              <w:t>Khá thống nhất và đồng bộ</w:t>
            </w:r>
          </w:p>
        </w:tc>
      </w:tr>
      <w:tr w:rsidR="002D6E4E" w:rsidRPr="00FE2B39" w14:paraId="2ED0A564" w14:textId="77777777" w:rsidTr="0015749B">
        <w:tc>
          <w:tcPr>
            <w:tcW w:w="992" w:type="dxa"/>
          </w:tcPr>
          <w:p w14:paraId="639B62A9"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0368" behindDoc="0" locked="0" layoutInCell="1" allowOverlap="1" wp14:anchorId="2DF9FA7A" wp14:editId="6A0AD762">
                      <wp:simplePos x="0" y="0"/>
                      <wp:positionH relativeFrom="column">
                        <wp:posOffset>134620</wp:posOffset>
                      </wp:positionH>
                      <wp:positionV relativeFrom="paragraph">
                        <wp:posOffset>28245</wp:posOffset>
                      </wp:positionV>
                      <wp:extent cx="180000" cy="180000"/>
                      <wp:effectExtent l="0" t="0" r="10795" b="10795"/>
                      <wp:wrapNone/>
                      <wp:docPr id="63" name="Rectangle 6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10.6pt;margin-top:2.2pt;width:14.15pt;height:14.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g/eAIAAFM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ByT0g/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5B24D372" w14:textId="77777777" w:rsidR="002D6E4E" w:rsidRPr="00FE2B39" w:rsidRDefault="002D6E4E" w:rsidP="0015749B">
            <w:pPr>
              <w:spacing w:after="0" w:line="360" w:lineRule="auto"/>
              <w:jc w:val="both"/>
              <w:rPr>
                <w:lang w:eastAsia="x-none"/>
              </w:rPr>
            </w:pPr>
            <w:r>
              <w:rPr>
                <w:lang w:eastAsia="x-none"/>
              </w:rPr>
              <w:t>Chưa đảm bảo tính thống nhất và đồng bộ</w:t>
            </w:r>
          </w:p>
        </w:tc>
      </w:tr>
      <w:tr w:rsidR="002D6E4E" w:rsidRPr="00FE2B39" w14:paraId="336D3BD4" w14:textId="77777777" w:rsidTr="0015749B">
        <w:tc>
          <w:tcPr>
            <w:tcW w:w="992" w:type="dxa"/>
          </w:tcPr>
          <w:p w14:paraId="1565B32A"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68320" behindDoc="0" locked="0" layoutInCell="1" allowOverlap="1" wp14:anchorId="3CF5CC3A" wp14:editId="3CA8B00D">
                      <wp:simplePos x="0" y="0"/>
                      <wp:positionH relativeFrom="column">
                        <wp:posOffset>144145</wp:posOffset>
                      </wp:positionH>
                      <wp:positionV relativeFrom="paragraph">
                        <wp:posOffset>16205</wp:posOffset>
                      </wp:positionV>
                      <wp:extent cx="180000" cy="180000"/>
                      <wp:effectExtent l="0" t="0" r="10795" b="10795"/>
                      <wp:wrapNone/>
                      <wp:docPr id="64" name="Rectangle 6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11.35pt;margin-top:1.3pt;width:14.15pt;height:14.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bceAIAAFM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Bmeubc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799710D2" w14:textId="77777777" w:rsidR="002D6E4E" w:rsidRPr="00FE2B39" w:rsidRDefault="002D6E4E" w:rsidP="0015749B">
            <w:pPr>
              <w:spacing w:after="0" w:line="360" w:lineRule="auto"/>
              <w:jc w:val="both"/>
              <w:rPr>
                <w:lang w:eastAsia="x-none"/>
              </w:rPr>
            </w:pPr>
            <w:r w:rsidRPr="00FE2B39">
              <w:rPr>
                <w:lang w:eastAsia="x-none"/>
              </w:rPr>
              <w:t>Không nắm rõ.</w:t>
            </w:r>
          </w:p>
        </w:tc>
      </w:tr>
    </w:tbl>
    <w:p w14:paraId="009D114E" w14:textId="77777777" w:rsidR="002D6E4E" w:rsidRDefault="002D6E4E" w:rsidP="002D6E4E">
      <w:pPr>
        <w:tabs>
          <w:tab w:val="left" w:pos="0"/>
        </w:tabs>
        <w:spacing w:after="0" w:line="360" w:lineRule="auto"/>
        <w:ind w:firstLine="709"/>
        <w:jc w:val="both"/>
        <w:rPr>
          <w:b/>
          <w:bCs/>
        </w:rPr>
      </w:pPr>
      <w:r>
        <w:rPr>
          <w:b/>
          <w:bCs/>
        </w:rPr>
        <w:tab/>
        <w:t xml:space="preserve">Câu hỏi 3: </w:t>
      </w:r>
      <w:r w:rsidRPr="00483204">
        <w:rPr>
          <w:bCs/>
        </w:rPr>
        <w:t>Xin Ông/Bà vui lòng cho biết ý kiến của mình về</w:t>
      </w:r>
      <w:r>
        <w:rPr>
          <w:b/>
          <w:bCs/>
        </w:rPr>
        <w:t xml:space="preserve"> tính phù hợp </w:t>
      </w:r>
      <w:r w:rsidRPr="00483204">
        <w:rPr>
          <w:bCs/>
        </w:rPr>
        <w:t>của hệ thống các quy phạm pháp luật (QPPL) về quản lý nhà nước đối với kinh doanh rượu nhập khẩu của Việt Nam</w:t>
      </w:r>
      <w:r>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53490DB5" w14:textId="77777777" w:rsidTr="0015749B">
        <w:tc>
          <w:tcPr>
            <w:tcW w:w="992" w:type="dxa"/>
          </w:tcPr>
          <w:p w14:paraId="24AD9649"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1392" behindDoc="0" locked="0" layoutInCell="1" allowOverlap="1" wp14:anchorId="2E76BA8A" wp14:editId="1BDF157B">
                      <wp:simplePos x="0" y="0"/>
                      <wp:positionH relativeFrom="column">
                        <wp:posOffset>147320</wp:posOffset>
                      </wp:positionH>
                      <wp:positionV relativeFrom="paragraph">
                        <wp:posOffset>33960</wp:posOffset>
                      </wp:positionV>
                      <wp:extent cx="180000" cy="180000"/>
                      <wp:effectExtent l="0" t="0" r="10795" b="10795"/>
                      <wp:wrapNone/>
                      <wp:docPr id="65" name="Rectangle 6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margin-left:11.6pt;margin-top:2.65pt;width:14.15pt;height:14.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IwfSXZ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326B23CC" w14:textId="77777777" w:rsidR="002D6E4E" w:rsidRPr="00FE2B39" w:rsidRDefault="002D6E4E" w:rsidP="0015749B">
            <w:pPr>
              <w:spacing w:after="0" w:line="360" w:lineRule="auto"/>
              <w:jc w:val="both"/>
              <w:rPr>
                <w:lang w:eastAsia="x-none"/>
              </w:rPr>
            </w:pPr>
            <w:r>
              <w:rPr>
                <w:lang w:eastAsia="x-none"/>
              </w:rPr>
              <w:t>Đảm bảo tính phù hợp cao</w:t>
            </w:r>
          </w:p>
        </w:tc>
      </w:tr>
      <w:tr w:rsidR="002D6E4E" w:rsidRPr="00FE2B39" w14:paraId="653060CC" w14:textId="77777777" w:rsidTr="0015749B">
        <w:tc>
          <w:tcPr>
            <w:tcW w:w="992" w:type="dxa"/>
          </w:tcPr>
          <w:p w14:paraId="349FAA9D"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3440" behindDoc="0" locked="0" layoutInCell="1" allowOverlap="1" wp14:anchorId="5847BEE3" wp14:editId="5372F4F0">
                      <wp:simplePos x="0" y="0"/>
                      <wp:positionH relativeFrom="column">
                        <wp:posOffset>144780</wp:posOffset>
                      </wp:positionH>
                      <wp:positionV relativeFrom="paragraph">
                        <wp:posOffset>23165</wp:posOffset>
                      </wp:positionV>
                      <wp:extent cx="180000" cy="180000"/>
                      <wp:effectExtent l="0" t="0" r="10795" b="10795"/>
                      <wp:wrapNone/>
                      <wp:docPr id="66" name="Rectangle 6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6" style="position:absolute;margin-left:11.4pt;margin-top:1.8pt;width:14.15pt;height:14.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lS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PO3yVJ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6C6120B3" w14:textId="77777777" w:rsidR="002D6E4E" w:rsidRPr="00FE2B39" w:rsidRDefault="002D6E4E" w:rsidP="0015749B">
            <w:pPr>
              <w:spacing w:after="0" w:line="360" w:lineRule="auto"/>
              <w:jc w:val="both"/>
              <w:rPr>
                <w:lang w:eastAsia="x-none"/>
              </w:rPr>
            </w:pPr>
            <w:r>
              <w:rPr>
                <w:lang w:eastAsia="x-none"/>
              </w:rPr>
              <w:t>Phần lớn đảm bảo tính phù hợp</w:t>
            </w:r>
          </w:p>
        </w:tc>
      </w:tr>
      <w:tr w:rsidR="002D6E4E" w:rsidRPr="00FE2B39" w14:paraId="2AB7EBC4" w14:textId="77777777" w:rsidTr="0015749B">
        <w:tc>
          <w:tcPr>
            <w:tcW w:w="992" w:type="dxa"/>
          </w:tcPr>
          <w:p w14:paraId="0BFE4FFF"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4464" behindDoc="0" locked="0" layoutInCell="1" allowOverlap="1" wp14:anchorId="7C2B794B" wp14:editId="2AD937D8">
                      <wp:simplePos x="0" y="0"/>
                      <wp:positionH relativeFrom="column">
                        <wp:posOffset>134620</wp:posOffset>
                      </wp:positionH>
                      <wp:positionV relativeFrom="paragraph">
                        <wp:posOffset>28245</wp:posOffset>
                      </wp:positionV>
                      <wp:extent cx="180000" cy="180000"/>
                      <wp:effectExtent l="0" t="0" r="10795" b="10795"/>
                      <wp:wrapNone/>
                      <wp:docPr id="67" name="Rectangle 6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10.6pt;margin-top:2.2pt;width:14.15pt;height:14.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Z0mb4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364FB3F7" w14:textId="77777777" w:rsidR="002D6E4E" w:rsidRPr="00FE2B39" w:rsidRDefault="002D6E4E" w:rsidP="0015749B">
            <w:pPr>
              <w:spacing w:after="0" w:line="360" w:lineRule="auto"/>
              <w:jc w:val="both"/>
              <w:rPr>
                <w:lang w:eastAsia="x-none"/>
              </w:rPr>
            </w:pPr>
            <w:r>
              <w:rPr>
                <w:lang w:eastAsia="x-none"/>
              </w:rPr>
              <w:t>Chưa đảm bảo tính tính phù hợp</w:t>
            </w:r>
          </w:p>
        </w:tc>
      </w:tr>
      <w:tr w:rsidR="002D6E4E" w:rsidRPr="00FE2B39" w14:paraId="4F4AD5FE" w14:textId="77777777" w:rsidTr="0015749B">
        <w:tc>
          <w:tcPr>
            <w:tcW w:w="992" w:type="dxa"/>
          </w:tcPr>
          <w:p w14:paraId="6CDC7A4B"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2416" behindDoc="0" locked="0" layoutInCell="1" allowOverlap="1" wp14:anchorId="6A402E36" wp14:editId="3B39B82A">
                      <wp:simplePos x="0" y="0"/>
                      <wp:positionH relativeFrom="column">
                        <wp:posOffset>144145</wp:posOffset>
                      </wp:positionH>
                      <wp:positionV relativeFrom="paragraph">
                        <wp:posOffset>16205</wp:posOffset>
                      </wp:positionV>
                      <wp:extent cx="180000" cy="180000"/>
                      <wp:effectExtent l="0" t="0" r="10795" b="10795"/>
                      <wp:wrapNone/>
                      <wp:docPr id="68" name="Rectangle 6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11.35pt;margin-top:1.3pt;width:14.15pt;height:14.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" fillcolor="white [3201]" strokecolor="black [3213]" strokeweight="1pt"/>
                  </w:pict>
                </mc:Fallback>
              </mc:AlternateContent>
            </w:r>
          </w:p>
        </w:tc>
        <w:tc>
          <w:tcPr>
            <w:tcW w:w="7082" w:type="dxa"/>
          </w:tcPr>
          <w:p w14:paraId="614C8302" w14:textId="77777777" w:rsidR="002D6E4E" w:rsidRPr="00FE2B39" w:rsidRDefault="002D6E4E" w:rsidP="0015749B">
            <w:pPr>
              <w:spacing w:after="0" w:line="360" w:lineRule="auto"/>
              <w:jc w:val="both"/>
              <w:rPr>
                <w:lang w:eastAsia="x-none"/>
              </w:rPr>
            </w:pPr>
            <w:r w:rsidRPr="00FE2B39">
              <w:rPr>
                <w:lang w:eastAsia="x-none"/>
              </w:rPr>
              <w:t>Không nắm rõ.</w:t>
            </w:r>
          </w:p>
        </w:tc>
      </w:tr>
    </w:tbl>
    <w:p w14:paraId="05004B31" w14:textId="77777777" w:rsidR="002D6E4E" w:rsidRDefault="002D6E4E" w:rsidP="002D6E4E">
      <w:pPr>
        <w:tabs>
          <w:tab w:val="left" w:pos="0"/>
        </w:tabs>
        <w:spacing w:after="0" w:line="360" w:lineRule="auto"/>
        <w:ind w:firstLine="709"/>
        <w:jc w:val="both"/>
        <w:rPr>
          <w:b/>
          <w:bCs/>
        </w:rPr>
      </w:pPr>
      <w:r>
        <w:rPr>
          <w:b/>
          <w:bCs/>
        </w:rPr>
        <w:tab/>
        <w:t xml:space="preserve">Câu hỏi 4: </w:t>
      </w:r>
      <w:r w:rsidRPr="00483204">
        <w:rPr>
          <w:bCs/>
        </w:rPr>
        <w:t>Xin Ông/Bà vui lòng cho biết ý kiến của mình về</w:t>
      </w:r>
      <w:r>
        <w:rPr>
          <w:b/>
          <w:bCs/>
        </w:rPr>
        <w:t xml:space="preserve"> tính khả thi </w:t>
      </w:r>
      <w:r w:rsidRPr="00483204">
        <w:rPr>
          <w:bCs/>
        </w:rPr>
        <w:t>của hệ thống các quy phạm pháp luật (QPPL) về quản lý nhà nước đối với kinh doanh rượu nhập khẩu của Việt Nam</w:t>
      </w:r>
      <w:r>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7210AB5E" w14:textId="77777777" w:rsidTr="0015749B">
        <w:tc>
          <w:tcPr>
            <w:tcW w:w="992" w:type="dxa"/>
          </w:tcPr>
          <w:p w14:paraId="77514913"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5488" behindDoc="0" locked="0" layoutInCell="1" allowOverlap="1" wp14:anchorId="305B0856" wp14:editId="2F5BA65B">
                      <wp:simplePos x="0" y="0"/>
                      <wp:positionH relativeFrom="column">
                        <wp:posOffset>147320</wp:posOffset>
                      </wp:positionH>
                      <wp:positionV relativeFrom="paragraph">
                        <wp:posOffset>33960</wp:posOffset>
                      </wp:positionV>
                      <wp:extent cx="180000" cy="180000"/>
                      <wp:effectExtent l="0" t="0" r="10795" b="10795"/>
                      <wp:wrapNone/>
                      <wp:docPr id="69" name="Rectangle 6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style="position:absolute;margin-left:11.6pt;margin-top:2.65pt;width:14.15pt;height:14.1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vk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HC+S+R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046D598A" w14:textId="77777777" w:rsidR="002D6E4E" w:rsidRPr="00FE2B39" w:rsidRDefault="002D6E4E" w:rsidP="0015749B">
            <w:pPr>
              <w:spacing w:after="0" w:line="360" w:lineRule="auto"/>
              <w:jc w:val="both"/>
              <w:rPr>
                <w:lang w:eastAsia="x-none"/>
              </w:rPr>
            </w:pPr>
            <w:r>
              <w:rPr>
                <w:lang w:eastAsia="x-none"/>
              </w:rPr>
              <w:t>Đảm bảo tính khả thi cao</w:t>
            </w:r>
          </w:p>
        </w:tc>
      </w:tr>
      <w:tr w:rsidR="002D6E4E" w:rsidRPr="00FE2B39" w14:paraId="0307AE3C" w14:textId="77777777" w:rsidTr="0015749B">
        <w:tc>
          <w:tcPr>
            <w:tcW w:w="992" w:type="dxa"/>
          </w:tcPr>
          <w:p w14:paraId="048B23BF"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7536" behindDoc="0" locked="0" layoutInCell="1" allowOverlap="1" wp14:anchorId="6A09C61A" wp14:editId="1401B382">
                      <wp:simplePos x="0" y="0"/>
                      <wp:positionH relativeFrom="column">
                        <wp:posOffset>144780</wp:posOffset>
                      </wp:positionH>
                      <wp:positionV relativeFrom="paragraph">
                        <wp:posOffset>23165</wp:posOffset>
                      </wp:positionV>
                      <wp:extent cx="180000" cy="180000"/>
                      <wp:effectExtent l="0" t="0" r="10795" b="10795"/>
                      <wp:wrapNone/>
                      <wp:docPr id="70" name="Rectangle 7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11.4pt;margin-top:1.8pt;width:14.15pt;height:14.1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A5DvVt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68E70DC2" w14:textId="77777777" w:rsidR="002D6E4E" w:rsidRPr="00FE2B39" w:rsidRDefault="002D6E4E" w:rsidP="0015749B">
            <w:pPr>
              <w:spacing w:after="0" w:line="360" w:lineRule="auto"/>
              <w:jc w:val="both"/>
              <w:rPr>
                <w:lang w:eastAsia="x-none"/>
              </w:rPr>
            </w:pPr>
            <w:r>
              <w:rPr>
                <w:lang w:eastAsia="x-none"/>
              </w:rPr>
              <w:t>Phần lớn đảm bảo tính khả thi</w:t>
            </w:r>
          </w:p>
        </w:tc>
      </w:tr>
      <w:tr w:rsidR="002D6E4E" w:rsidRPr="00FE2B39" w14:paraId="74B71D50" w14:textId="77777777" w:rsidTr="0015749B">
        <w:tc>
          <w:tcPr>
            <w:tcW w:w="992" w:type="dxa"/>
          </w:tcPr>
          <w:p w14:paraId="58B3F6B5" w14:textId="77777777" w:rsidR="002D6E4E" w:rsidRPr="00FE2B39" w:rsidRDefault="002D6E4E" w:rsidP="0015749B">
            <w:pPr>
              <w:spacing w:after="0" w:line="360" w:lineRule="auto"/>
              <w:jc w:val="both"/>
              <w:rPr>
                <w:lang w:eastAsia="x-none"/>
              </w:rPr>
            </w:pPr>
            <w:r w:rsidRPr="00FE2B39">
              <w:rPr>
                <w:noProof/>
              </w:rPr>
              <w:lastRenderedPageBreak/>
              <mc:AlternateContent>
                <mc:Choice Requires="wps">
                  <w:drawing>
                    <wp:anchor distT="0" distB="0" distL="114300" distR="114300" simplePos="0" relativeHeight="251778560" behindDoc="0" locked="0" layoutInCell="1" allowOverlap="1" wp14:anchorId="20503076" wp14:editId="3F5FD51E">
                      <wp:simplePos x="0" y="0"/>
                      <wp:positionH relativeFrom="column">
                        <wp:posOffset>134620</wp:posOffset>
                      </wp:positionH>
                      <wp:positionV relativeFrom="paragraph">
                        <wp:posOffset>28245</wp:posOffset>
                      </wp:positionV>
                      <wp:extent cx="180000" cy="180000"/>
                      <wp:effectExtent l="0" t="0" r="10795" b="10795"/>
                      <wp:wrapNone/>
                      <wp:docPr id="71" name="Rectangle 7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10.6pt;margin-top:2.2pt;width:14.15pt;height:14.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OQmEvF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0B0C5F77" w14:textId="77777777" w:rsidR="002D6E4E" w:rsidRPr="00FE2B39" w:rsidRDefault="002D6E4E" w:rsidP="0015749B">
            <w:pPr>
              <w:spacing w:after="0" w:line="360" w:lineRule="auto"/>
              <w:jc w:val="both"/>
              <w:rPr>
                <w:lang w:eastAsia="x-none"/>
              </w:rPr>
            </w:pPr>
            <w:r>
              <w:rPr>
                <w:lang w:eastAsia="x-none"/>
              </w:rPr>
              <w:t>Chưa đảm bảo tính tính khả thi</w:t>
            </w:r>
          </w:p>
        </w:tc>
      </w:tr>
      <w:tr w:rsidR="002D6E4E" w:rsidRPr="00FE2B39" w14:paraId="48255DA8" w14:textId="77777777" w:rsidTr="0015749B">
        <w:tc>
          <w:tcPr>
            <w:tcW w:w="992" w:type="dxa"/>
          </w:tcPr>
          <w:p w14:paraId="2FEC7209"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6512" behindDoc="0" locked="0" layoutInCell="1" allowOverlap="1" wp14:anchorId="5A7FA6DB" wp14:editId="6E30F9EB">
                      <wp:simplePos x="0" y="0"/>
                      <wp:positionH relativeFrom="column">
                        <wp:posOffset>144145</wp:posOffset>
                      </wp:positionH>
                      <wp:positionV relativeFrom="paragraph">
                        <wp:posOffset>16205</wp:posOffset>
                      </wp:positionV>
                      <wp:extent cx="180000" cy="180000"/>
                      <wp:effectExtent l="0" t="0" r="10795" b="10795"/>
                      <wp:wrapNone/>
                      <wp:docPr id="72" name="Rectangle 7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11.35pt;margin-top:1.3pt;width:14.15pt;height:14.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CbjpLV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1CDF935F" w14:textId="77777777" w:rsidR="002D6E4E" w:rsidRPr="00FE2B39" w:rsidRDefault="002D6E4E" w:rsidP="0015749B">
            <w:pPr>
              <w:spacing w:after="0" w:line="360" w:lineRule="auto"/>
              <w:jc w:val="both"/>
              <w:rPr>
                <w:lang w:eastAsia="x-none"/>
              </w:rPr>
            </w:pPr>
            <w:r w:rsidRPr="00FE2B39">
              <w:rPr>
                <w:lang w:eastAsia="x-none"/>
              </w:rPr>
              <w:t>Không nắm rõ.</w:t>
            </w:r>
          </w:p>
        </w:tc>
      </w:tr>
    </w:tbl>
    <w:p w14:paraId="5C86CE12" w14:textId="77777777" w:rsidR="002D6E4E" w:rsidRPr="00CB24A7" w:rsidRDefault="002D6E4E" w:rsidP="002D6E4E">
      <w:pPr>
        <w:tabs>
          <w:tab w:val="left" w:pos="0"/>
        </w:tabs>
        <w:spacing w:after="0" w:line="360" w:lineRule="auto"/>
        <w:ind w:firstLine="709"/>
        <w:jc w:val="both"/>
        <w:rPr>
          <w:bCs/>
        </w:rPr>
      </w:pPr>
      <w:r>
        <w:rPr>
          <w:b/>
          <w:bCs/>
        </w:rPr>
        <w:tab/>
        <w:t xml:space="preserve">Câu hỏi 5: </w:t>
      </w:r>
      <w:r w:rsidRPr="00483204">
        <w:rPr>
          <w:bCs/>
        </w:rPr>
        <w:t>Xin Ông/Bà vui lòng cho biết ý kiến của mình về</w:t>
      </w:r>
      <w:r>
        <w:rPr>
          <w:b/>
          <w:bCs/>
        </w:rPr>
        <w:t xml:space="preserve"> mức độ kiện toàn của bộ máy quản lý nhà nước </w:t>
      </w:r>
      <w:r w:rsidRPr="00CB24A7">
        <w:rPr>
          <w:bCs/>
        </w:rPr>
        <w:t>đối với kinh doanh rượu nhập khẩu ở Việt Nam hiện nay</w:t>
      </w:r>
      <w:r>
        <w:rPr>
          <w:bC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70DAFE16" w14:textId="77777777" w:rsidTr="0015749B">
        <w:tc>
          <w:tcPr>
            <w:tcW w:w="992" w:type="dxa"/>
          </w:tcPr>
          <w:p w14:paraId="3A9C72CA"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79584" behindDoc="0" locked="0" layoutInCell="1" allowOverlap="1" wp14:anchorId="67F0AED2" wp14:editId="176F9146">
                      <wp:simplePos x="0" y="0"/>
                      <wp:positionH relativeFrom="column">
                        <wp:posOffset>147320</wp:posOffset>
                      </wp:positionH>
                      <wp:positionV relativeFrom="paragraph">
                        <wp:posOffset>33960</wp:posOffset>
                      </wp:positionV>
                      <wp:extent cx="180000" cy="180000"/>
                      <wp:effectExtent l="0" t="0" r="10795" b="10795"/>
                      <wp:wrapNone/>
                      <wp:docPr id="73" name="Rectangle 7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26" style="position:absolute;margin-left:11.6pt;margin-top:2.65pt;width:14.15pt;height:14.1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HHrPX9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1EEC7897" w14:textId="77777777" w:rsidR="002D6E4E" w:rsidRPr="00FE2B39" w:rsidRDefault="002D6E4E" w:rsidP="0015749B">
            <w:pPr>
              <w:spacing w:after="0" w:line="360" w:lineRule="auto"/>
              <w:jc w:val="both"/>
              <w:rPr>
                <w:lang w:eastAsia="x-none"/>
              </w:rPr>
            </w:pPr>
            <w:r>
              <w:rPr>
                <w:lang w:eastAsia="x-none"/>
              </w:rPr>
              <w:t>Đã kiện toàn</w:t>
            </w:r>
          </w:p>
        </w:tc>
      </w:tr>
      <w:tr w:rsidR="002D6E4E" w:rsidRPr="00FE2B39" w14:paraId="66CE612F" w14:textId="77777777" w:rsidTr="0015749B">
        <w:tc>
          <w:tcPr>
            <w:tcW w:w="992" w:type="dxa"/>
          </w:tcPr>
          <w:p w14:paraId="1C528BE7"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1632" behindDoc="0" locked="0" layoutInCell="1" allowOverlap="1" wp14:anchorId="2E24DBE2" wp14:editId="57144272">
                      <wp:simplePos x="0" y="0"/>
                      <wp:positionH relativeFrom="column">
                        <wp:posOffset>144780</wp:posOffset>
                      </wp:positionH>
                      <wp:positionV relativeFrom="paragraph">
                        <wp:posOffset>23165</wp:posOffset>
                      </wp:positionV>
                      <wp:extent cx="180000" cy="180000"/>
                      <wp:effectExtent l="0" t="0" r="10795" b="10795"/>
                      <wp:wrapNone/>
                      <wp:docPr id="74" name="Rectangle 7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11.4pt;margin-top:1.8pt;width:14.15pt;height:14.1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GXek5x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25CDE4C7" w14:textId="77777777" w:rsidR="002D6E4E" w:rsidRPr="00FE2B39" w:rsidRDefault="002D6E4E" w:rsidP="0015749B">
            <w:pPr>
              <w:spacing w:after="0" w:line="360" w:lineRule="auto"/>
              <w:jc w:val="both"/>
              <w:rPr>
                <w:lang w:eastAsia="x-none"/>
              </w:rPr>
            </w:pPr>
            <w:r>
              <w:rPr>
                <w:lang w:eastAsia="x-none"/>
              </w:rPr>
              <w:t>Khá kiện toàn</w:t>
            </w:r>
          </w:p>
        </w:tc>
      </w:tr>
      <w:tr w:rsidR="002D6E4E" w:rsidRPr="00FE2B39" w14:paraId="0E38E886" w14:textId="77777777" w:rsidTr="0015749B">
        <w:tc>
          <w:tcPr>
            <w:tcW w:w="992" w:type="dxa"/>
          </w:tcPr>
          <w:p w14:paraId="16733F70"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2656" behindDoc="0" locked="0" layoutInCell="1" allowOverlap="1" wp14:anchorId="3F45E4FC" wp14:editId="776E5BA7">
                      <wp:simplePos x="0" y="0"/>
                      <wp:positionH relativeFrom="column">
                        <wp:posOffset>134620</wp:posOffset>
                      </wp:positionH>
                      <wp:positionV relativeFrom="paragraph">
                        <wp:posOffset>28245</wp:posOffset>
                      </wp:positionV>
                      <wp:extent cx="180000" cy="180000"/>
                      <wp:effectExtent l="0" t="0" r="10795" b="10795"/>
                      <wp:wrapNone/>
                      <wp:docPr id="75" name="Rectangle 7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style="position:absolute;margin-left:10.6pt;margin-top:2.2pt;width:14.15pt;height:14.1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I+7PDZ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5E556CB9" w14:textId="77777777" w:rsidR="002D6E4E" w:rsidRPr="00FE2B39" w:rsidRDefault="002D6E4E" w:rsidP="0015749B">
            <w:pPr>
              <w:spacing w:after="0" w:line="360" w:lineRule="auto"/>
              <w:jc w:val="both"/>
              <w:rPr>
                <w:lang w:eastAsia="x-none"/>
              </w:rPr>
            </w:pPr>
            <w:r>
              <w:rPr>
                <w:lang w:eastAsia="x-none"/>
              </w:rPr>
              <w:t>Chưa kiện toàn</w:t>
            </w:r>
          </w:p>
        </w:tc>
      </w:tr>
      <w:tr w:rsidR="002D6E4E" w:rsidRPr="00FE2B39" w14:paraId="17492BC7" w14:textId="77777777" w:rsidTr="0015749B">
        <w:tc>
          <w:tcPr>
            <w:tcW w:w="992" w:type="dxa"/>
          </w:tcPr>
          <w:p w14:paraId="383D2510"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0608" behindDoc="0" locked="0" layoutInCell="1" allowOverlap="1" wp14:anchorId="5FBF1A24" wp14:editId="415AB650">
                      <wp:simplePos x="0" y="0"/>
                      <wp:positionH relativeFrom="column">
                        <wp:posOffset>144145</wp:posOffset>
                      </wp:positionH>
                      <wp:positionV relativeFrom="paragraph">
                        <wp:posOffset>16205</wp:posOffset>
                      </wp:positionV>
                      <wp:extent cx="180000" cy="180000"/>
                      <wp:effectExtent l="0" t="0" r="10795" b="10795"/>
                      <wp:wrapNone/>
                      <wp:docPr id="77" name="Rectangle 7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11.35pt;margin-top:1.3pt;width:14.15pt;height:14.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AadhO4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1CC39C20" w14:textId="77777777" w:rsidR="002D6E4E" w:rsidRPr="00FE2B39" w:rsidRDefault="002D6E4E" w:rsidP="0015749B">
            <w:pPr>
              <w:spacing w:after="0" w:line="360" w:lineRule="auto"/>
              <w:jc w:val="both"/>
              <w:rPr>
                <w:lang w:eastAsia="x-none"/>
              </w:rPr>
            </w:pPr>
            <w:r w:rsidRPr="00FE2B39">
              <w:rPr>
                <w:lang w:eastAsia="x-none"/>
              </w:rPr>
              <w:t>Không nắm rõ.</w:t>
            </w:r>
          </w:p>
        </w:tc>
      </w:tr>
    </w:tbl>
    <w:p w14:paraId="6D2134F3" w14:textId="77777777" w:rsidR="002D6E4E" w:rsidRPr="00753067" w:rsidRDefault="002D6E4E" w:rsidP="002D6E4E">
      <w:pPr>
        <w:tabs>
          <w:tab w:val="left" w:pos="0"/>
        </w:tabs>
        <w:spacing w:after="0" w:line="360" w:lineRule="auto"/>
        <w:ind w:firstLine="709"/>
        <w:jc w:val="both"/>
        <w:rPr>
          <w:bCs/>
        </w:rPr>
      </w:pPr>
      <w:r>
        <w:rPr>
          <w:b/>
          <w:bCs/>
        </w:rPr>
        <w:tab/>
        <w:t xml:space="preserve">Câu hỏi 6: </w:t>
      </w:r>
      <w:r w:rsidRPr="00483204">
        <w:rPr>
          <w:bCs/>
        </w:rPr>
        <w:t>Xin Ông/Bà vui lòng cho biết ý kiến của mình về</w:t>
      </w:r>
      <w:r>
        <w:rPr>
          <w:b/>
          <w:bCs/>
        </w:rPr>
        <w:t xml:space="preserve"> năng lực, trình độ của cán bộ, công chức, viên chức </w:t>
      </w:r>
      <w:r w:rsidRPr="00753067">
        <w:rPr>
          <w:bCs/>
        </w:rPr>
        <w:t>làm công tác quản lý nhà nước đối với kinh doanh rượu nhập khẩu ở Việt Nam hiện nay.</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2F4F873F" w14:textId="77777777" w:rsidTr="0015749B">
        <w:tc>
          <w:tcPr>
            <w:tcW w:w="992" w:type="dxa"/>
          </w:tcPr>
          <w:p w14:paraId="2DF94F4E"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3680" behindDoc="0" locked="0" layoutInCell="1" allowOverlap="1" wp14:anchorId="5010EFBB" wp14:editId="34C9BC84">
                      <wp:simplePos x="0" y="0"/>
                      <wp:positionH relativeFrom="column">
                        <wp:posOffset>147320</wp:posOffset>
                      </wp:positionH>
                      <wp:positionV relativeFrom="paragraph">
                        <wp:posOffset>33960</wp:posOffset>
                      </wp:positionV>
                      <wp:extent cx="180000" cy="180000"/>
                      <wp:effectExtent l="0" t="0" r="10795" b="10795"/>
                      <wp:wrapNone/>
                      <wp:docPr id="78" name="Rectangle 7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11.6pt;margin-top:2.65pt;width:14.15pt;height:14.1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" fillcolor="white [3201]" strokecolor="black [3213]" strokeweight="1pt"/>
                  </w:pict>
                </mc:Fallback>
              </mc:AlternateContent>
            </w:r>
          </w:p>
        </w:tc>
        <w:tc>
          <w:tcPr>
            <w:tcW w:w="7082" w:type="dxa"/>
          </w:tcPr>
          <w:p w14:paraId="506434EF" w14:textId="77777777" w:rsidR="002D6E4E" w:rsidRPr="00FE2B39" w:rsidRDefault="002D6E4E" w:rsidP="0015749B">
            <w:pPr>
              <w:spacing w:after="0" w:line="360" w:lineRule="auto"/>
              <w:jc w:val="both"/>
              <w:rPr>
                <w:lang w:eastAsia="x-none"/>
              </w:rPr>
            </w:pPr>
            <w:r>
              <w:rPr>
                <w:lang w:eastAsia="x-none"/>
              </w:rPr>
              <w:t>Năng lực tốt</w:t>
            </w:r>
          </w:p>
        </w:tc>
      </w:tr>
      <w:tr w:rsidR="002D6E4E" w:rsidRPr="00FE2B39" w14:paraId="31CAD0D9" w14:textId="77777777" w:rsidTr="0015749B">
        <w:tc>
          <w:tcPr>
            <w:tcW w:w="992" w:type="dxa"/>
          </w:tcPr>
          <w:p w14:paraId="19044E3C"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5728" behindDoc="0" locked="0" layoutInCell="1" allowOverlap="1" wp14:anchorId="3A51D6CA" wp14:editId="70A9DE1E">
                      <wp:simplePos x="0" y="0"/>
                      <wp:positionH relativeFrom="column">
                        <wp:posOffset>144780</wp:posOffset>
                      </wp:positionH>
                      <wp:positionV relativeFrom="paragraph">
                        <wp:posOffset>23165</wp:posOffset>
                      </wp:positionV>
                      <wp:extent cx="180000" cy="180000"/>
                      <wp:effectExtent l="0" t="0" r="10795" b="10795"/>
                      <wp:wrapNone/>
                      <wp:docPr id="79" name="Rectangle 7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11.4pt;margin-top:1.8pt;width:14.15pt;height:14.1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HMaPqR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553A1F2C" w14:textId="77777777" w:rsidR="002D6E4E" w:rsidRPr="00FE2B39" w:rsidRDefault="002D6E4E" w:rsidP="0015749B">
            <w:pPr>
              <w:spacing w:after="0" w:line="360" w:lineRule="auto"/>
              <w:jc w:val="both"/>
              <w:rPr>
                <w:lang w:eastAsia="x-none"/>
              </w:rPr>
            </w:pPr>
            <w:r>
              <w:rPr>
                <w:lang w:eastAsia="x-none"/>
              </w:rPr>
              <w:t>Năng lực khá</w:t>
            </w:r>
          </w:p>
        </w:tc>
      </w:tr>
      <w:tr w:rsidR="002D6E4E" w:rsidRPr="00FE2B39" w14:paraId="6BCDC78E" w14:textId="77777777" w:rsidTr="0015749B">
        <w:tc>
          <w:tcPr>
            <w:tcW w:w="992" w:type="dxa"/>
          </w:tcPr>
          <w:p w14:paraId="4CBAE3F5"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6752" behindDoc="0" locked="0" layoutInCell="1" allowOverlap="1" wp14:anchorId="3FBB23D4" wp14:editId="095A4A52">
                      <wp:simplePos x="0" y="0"/>
                      <wp:positionH relativeFrom="column">
                        <wp:posOffset>134620</wp:posOffset>
                      </wp:positionH>
                      <wp:positionV relativeFrom="paragraph">
                        <wp:posOffset>28245</wp:posOffset>
                      </wp:positionV>
                      <wp:extent cx="180000" cy="180000"/>
                      <wp:effectExtent l="0" t="0" r="10795" b="10795"/>
                      <wp:wrapNone/>
                      <wp:docPr id="80" name="Rectangle 8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26" style="position:absolute;margin-left:10.6pt;margin-top:2.2pt;width:14.15pt;height:14.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ov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CdE7ov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38C800A7" w14:textId="77777777" w:rsidR="002D6E4E" w:rsidRPr="00FE2B39" w:rsidRDefault="002D6E4E" w:rsidP="0015749B">
            <w:pPr>
              <w:spacing w:after="0" w:line="360" w:lineRule="auto"/>
              <w:jc w:val="both"/>
              <w:rPr>
                <w:lang w:eastAsia="x-none"/>
              </w:rPr>
            </w:pPr>
            <w:r>
              <w:rPr>
                <w:lang w:eastAsia="x-none"/>
              </w:rPr>
              <w:t>Năng lực yếu, kém</w:t>
            </w:r>
          </w:p>
        </w:tc>
      </w:tr>
      <w:tr w:rsidR="002D6E4E" w:rsidRPr="00FE2B39" w14:paraId="217CBA7E" w14:textId="77777777" w:rsidTr="0015749B">
        <w:tc>
          <w:tcPr>
            <w:tcW w:w="992" w:type="dxa"/>
          </w:tcPr>
          <w:p w14:paraId="506D77F7"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4704" behindDoc="0" locked="0" layoutInCell="1" allowOverlap="1" wp14:anchorId="67E1D825" wp14:editId="5E2DF1A9">
                      <wp:simplePos x="0" y="0"/>
                      <wp:positionH relativeFrom="column">
                        <wp:posOffset>144145</wp:posOffset>
                      </wp:positionH>
                      <wp:positionV relativeFrom="paragraph">
                        <wp:posOffset>16205</wp:posOffset>
                      </wp:positionV>
                      <wp:extent cx="180000" cy="180000"/>
                      <wp:effectExtent l="0" t="0" r="10795" b="10795"/>
                      <wp:wrapNone/>
                      <wp:docPr id="81" name="Rectangle 8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o:spid="_x0000_s1026" style="position:absolute;margin-left:11.35pt;margin-top:1.3pt;width:14.15pt;height:14.1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" fillcolor="white [3201]" strokecolor="black [3213]" strokeweight="1pt"/>
                  </w:pict>
                </mc:Fallback>
              </mc:AlternateContent>
            </w:r>
          </w:p>
        </w:tc>
        <w:tc>
          <w:tcPr>
            <w:tcW w:w="7082" w:type="dxa"/>
          </w:tcPr>
          <w:p w14:paraId="12A00F6E" w14:textId="77777777" w:rsidR="002D6E4E" w:rsidRPr="00FE2B39" w:rsidRDefault="002D6E4E" w:rsidP="0015749B">
            <w:pPr>
              <w:spacing w:after="0" w:line="360" w:lineRule="auto"/>
              <w:jc w:val="both"/>
              <w:rPr>
                <w:lang w:eastAsia="x-none"/>
              </w:rPr>
            </w:pPr>
            <w:r w:rsidRPr="00FE2B39">
              <w:rPr>
                <w:lang w:eastAsia="x-none"/>
              </w:rPr>
              <w:t>Không nắ</w:t>
            </w:r>
            <w:r>
              <w:rPr>
                <w:lang w:eastAsia="x-none"/>
              </w:rPr>
              <w:t>m rõ</w:t>
            </w:r>
          </w:p>
        </w:tc>
      </w:tr>
    </w:tbl>
    <w:p w14:paraId="490B2AD8" w14:textId="77777777" w:rsidR="002D6E4E" w:rsidRPr="00753067" w:rsidRDefault="002D6E4E" w:rsidP="002D6E4E">
      <w:pPr>
        <w:tabs>
          <w:tab w:val="left" w:pos="0"/>
        </w:tabs>
        <w:spacing w:after="0" w:line="360" w:lineRule="auto"/>
        <w:ind w:firstLine="709"/>
        <w:jc w:val="both"/>
        <w:rPr>
          <w:bCs/>
        </w:rPr>
      </w:pPr>
      <w:r>
        <w:rPr>
          <w:b/>
          <w:bCs/>
        </w:rPr>
        <w:tab/>
        <w:t xml:space="preserve">Câu hỏi 7: </w:t>
      </w:r>
      <w:r w:rsidRPr="00483204">
        <w:rPr>
          <w:bCs/>
        </w:rPr>
        <w:t>Xin Ông/Bà vui lòng cho biết ý kiến của mình về</w:t>
      </w:r>
      <w:r>
        <w:rPr>
          <w:b/>
          <w:bCs/>
        </w:rPr>
        <w:t xml:space="preserve"> công tác phổ biến, tuyên truyền </w:t>
      </w:r>
      <w:r w:rsidRPr="00753067">
        <w:rPr>
          <w:bCs/>
        </w:rPr>
        <w:t>chính sách, pháp luật về kinh doanh rượu nhập khẩu hiện nay.</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721E0995" w14:textId="77777777" w:rsidTr="00865096">
        <w:tc>
          <w:tcPr>
            <w:tcW w:w="992" w:type="dxa"/>
          </w:tcPr>
          <w:p w14:paraId="4C778DB7"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7776" behindDoc="0" locked="0" layoutInCell="1" allowOverlap="1" wp14:anchorId="239CC1A7" wp14:editId="4FBDF4AA">
                      <wp:simplePos x="0" y="0"/>
                      <wp:positionH relativeFrom="column">
                        <wp:posOffset>147320</wp:posOffset>
                      </wp:positionH>
                      <wp:positionV relativeFrom="paragraph">
                        <wp:posOffset>33960</wp:posOffset>
                      </wp:positionV>
                      <wp:extent cx="180000" cy="180000"/>
                      <wp:effectExtent l="0" t="0" r="10795" b="10795"/>
                      <wp:wrapNone/>
                      <wp:docPr id="82" name="Rectangle 8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6" style="position:absolute;margin-left:11.6pt;margin-top:2.65pt;width:14.15pt;height:14.1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Wh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AjelaF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218478E1" w14:textId="77777777" w:rsidR="002D6E4E" w:rsidRPr="00FE2B39" w:rsidRDefault="002D6E4E" w:rsidP="0015749B">
            <w:pPr>
              <w:spacing w:after="0" w:line="360" w:lineRule="auto"/>
              <w:jc w:val="both"/>
              <w:rPr>
                <w:lang w:eastAsia="x-none"/>
              </w:rPr>
            </w:pPr>
            <w:r>
              <w:rPr>
                <w:lang w:eastAsia="x-none"/>
              </w:rPr>
              <w:t>Thực hiện tốt</w:t>
            </w:r>
          </w:p>
        </w:tc>
      </w:tr>
      <w:tr w:rsidR="002D6E4E" w:rsidRPr="00FE2B39" w14:paraId="55F4C4C7" w14:textId="77777777" w:rsidTr="00865096">
        <w:tc>
          <w:tcPr>
            <w:tcW w:w="992" w:type="dxa"/>
          </w:tcPr>
          <w:p w14:paraId="05627BAA"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9824" behindDoc="0" locked="0" layoutInCell="1" allowOverlap="1" wp14:anchorId="45600529" wp14:editId="0FB2C2D9">
                      <wp:simplePos x="0" y="0"/>
                      <wp:positionH relativeFrom="column">
                        <wp:posOffset>144780</wp:posOffset>
                      </wp:positionH>
                      <wp:positionV relativeFrom="paragraph">
                        <wp:posOffset>23165</wp:posOffset>
                      </wp:positionV>
                      <wp:extent cx="180000" cy="180000"/>
                      <wp:effectExtent l="0" t="0" r="10795" b="10795"/>
                      <wp:wrapNone/>
                      <wp:docPr id="83" name="Rectangle 8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026" style="position:absolute;margin-left:11.4pt;margin-top:1.8pt;width:14.15pt;height:14.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OK7Ogt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2E2ED6D7" w14:textId="77777777" w:rsidR="002D6E4E" w:rsidRPr="00FE2B39" w:rsidRDefault="002D6E4E" w:rsidP="0015749B">
            <w:pPr>
              <w:spacing w:after="0" w:line="360" w:lineRule="auto"/>
              <w:jc w:val="both"/>
              <w:rPr>
                <w:lang w:eastAsia="x-none"/>
              </w:rPr>
            </w:pPr>
            <w:r>
              <w:rPr>
                <w:lang w:eastAsia="x-none"/>
              </w:rPr>
              <w:t xml:space="preserve">Thực hiện khá </w:t>
            </w:r>
          </w:p>
        </w:tc>
      </w:tr>
      <w:tr w:rsidR="002D6E4E" w:rsidRPr="00FE2B39" w14:paraId="1775AD1E" w14:textId="77777777" w:rsidTr="00865096">
        <w:tc>
          <w:tcPr>
            <w:tcW w:w="992" w:type="dxa"/>
          </w:tcPr>
          <w:p w14:paraId="2A2DFBDB"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0848" behindDoc="0" locked="0" layoutInCell="1" allowOverlap="1" wp14:anchorId="57E9C736" wp14:editId="3E8C4E4A">
                      <wp:simplePos x="0" y="0"/>
                      <wp:positionH relativeFrom="column">
                        <wp:posOffset>134620</wp:posOffset>
                      </wp:positionH>
                      <wp:positionV relativeFrom="paragraph">
                        <wp:posOffset>28245</wp:posOffset>
                      </wp:positionV>
                      <wp:extent cx="180000" cy="180000"/>
                      <wp:effectExtent l="0" t="0" r="10795" b="10795"/>
                      <wp:wrapNone/>
                      <wp:docPr id="84" name="Rectangle 8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26" style="position:absolute;margin-left:10.6pt;margin-top:2.2pt;width:14.15pt;height:14.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ToeAIAAFM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D2jpTo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4123DA2C" w14:textId="77777777" w:rsidR="002D6E4E" w:rsidRPr="00FE2B39" w:rsidRDefault="002D6E4E" w:rsidP="0015749B">
            <w:pPr>
              <w:spacing w:after="0" w:line="360" w:lineRule="auto"/>
              <w:jc w:val="both"/>
              <w:rPr>
                <w:lang w:eastAsia="x-none"/>
              </w:rPr>
            </w:pPr>
            <w:r>
              <w:rPr>
                <w:lang w:eastAsia="x-none"/>
              </w:rPr>
              <w:t>Thực hiện không tốt</w:t>
            </w:r>
          </w:p>
        </w:tc>
      </w:tr>
      <w:tr w:rsidR="002D6E4E" w:rsidRPr="00FE2B39" w14:paraId="37561FDD" w14:textId="77777777" w:rsidTr="00865096">
        <w:tc>
          <w:tcPr>
            <w:tcW w:w="992" w:type="dxa"/>
          </w:tcPr>
          <w:p w14:paraId="187F174A"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88800" behindDoc="0" locked="0" layoutInCell="1" allowOverlap="1" wp14:anchorId="27A44766" wp14:editId="6453D7B7">
                      <wp:simplePos x="0" y="0"/>
                      <wp:positionH relativeFrom="column">
                        <wp:posOffset>144145</wp:posOffset>
                      </wp:positionH>
                      <wp:positionV relativeFrom="paragraph">
                        <wp:posOffset>16205</wp:posOffset>
                      </wp:positionV>
                      <wp:extent cx="180000" cy="180000"/>
                      <wp:effectExtent l="0" t="0" r="10795" b="10795"/>
                      <wp:wrapNone/>
                      <wp:docPr id="85" name="Rectangle 8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026" style="position:absolute;margin-left:11.35pt;margin-top:1.3pt;width:14.15pt;height:14.1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Ac6ztC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5EAD3EFC" w14:textId="77777777" w:rsidR="002D6E4E" w:rsidRPr="00FE2B39" w:rsidRDefault="002D6E4E" w:rsidP="0015749B">
            <w:pPr>
              <w:spacing w:after="0" w:line="360" w:lineRule="auto"/>
              <w:jc w:val="both"/>
              <w:rPr>
                <w:lang w:eastAsia="x-none"/>
              </w:rPr>
            </w:pPr>
            <w:r w:rsidRPr="00FE2B39">
              <w:rPr>
                <w:lang w:eastAsia="x-none"/>
              </w:rPr>
              <w:t>Không nắ</w:t>
            </w:r>
            <w:r>
              <w:rPr>
                <w:lang w:eastAsia="x-none"/>
              </w:rPr>
              <w:t>m rõ</w:t>
            </w:r>
          </w:p>
        </w:tc>
      </w:tr>
    </w:tbl>
    <w:p w14:paraId="7E1144B6" w14:textId="77777777" w:rsidR="002D6E4E" w:rsidRPr="00753067" w:rsidRDefault="002D6E4E" w:rsidP="002D6E4E">
      <w:pPr>
        <w:tabs>
          <w:tab w:val="left" w:pos="0"/>
        </w:tabs>
        <w:spacing w:after="0" w:line="360" w:lineRule="auto"/>
        <w:ind w:firstLine="709"/>
        <w:jc w:val="both"/>
        <w:rPr>
          <w:bCs/>
        </w:rPr>
      </w:pPr>
      <w:r>
        <w:rPr>
          <w:b/>
          <w:bCs/>
        </w:rPr>
        <w:tab/>
        <w:t xml:space="preserve">Câu hỏi 8: </w:t>
      </w:r>
      <w:r w:rsidRPr="00483204">
        <w:rPr>
          <w:bCs/>
        </w:rPr>
        <w:t>Xin Ông/Bà vui lòng cho biết ý kiến của mình về</w:t>
      </w:r>
      <w:r>
        <w:rPr>
          <w:b/>
          <w:bCs/>
        </w:rPr>
        <w:t xml:space="preserve"> công tác thanh tra, kiểm tra và xử lý vi phạm pháp luật </w:t>
      </w:r>
      <w:r w:rsidRPr="00753067">
        <w:rPr>
          <w:bCs/>
        </w:rPr>
        <w:t xml:space="preserve">pháp luật về kinh doanh rượu nhập khẩu </w:t>
      </w:r>
      <w:r>
        <w:rPr>
          <w:bCs/>
        </w:rPr>
        <w:t xml:space="preserve">ở Việt Nam </w:t>
      </w:r>
      <w:r w:rsidRPr="00753067">
        <w:rPr>
          <w:bCs/>
        </w:rPr>
        <w:t>hiện nay.</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2D6E4E" w:rsidRPr="00FE2B39" w14:paraId="243C7D42" w14:textId="77777777" w:rsidTr="0015749B">
        <w:tc>
          <w:tcPr>
            <w:tcW w:w="992" w:type="dxa"/>
          </w:tcPr>
          <w:p w14:paraId="7785FBBD"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1872" behindDoc="0" locked="0" layoutInCell="1" allowOverlap="1" wp14:anchorId="7F876224" wp14:editId="07CCF70B">
                      <wp:simplePos x="0" y="0"/>
                      <wp:positionH relativeFrom="column">
                        <wp:posOffset>147320</wp:posOffset>
                      </wp:positionH>
                      <wp:positionV relativeFrom="paragraph">
                        <wp:posOffset>33960</wp:posOffset>
                      </wp:positionV>
                      <wp:extent cx="180000" cy="180000"/>
                      <wp:effectExtent l="0" t="0" r="10795" b="10795"/>
                      <wp:wrapNone/>
                      <wp:docPr id="86" name="Rectangle 8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26" style="position:absolute;margin-left:11.6pt;margin-top:2.65pt;width:14.15pt;height:14.1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tm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GNDu2Z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6A178B00" w14:textId="77777777" w:rsidR="002D6E4E" w:rsidRPr="00FE2B39" w:rsidRDefault="002D6E4E" w:rsidP="0015749B">
            <w:pPr>
              <w:spacing w:after="0" w:line="360" w:lineRule="auto"/>
              <w:jc w:val="both"/>
              <w:rPr>
                <w:lang w:eastAsia="x-none"/>
              </w:rPr>
            </w:pPr>
            <w:r>
              <w:rPr>
                <w:lang w:eastAsia="x-none"/>
              </w:rPr>
              <w:t>Thực hiện tốt</w:t>
            </w:r>
          </w:p>
        </w:tc>
      </w:tr>
      <w:tr w:rsidR="002D6E4E" w:rsidRPr="00FE2B39" w14:paraId="40D83258" w14:textId="77777777" w:rsidTr="0015749B">
        <w:tc>
          <w:tcPr>
            <w:tcW w:w="992" w:type="dxa"/>
          </w:tcPr>
          <w:p w14:paraId="3F9E02ED" w14:textId="77777777" w:rsidR="002D6E4E" w:rsidRPr="00FE2B39" w:rsidRDefault="002D6E4E" w:rsidP="0015749B">
            <w:pPr>
              <w:spacing w:after="0" w:line="360" w:lineRule="auto"/>
              <w:jc w:val="both"/>
              <w:rPr>
                <w:lang w:eastAsia="x-none"/>
              </w:rPr>
            </w:pPr>
            <w:r w:rsidRPr="00FE2B39">
              <w:rPr>
                <w:noProof/>
              </w:rPr>
              <w:lastRenderedPageBreak/>
              <mc:AlternateContent>
                <mc:Choice Requires="wps">
                  <w:drawing>
                    <wp:anchor distT="0" distB="0" distL="114300" distR="114300" simplePos="0" relativeHeight="251793920" behindDoc="0" locked="0" layoutInCell="1" allowOverlap="1" wp14:anchorId="5D2E0D21" wp14:editId="4ABA844D">
                      <wp:simplePos x="0" y="0"/>
                      <wp:positionH relativeFrom="column">
                        <wp:posOffset>144780</wp:posOffset>
                      </wp:positionH>
                      <wp:positionV relativeFrom="paragraph">
                        <wp:posOffset>23165</wp:posOffset>
                      </wp:positionV>
                      <wp:extent cx="180000" cy="180000"/>
                      <wp:effectExtent l="0" t="0" r="10795" b="10795"/>
                      <wp:wrapNone/>
                      <wp:docPr id="87" name="Rectangle 8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26" style="position:absolute;margin-left:11.4pt;margin-top:1.8pt;width:14.15pt;height:14.1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IkmFMx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2BE30F8C" w14:textId="77777777" w:rsidR="002D6E4E" w:rsidRPr="00FE2B39" w:rsidRDefault="002D6E4E" w:rsidP="0015749B">
            <w:pPr>
              <w:spacing w:after="0" w:line="360" w:lineRule="auto"/>
              <w:jc w:val="both"/>
              <w:rPr>
                <w:lang w:eastAsia="x-none"/>
              </w:rPr>
            </w:pPr>
            <w:r>
              <w:rPr>
                <w:lang w:eastAsia="x-none"/>
              </w:rPr>
              <w:t xml:space="preserve">Thực hiện khá </w:t>
            </w:r>
          </w:p>
        </w:tc>
      </w:tr>
      <w:tr w:rsidR="002D6E4E" w:rsidRPr="00FE2B39" w14:paraId="62FE304E" w14:textId="77777777" w:rsidTr="0015749B">
        <w:tc>
          <w:tcPr>
            <w:tcW w:w="992" w:type="dxa"/>
          </w:tcPr>
          <w:p w14:paraId="4110348F"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4944" behindDoc="0" locked="0" layoutInCell="1" allowOverlap="1" wp14:anchorId="70726B97" wp14:editId="70967617">
                      <wp:simplePos x="0" y="0"/>
                      <wp:positionH relativeFrom="column">
                        <wp:posOffset>134620</wp:posOffset>
                      </wp:positionH>
                      <wp:positionV relativeFrom="paragraph">
                        <wp:posOffset>28245</wp:posOffset>
                      </wp:positionV>
                      <wp:extent cx="180000" cy="180000"/>
                      <wp:effectExtent l="0" t="0" r="10795" b="10795"/>
                      <wp:wrapNone/>
                      <wp:docPr id="88" name="Rectangle 8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o:spid="_x0000_s1026" style="position:absolute;margin-left:10.6pt;margin-top:2.2pt;width:14.15pt;height:14.1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" fillcolor="white [3201]" strokecolor="black [3213]" strokeweight="1pt"/>
                  </w:pict>
                </mc:Fallback>
              </mc:AlternateContent>
            </w:r>
          </w:p>
        </w:tc>
        <w:tc>
          <w:tcPr>
            <w:tcW w:w="7082" w:type="dxa"/>
          </w:tcPr>
          <w:p w14:paraId="25BD1C94" w14:textId="77777777" w:rsidR="002D6E4E" w:rsidRPr="00FE2B39" w:rsidRDefault="002D6E4E" w:rsidP="0015749B">
            <w:pPr>
              <w:spacing w:after="0" w:line="360" w:lineRule="auto"/>
              <w:jc w:val="both"/>
              <w:rPr>
                <w:lang w:eastAsia="x-none"/>
              </w:rPr>
            </w:pPr>
            <w:r>
              <w:rPr>
                <w:lang w:eastAsia="x-none"/>
              </w:rPr>
              <w:t>Thực hiện không tốt</w:t>
            </w:r>
          </w:p>
        </w:tc>
      </w:tr>
      <w:tr w:rsidR="002D6E4E" w:rsidRPr="00FE2B39" w14:paraId="19188CB5" w14:textId="77777777" w:rsidTr="0015749B">
        <w:tc>
          <w:tcPr>
            <w:tcW w:w="992" w:type="dxa"/>
          </w:tcPr>
          <w:p w14:paraId="4C9018AC"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2896" behindDoc="0" locked="0" layoutInCell="1" allowOverlap="1" wp14:anchorId="573D4252" wp14:editId="64262844">
                      <wp:simplePos x="0" y="0"/>
                      <wp:positionH relativeFrom="column">
                        <wp:posOffset>144145</wp:posOffset>
                      </wp:positionH>
                      <wp:positionV relativeFrom="paragraph">
                        <wp:posOffset>16205</wp:posOffset>
                      </wp:positionV>
                      <wp:extent cx="180000" cy="180000"/>
                      <wp:effectExtent l="0" t="0" r="10795" b="10795"/>
                      <wp:wrapNone/>
                      <wp:docPr id="89" name="Rectangle 8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26" style="position:absolute;margin-left:11.35pt;margin-top:1.3pt;width:14.15pt;height:14.1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nQ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DgSjnQ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4F0F4D62" w14:textId="77777777" w:rsidR="002D6E4E" w:rsidRPr="00FE2B39" w:rsidRDefault="002D6E4E" w:rsidP="0015749B">
            <w:pPr>
              <w:spacing w:after="0" w:line="360" w:lineRule="auto"/>
              <w:jc w:val="both"/>
              <w:rPr>
                <w:lang w:eastAsia="x-none"/>
              </w:rPr>
            </w:pPr>
            <w:r w:rsidRPr="00FE2B39">
              <w:rPr>
                <w:lang w:eastAsia="x-none"/>
              </w:rPr>
              <w:t>Không nắ</w:t>
            </w:r>
            <w:r>
              <w:rPr>
                <w:lang w:eastAsia="x-none"/>
              </w:rPr>
              <w:t>m rõ</w:t>
            </w:r>
          </w:p>
        </w:tc>
      </w:tr>
    </w:tbl>
    <w:p w14:paraId="5DDAC901" w14:textId="77777777" w:rsidR="002D6E4E" w:rsidRPr="0083799A" w:rsidRDefault="002D6E4E" w:rsidP="002D6E4E">
      <w:pPr>
        <w:tabs>
          <w:tab w:val="left" w:pos="0"/>
        </w:tabs>
        <w:spacing w:after="0" w:line="360" w:lineRule="auto"/>
        <w:jc w:val="both"/>
        <w:rPr>
          <w:bCs/>
        </w:rPr>
      </w:pPr>
      <w:r>
        <w:rPr>
          <w:b/>
          <w:bCs/>
        </w:rPr>
        <w:tab/>
      </w:r>
      <w:r w:rsidRPr="0083799A">
        <w:rPr>
          <w:b/>
          <w:bCs/>
        </w:rPr>
        <w:t xml:space="preserve">Câu hỏi </w:t>
      </w:r>
      <w:r>
        <w:rPr>
          <w:b/>
          <w:bCs/>
        </w:rPr>
        <w:t>9</w:t>
      </w:r>
      <w:r w:rsidRPr="0083799A">
        <w:rPr>
          <w:b/>
          <w:bCs/>
        </w:rPr>
        <w:t xml:space="preserve">: </w:t>
      </w:r>
      <w:r w:rsidRPr="0083799A">
        <w:rPr>
          <w:bCs/>
        </w:rPr>
        <w:t>Xin Ông/Bà vui lòng cho biết ý kiến của mình về</w:t>
      </w:r>
      <w:r w:rsidRPr="0083799A">
        <w:rPr>
          <w:b/>
          <w:bCs/>
        </w:rPr>
        <w:t xml:space="preserve"> </w:t>
      </w:r>
      <w:r w:rsidRPr="00FE2B39">
        <w:rPr>
          <w:b/>
          <w:bCs/>
        </w:rPr>
        <w:t xml:space="preserve">thủ tục hải quan </w:t>
      </w:r>
      <w:r w:rsidRPr="0083799A">
        <w:rPr>
          <w:bCs/>
        </w:rPr>
        <w:t>đối với nhập khẩu rượu vào Việt Nam.</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484"/>
      </w:tblGrid>
      <w:tr w:rsidR="002D6E4E" w:rsidRPr="00FE2B39" w14:paraId="24858582" w14:textId="77777777" w:rsidTr="0015749B">
        <w:tc>
          <w:tcPr>
            <w:tcW w:w="992" w:type="dxa"/>
          </w:tcPr>
          <w:p w14:paraId="2D5E0F9E"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5968" behindDoc="0" locked="0" layoutInCell="1" allowOverlap="1" wp14:anchorId="26E3A8CC" wp14:editId="06CF69C3">
                      <wp:simplePos x="0" y="0"/>
                      <wp:positionH relativeFrom="column">
                        <wp:posOffset>147320</wp:posOffset>
                      </wp:positionH>
                      <wp:positionV relativeFrom="paragraph">
                        <wp:posOffset>18720</wp:posOffset>
                      </wp:positionV>
                      <wp:extent cx="180000" cy="180000"/>
                      <wp:effectExtent l="0" t="0" r="10795" b="10795"/>
                      <wp:wrapNone/>
                      <wp:docPr id="90" name="Rectangle 9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26" style="position:absolute;margin-left:11.6pt;margin-top:1.45pt;width:14.15pt;height:14.1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9veAIAAFM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" fillcolor="white [3201]" strokecolor="black [3213]" strokeweight="1pt"/>
                  </w:pict>
                </mc:Fallback>
              </mc:AlternateContent>
            </w:r>
          </w:p>
        </w:tc>
        <w:tc>
          <w:tcPr>
            <w:tcW w:w="7484" w:type="dxa"/>
          </w:tcPr>
          <w:p w14:paraId="0C89FB97" w14:textId="77777777" w:rsidR="002D6E4E" w:rsidRPr="00FE2B39" w:rsidRDefault="002D6E4E" w:rsidP="0015749B">
            <w:pPr>
              <w:spacing w:after="0" w:line="360" w:lineRule="auto"/>
              <w:jc w:val="both"/>
              <w:rPr>
                <w:lang w:eastAsia="x-none"/>
              </w:rPr>
            </w:pPr>
            <w:r w:rsidRPr="00FE2B39">
              <w:rPr>
                <w:lang w:eastAsia="x-none"/>
              </w:rPr>
              <w:t>Thống nhất, công khai, minh bạch, nhanh chóng và thuận tiện.</w:t>
            </w:r>
          </w:p>
        </w:tc>
      </w:tr>
      <w:tr w:rsidR="002D6E4E" w:rsidRPr="00FE2B39" w14:paraId="76174A23" w14:textId="77777777" w:rsidTr="0015749B">
        <w:tc>
          <w:tcPr>
            <w:tcW w:w="992" w:type="dxa"/>
          </w:tcPr>
          <w:p w14:paraId="315F81CD"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8016" behindDoc="0" locked="0" layoutInCell="1" allowOverlap="1" wp14:anchorId="5E191489" wp14:editId="0335BC8A">
                      <wp:simplePos x="0" y="0"/>
                      <wp:positionH relativeFrom="column">
                        <wp:posOffset>144780</wp:posOffset>
                      </wp:positionH>
                      <wp:positionV relativeFrom="paragraph">
                        <wp:posOffset>46025</wp:posOffset>
                      </wp:positionV>
                      <wp:extent cx="180000" cy="180000"/>
                      <wp:effectExtent l="0" t="0" r="10795" b="10795"/>
                      <wp:wrapNone/>
                      <wp:docPr id="91" name="Rectangle 9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6" style="position:absolute;margin-left:11.4pt;margin-top:3.6pt;width:14.15pt;height:14.1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" fillcolor="white [3201]" strokecolor="black [3213]" strokeweight="1pt"/>
                  </w:pict>
                </mc:Fallback>
              </mc:AlternateContent>
            </w:r>
          </w:p>
        </w:tc>
        <w:tc>
          <w:tcPr>
            <w:tcW w:w="7484" w:type="dxa"/>
          </w:tcPr>
          <w:p w14:paraId="38036A71" w14:textId="77777777" w:rsidR="002D6E4E" w:rsidRPr="00FE2B39" w:rsidRDefault="002D6E4E" w:rsidP="0015749B">
            <w:pPr>
              <w:spacing w:after="0" w:line="360" w:lineRule="auto"/>
              <w:jc w:val="both"/>
              <w:rPr>
                <w:lang w:eastAsia="x-none"/>
              </w:rPr>
            </w:pPr>
            <w:r w:rsidRPr="00FE2B39">
              <w:rPr>
                <w:lang w:eastAsia="x-none"/>
              </w:rPr>
              <w:t>Chưa thống nhất, chưa công khai và còn nhiều phiền hà.</w:t>
            </w:r>
          </w:p>
        </w:tc>
      </w:tr>
      <w:tr w:rsidR="002D6E4E" w:rsidRPr="00FE2B39" w14:paraId="2014B01A" w14:textId="77777777" w:rsidTr="0015749B">
        <w:tc>
          <w:tcPr>
            <w:tcW w:w="992" w:type="dxa"/>
          </w:tcPr>
          <w:p w14:paraId="76841FCA"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9040" behindDoc="0" locked="0" layoutInCell="1" allowOverlap="1" wp14:anchorId="3F8EBBC5" wp14:editId="61C652E7">
                      <wp:simplePos x="0" y="0"/>
                      <wp:positionH relativeFrom="column">
                        <wp:posOffset>141605</wp:posOffset>
                      </wp:positionH>
                      <wp:positionV relativeFrom="paragraph">
                        <wp:posOffset>25705</wp:posOffset>
                      </wp:positionV>
                      <wp:extent cx="180000" cy="180000"/>
                      <wp:effectExtent l="0" t="0" r="10795" b="10795"/>
                      <wp:wrapNone/>
                      <wp:docPr id="92" name="Rectangle 9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26" style="position:absolute;margin-left:11.15pt;margin-top:2pt;width:14.15pt;height:14.1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DheAIAAFM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" fillcolor="white [3201]" strokecolor="black [3213]" strokeweight="1pt"/>
                  </w:pict>
                </mc:Fallback>
              </mc:AlternateContent>
            </w:r>
          </w:p>
        </w:tc>
        <w:tc>
          <w:tcPr>
            <w:tcW w:w="7484" w:type="dxa"/>
          </w:tcPr>
          <w:p w14:paraId="45C48AFC" w14:textId="77777777" w:rsidR="002D6E4E" w:rsidRPr="00FE2B39" w:rsidRDefault="002D6E4E" w:rsidP="0015749B">
            <w:pPr>
              <w:spacing w:after="0" w:line="360" w:lineRule="auto"/>
              <w:jc w:val="both"/>
              <w:rPr>
                <w:lang w:eastAsia="x-none"/>
              </w:rPr>
            </w:pPr>
            <w:r w:rsidRPr="00FE2B39">
              <w:rPr>
                <w:lang w:eastAsia="x-none"/>
              </w:rPr>
              <w:t>Rất bất cập, cần phải cải thiện.</w:t>
            </w:r>
          </w:p>
        </w:tc>
      </w:tr>
      <w:tr w:rsidR="002D6E4E" w:rsidRPr="00FE2B39" w14:paraId="6DE3672B" w14:textId="77777777" w:rsidTr="0015749B">
        <w:tc>
          <w:tcPr>
            <w:tcW w:w="992" w:type="dxa"/>
          </w:tcPr>
          <w:p w14:paraId="54B4A505" w14:textId="77777777" w:rsidR="002D6E4E" w:rsidRPr="00FE2B39" w:rsidRDefault="002D6E4E" w:rsidP="0015749B">
            <w:pPr>
              <w:spacing w:after="0" w:line="360" w:lineRule="auto"/>
              <w:jc w:val="both"/>
              <w:rPr>
                <w:lang w:eastAsia="x-none"/>
              </w:rPr>
            </w:pPr>
            <w:r w:rsidRPr="00FE2B39">
              <w:rPr>
                <w:noProof/>
              </w:rPr>
              <mc:AlternateContent>
                <mc:Choice Requires="wps">
                  <w:drawing>
                    <wp:anchor distT="0" distB="0" distL="114300" distR="114300" simplePos="0" relativeHeight="251796992" behindDoc="0" locked="0" layoutInCell="1" allowOverlap="1" wp14:anchorId="10674CB3" wp14:editId="65F62E44">
                      <wp:simplePos x="0" y="0"/>
                      <wp:positionH relativeFrom="column">
                        <wp:posOffset>144145</wp:posOffset>
                      </wp:positionH>
                      <wp:positionV relativeFrom="paragraph">
                        <wp:posOffset>32055</wp:posOffset>
                      </wp:positionV>
                      <wp:extent cx="180000" cy="180000"/>
                      <wp:effectExtent l="0" t="0" r="10795" b="10795"/>
                      <wp:wrapNone/>
                      <wp:docPr id="93" name="Rectangle 9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11.35pt;margin-top:2.5pt;width:14.15pt;height:14.1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" fillcolor="white [3201]" strokecolor="black [3213]" strokeweight="1pt"/>
                  </w:pict>
                </mc:Fallback>
              </mc:AlternateContent>
            </w:r>
          </w:p>
        </w:tc>
        <w:tc>
          <w:tcPr>
            <w:tcW w:w="7484" w:type="dxa"/>
          </w:tcPr>
          <w:p w14:paraId="312B86E9" w14:textId="77777777" w:rsidR="002D6E4E" w:rsidRPr="00FE2B39" w:rsidRDefault="002D6E4E" w:rsidP="0015749B">
            <w:pPr>
              <w:spacing w:after="0" w:line="360" w:lineRule="auto"/>
              <w:jc w:val="both"/>
              <w:rPr>
                <w:lang w:eastAsia="x-none"/>
              </w:rPr>
            </w:pPr>
            <w:r w:rsidRPr="00FE2B39">
              <w:rPr>
                <w:lang w:eastAsia="x-none"/>
              </w:rPr>
              <w:t>Không nắm rõ.</w:t>
            </w:r>
          </w:p>
        </w:tc>
      </w:tr>
    </w:tbl>
    <w:p w14:paraId="47F9C43F" w14:textId="53D3CAFA" w:rsidR="002D6E4E" w:rsidRPr="0083799A" w:rsidRDefault="002D6E4E" w:rsidP="002D6E4E">
      <w:pPr>
        <w:tabs>
          <w:tab w:val="left" w:pos="0"/>
        </w:tabs>
        <w:spacing w:after="0" w:line="360" w:lineRule="auto"/>
        <w:jc w:val="both"/>
        <w:rPr>
          <w:bCs/>
        </w:rPr>
      </w:pPr>
      <w:r w:rsidRPr="0083799A">
        <w:rPr>
          <w:b/>
          <w:bCs/>
        </w:rPr>
        <w:tab/>
        <w:t xml:space="preserve">Câu hỏi 10: </w:t>
      </w:r>
      <w:r w:rsidRPr="0083799A">
        <w:rPr>
          <w:bCs/>
        </w:rPr>
        <w:t>Xin Ông/Bà vui lòng cho biết ý kiến của mình về</w:t>
      </w:r>
      <w:r w:rsidRPr="0083799A">
        <w:rPr>
          <w:b/>
          <w:bCs/>
        </w:rPr>
        <w:t xml:space="preserve"> tiềm năng thị trường </w:t>
      </w:r>
      <w:r w:rsidRPr="0083799A">
        <w:rPr>
          <w:bCs/>
        </w:rPr>
        <w:t>rượu nhập khẩu ở Việt Nam trong 05 năm tớ</w:t>
      </w:r>
      <w:r w:rsidR="0015749B">
        <w:rPr>
          <w:bCs/>
        </w:rPr>
        <w:t>i?</w:t>
      </w:r>
      <w:r w:rsidRPr="0083799A">
        <w:rPr>
          <w:b/>
          <w:bCs/>
        </w:rPr>
        <w:t xml:space="preserv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596"/>
      </w:tblGrid>
      <w:tr w:rsidR="002D6E4E" w:rsidRPr="00FE2B39" w14:paraId="0CFC0B1C" w14:textId="77777777" w:rsidTr="0015749B">
        <w:tc>
          <w:tcPr>
            <w:tcW w:w="988" w:type="dxa"/>
          </w:tcPr>
          <w:p w14:paraId="53EA86D1"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800064" behindDoc="0" locked="0" layoutInCell="1" allowOverlap="1" wp14:anchorId="3059CC3B" wp14:editId="7FFCD1FD">
                      <wp:simplePos x="0" y="0"/>
                      <wp:positionH relativeFrom="column">
                        <wp:posOffset>147320</wp:posOffset>
                      </wp:positionH>
                      <wp:positionV relativeFrom="paragraph">
                        <wp:posOffset>18720</wp:posOffset>
                      </wp:positionV>
                      <wp:extent cx="180000" cy="180000"/>
                      <wp:effectExtent l="0" t="0" r="10795" b="10795"/>
                      <wp:wrapNone/>
                      <wp:docPr id="94" name="Rectangle 9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1.6pt;margin-top:1.45pt;width:14.15pt;height:14.1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" fillcolor="white [3201]" strokecolor="black [3213]" strokeweight="1pt"/>
                  </w:pict>
                </mc:Fallback>
              </mc:AlternateContent>
            </w:r>
          </w:p>
        </w:tc>
        <w:tc>
          <w:tcPr>
            <w:tcW w:w="7596" w:type="dxa"/>
          </w:tcPr>
          <w:p w14:paraId="6742E946" w14:textId="77777777" w:rsidR="002D6E4E" w:rsidRPr="00FE2B39" w:rsidRDefault="002D6E4E" w:rsidP="002D6E4E">
            <w:pPr>
              <w:spacing w:after="0" w:line="360" w:lineRule="auto"/>
              <w:jc w:val="both"/>
              <w:rPr>
                <w:lang w:eastAsia="x-none"/>
              </w:rPr>
            </w:pPr>
            <w:r w:rsidRPr="00FE2B39">
              <w:rPr>
                <w:lang w:eastAsia="x-none"/>
              </w:rPr>
              <w:t>Rất tiềm năng, nhập khẩu rượu vào Việt Nam sẽ tăng mạnh.</w:t>
            </w:r>
          </w:p>
        </w:tc>
      </w:tr>
      <w:tr w:rsidR="002D6E4E" w:rsidRPr="00FE2B39" w14:paraId="2A141919" w14:textId="77777777" w:rsidTr="0015749B">
        <w:tc>
          <w:tcPr>
            <w:tcW w:w="988" w:type="dxa"/>
          </w:tcPr>
          <w:p w14:paraId="3C42DB22"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802112" behindDoc="0" locked="0" layoutInCell="1" allowOverlap="1" wp14:anchorId="2110DFF5" wp14:editId="1F6C7606">
                      <wp:simplePos x="0" y="0"/>
                      <wp:positionH relativeFrom="column">
                        <wp:posOffset>144780</wp:posOffset>
                      </wp:positionH>
                      <wp:positionV relativeFrom="paragraph">
                        <wp:posOffset>15545</wp:posOffset>
                      </wp:positionV>
                      <wp:extent cx="180000" cy="180000"/>
                      <wp:effectExtent l="0" t="0" r="10795" b="10795"/>
                      <wp:wrapNone/>
                      <wp:docPr id="95" name="Rectangle 9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1.4pt;margin-top:1.2pt;width:14.15pt;height:14.1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" fillcolor="white [3201]" strokecolor="black [3213]" strokeweight="1pt"/>
                  </w:pict>
                </mc:Fallback>
              </mc:AlternateContent>
            </w:r>
          </w:p>
        </w:tc>
        <w:tc>
          <w:tcPr>
            <w:tcW w:w="7596" w:type="dxa"/>
          </w:tcPr>
          <w:p w14:paraId="6BDD7666" w14:textId="77777777" w:rsidR="002D6E4E" w:rsidRPr="00FE2B39" w:rsidRDefault="002D6E4E" w:rsidP="002D6E4E">
            <w:pPr>
              <w:spacing w:after="0" w:line="360" w:lineRule="auto"/>
              <w:jc w:val="both"/>
              <w:rPr>
                <w:lang w:eastAsia="x-none"/>
              </w:rPr>
            </w:pPr>
            <w:r w:rsidRPr="00FE2B39">
              <w:rPr>
                <w:lang w:eastAsia="x-none"/>
              </w:rPr>
              <w:t>Tiềm năng, nhưng nhập khẩu rượu vào Việt Nam tăng chậm.</w:t>
            </w:r>
          </w:p>
        </w:tc>
      </w:tr>
      <w:tr w:rsidR="002D6E4E" w:rsidRPr="00FE2B39" w14:paraId="6B4C5990" w14:textId="77777777" w:rsidTr="0015749B">
        <w:tc>
          <w:tcPr>
            <w:tcW w:w="988" w:type="dxa"/>
          </w:tcPr>
          <w:p w14:paraId="60139917"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803136" behindDoc="0" locked="0" layoutInCell="1" allowOverlap="1" wp14:anchorId="1EF88A9D" wp14:editId="3FEA78FC">
                      <wp:simplePos x="0" y="0"/>
                      <wp:positionH relativeFrom="column">
                        <wp:posOffset>134620</wp:posOffset>
                      </wp:positionH>
                      <wp:positionV relativeFrom="paragraph">
                        <wp:posOffset>13005</wp:posOffset>
                      </wp:positionV>
                      <wp:extent cx="180000" cy="180000"/>
                      <wp:effectExtent l="0" t="0" r="10795" b="10795"/>
                      <wp:wrapNone/>
                      <wp:docPr id="96" name="Rectangle 9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o:spid="_x0000_s1026" style="position:absolute;margin-left:10.6pt;margin-top:1pt;width:14.15pt;height:14.1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4meAIAAFM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" fillcolor="white [3201]" strokecolor="black [3213]" strokeweight="1pt"/>
                  </w:pict>
                </mc:Fallback>
              </mc:AlternateContent>
            </w:r>
          </w:p>
        </w:tc>
        <w:tc>
          <w:tcPr>
            <w:tcW w:w="7596" w:type="dxa"/>
          </w:tcPr>
          <w:p w14:paraId="6AE4EC5B" w14:textId="77777777" w:rsidR="002D6E4E" w:rsidRPr="00FE2B39" w:rsidRDefault="002D6E4E" w:rsidP="002D6E4E">
            <w:pPr>
              <w:spacing w:after="0" w:line="360" w:lineRule="auto"/>
              <w:jc w:val="both"/>
              <w:rPr>
                <w:lang w:eastAsia="x-none"/>
              </w:rPr>
            </w:pPr>
            <w:r w:rsidRPr="00FE2B39">
              <w:rPr>
                <w:lang w:eastAsia="x-none"/>
              </w:rPr>
              <w:t>Không có sự khác biệt so với tình hình hiện nay.</w:t>
            </w:r>
          </w:p>
        </w:tc>
      </w:tr>
      <w:tr w:rsidR="002D6E4E" w:rsidRPr="00FE2B39" w14:paraId="34F1EA56" w14:textId="77777777" w:rsidTr="0015749B">
        <w:tc>
          <w:tcPr>
            <w:tcW w:w="988" w:type="dxa"/>
          </w:tcPr>
          <w:p w14:paraId="6B14E8EA" w14:textId="77777777" w:rsidR="002D6E4E" w:rsidRPr="00FE2B39" w:rsidRDefault="002D6E4E" w:rsidP="002D6E4E">
            <w:pPr>
              <w:spacing w:after="0" w:line="360" w:lineRule="auto"/>
              <w:jc w:val="both"/>
              <w:rPr>
                <w:lang w:eastAsia="x-none"/>
              </w:rPr>
            </w:pPr>
            <w:r w:rsidRPr="00FE2B39">
              <w:rPr>
                <w:noProof/>
              </w:rPr>
              <mc:AlternateContent>
                <mc:Choice Requires="wps">
                  <w:drawing>
                    <wp:anchor distT="0" distB="0" distL="114300" distR="114300" simplePos="0" relativeHeight="251801088" behindDoc="0" locked="0" layoutInCell="1" allowOverlap="1" wp14:anchorId="21302E1F" wp14:editId="5066152E">
                      <wp:simplePos x="0" y="0"/>
                      <wp:positionH relativeFrom="column">
                        <wp:posOffset>148590</wp:posOffset>
                      </wp:positionH>
                      <wp:positionV relativeFrom="paragraph">
                        <wp:posOffset>14935</wp:posOffset>
                      </wp:positionV>
                      <wp:extent cx="180000" cy="180000"/>
                      <wp:effectExtent l="0" t="0" r="10795" b="10795"/>
                      <wp:wrapNone/>
                      <wp:docPr id="97" name="Rectangle 9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26" style="position:absolute;margin-left:11.7pt;margin-top:1.2pt;width:14.15pt;height:14.1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" fillcolor="white [3201]" strokecolor="black [3213]" strokeweight="1pt"/>
                  </w:pict>
                </mc:Fallback>
              </mc:AlternateContent>
            </w:r>
          </w:p>
        </w:tc>
        <w:tc>
          <w:tcPr>
            <w:tcW w:w="7596" w:type="dxa"/>
          </w:tcPr>
          <w:p w14:paraId="1C383FBD" w14:textId="77777777" w:rsidR="002D6E4E" w:rsidRPr="00FE2B39" w:rsidRDefault="002D6E4E" w:rsidP="002D6E4E">
            <w:pPr>
              <w:spacing w:after="0" w:line="360" w:lineRule="auto"/>
              <w:jc w:val="both"/>
              <w:rPr>
                <w:lang w:eastAsia="x-none"/>
              </w:rPr>
            </w:pPr>
            <w:r w:rsidRPr="00FE2B39">
              <w:rPr>
                <w:lang w:eastAsia="x-none"/>
              </w:rPr>
              <w:t>Gặp nhiều khó khăn, suy giảm do thực hiện Luật Phòng, chống tác hại của rượu, bia.</w:t>
            </w:r>
          </w:p>
        </w:tc>
      </w:tr>
    </w:tbl>
    <w:p w14:paraId="7847CBE4" w14:textId="420F0B81" w:rsidR="0015749B" w:rsidRPr="0083799A" w:rsidRDefault="0015749B" w:rsidP="0015749B">
      <w:pPr>
        <w:tabs>
          <w:tab w:val="left" w:pos="0"/>
        </w:tabs>
        <w:spacing w:after="0" w:line="360" w:lineRule="auto"/>
        <w:jc w:val="both"/>
        <w:rPr>
          <w:bCs/>
        </w:rPr>
      </w:pPr>
      <w:r w:rsidRPr="00FE2B39">
        <w:rPr>
          <w:noProof/>
        </w:rPr>
        <mc:AlternateContent>
          <mc:Choice Requires="wps">
            <w:drawing>
              <wp:anchor distT="0" distB="0" distL="114300" distR="114300" simplePos="0" relativeHeight="251809280" behindDoc="0" locked="0" layoutInCell="1" allowOverlap="1" wp14:anchorId="2FBFFFD9" wp14:editId="56391952">
                <wp:simplePos x="0" y="0"/>
                <wp:positionH relativeFrom="column">
                  <wp:posOffset>594360</wp:posOffset>
                </wp:positionH>
                <wp:positionV relativeFrom="paragraph">
                  <wp:posOffset>606425</wp:posOffset>
                </wp:positionV>
                <wp:extent cx="179705" cy="179705"/>
                <wp:effectExtent l="0" t="0" r="10795" b="10795"/>
                <wp:wrapNone/>
                <wp:docPr id="99" name="Rectangle 99"/>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26" style="position:absolute;margin-left:46.8pt;margin-top:47.75pt;width:14.15pt;height:14.1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" fillcolor="white [3201]" strokecolor="black [3213]" strokeweight="1pt"/>
            </w:pict>
          </mc:Fallback>
        </mc:AlternateContent>
      </w:r>
      <w:r w:rsidRPr="0083799A">
        <w:rPr>
          <w:b/>
          <w:bCs/>
        </w:rPr>
        <w:tab/>
        <w:t>Câu hỏi 1</w:t>
      </w:r>
      <w:r>
        <w:rPr>
          <w:b/>
          <w:bCs/>
        </w:rPr>
        <w:t>1</w:t>
      </w:r>
      <w:r w:rsidRPr="0083799A">
        <w:rPr>
          <w:b/>
          <w:bCs/>
        </w:rPr>
        <w:t xml:space="preserve">: </w:t>
      </w:r>
      <w:r w:rsidRPr="0083799A">
        <w:rPr>
          <w:bCs/>
        </w:rPr>
        <w:t xml:space="preserve">Xin Ông/Bà vui lòng cho biết </w:t>
      </w:r>
      <w:r>
        <w:rPr>
          <w:bCs/>
        </w:rPr>
        <w:t>công ty của mình nhập khẩu rượu theo hình thức nào?</w:t>
      </w:r>
      <w:r w:rsidRPr="0083799A">
        <w:rPr>
          <w:b/>
          <w:bCs/>
        </w:rPr>
        <w:t xml:space="preserv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15749B" w:rsidRPr="00FE2B39" w14:paraId="0AA2AAB8" w14:textId="77777777" w:rsidTr="00CA66D6">
        <w:tc>
          <w:tcPr>
            <w:tcW w:w="992" w:type="dxa"/>
          </w:tcPr>
          <w:p w14:paraId="7A0B9149" w14:textId="3370399E" w:rsidR="0015749B" w:rsidRPr="00FE2B39" w:rsidRDefault="0015749B" w:rsidP="00CA66D6">
            <w:pPr>
              <w:spacing w:after="0" w:line="360" w:lineRule="auto"/>
              <w:jc w:val="both"/>
              <w:rPr>
                <w:lang w:eastAsia="x-none"/>
              </w:rPr>
            </w:pPr>
            <w:r w:rsidRPr="00FE2B39">
              <w:rPr>
                <w:noProof/>
              </w:rPr>
              <mc:AlternateContent>
                <mc:Choice Requires="wps">
                  <w:drawing>
                    <wp:anchor distT="0" distB="0" distL="114300" distR="114300" simplePos="0" relativeHeight="251810304" behindDoc="0" locked="0" layoutInCell="1" allowOverlap="1" wp14:anchorId="336A22BD" wp14:editId="735F4454">
                      <wp:simplePos x="0" y="0"/>
                      <wp:positionH relativeFrom="column">
                        <wp:posOffset>144780</wp:posOffset>
                      </wp:positionH>
                      <wp:positionV relativeFrom="paragraph">
                        <wp:posOffset>304165</wp:posOffset>
                      </wp:positionV>
                      <wp:extent cx="179705" cy="179705"/>
                      <wp:effectExtent l="0" t="0" r="10795" b="10795"/>
                      <wp:wrapNone/>
                      <wp:docPr id="100" name="Rectangle 100"/>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o:spid="_x0000_s1026" style="position:absolute;margin-left:11.4pt;margin-top:23.95pt;width:14.15pt;height:14.1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" fillcolor="white [3201]" strokecolor="black [3213]" strokeweight="1pt"/>
                  </w:pict>
                </mc:Fallback>
              </mc:AlternateContent>
            </w:r>
          </w:p>
        </w:tc>
        <w:tc>
          <w:tcPr>
            <w:tcW w:w="7082" w:type="dxa"/>
          </w:tcPr>
          <w:p w14:paraId="28D19089" w14:textId="77777777" w:rsidR="0015749B" w:rsidRPr="00FE2B39" w:rsidRDefault="0015749B" w:rsidP="00CA66D6">
            <w:pPr>
              <w:spacing w:after="0" w:line="360" w:lineRule="auto"/>
              <w:jc w:val="both"/>
              <w:rPr>
                <w:lang w:eastAsia="x-none"/>
              </w:rPr>
            </w:pPr>
            <w:r w:rsidRPr="00FE2B39">
              <w:rPr>
                <w:lang w:eastAsia="x-none"/>
              </w:rPr>
              <w:t>Nhập khẩu trực tiếp + Bán buôn + Bán lẻ</w:t>
            </w:r>
          </w:p>
        </w:tc>
      </w:tr>
      <w:tr w:rsidR="0015749B" w:rsidRPr="00FE2B39" w14:paraId="2A43C0FF" w14:textId="77777777" w:rsidTr="00CA66D6">
        <w:tc>
          <w:tcPr>
            <w:tcW w:w="992" w:type="dxa"/>
          </w:tcPr>
          <w:p w14:paraId="1D7C0B3E" w14:textId="7F13BE15" w:rsidR="0015749B" w:rsidRPr="00FE2B39" w:rsidRDefault="0015749B" w:rsidP="00CA66D6">
            <w:pPr>
              <w:spacing w:after="0" w:line="360" w:lineRule="auto"/>
              <w:jc w:val="both"/>
              <w:rPr>
                <w:lang w:eastAsia="x-none"/>
              </w:rPr>
            </w:pPr>
          </w:p>
        </w:tc>
        <w:tc>
          <w:tcPr>
            <w:tcW w:w="7082" w:type="dxa"/>
          </w:tcPr>
          <w:p w14:paraId="3AC81E6B" w14:textId="77777777" w:rsidR="0015749B" w:rsidRPr="00FE2B39" w:rsidRDefault="0015749B" w:rsidP="00CA66D6">
            <w:pPr>
              <w:spacing w:after="0" w:line="360" w:lineRule="auto"/>
              <w:jc w:val="both"/>
              <w:rPr>
                <w:lang w:eastAsia="x-none"/>
              </w:rPr>
            </w:pPr>
            <w:r w:rsidRPr="00FE2B39">
              <w:rPr>
                <w:lang w:eastAsia="x-none"/>
              </w:rPr>
              <w:t>Nhập khẩu trực tiếp + Bán buôn</w:t>
            </w:r>
          </w:p>
        </w:tc>
      </w:tr>
      <w:tr w:rsidR="0015749B" w:rsidRPr="00FE2B39" w14:paraId="409C1245" w14:textId="77777777" w:rsidTr="00CA66D6">
        <w:tc>
          <w:tcPr>
            <w:tcW w:w="992" w:type="dxa"/>
          </w:tcPr>
          <w:p w14:paraId="044FAD1D" w14:textId="7DC27384" w:rsidR="0015749B" w:rsidRPr="00FE2B39" w:rsidRDefault="0015749B" w:rsidP="00CA66D6">
            <w:pPr>
              <w:spacing w:after="0" w:line="360" w:lineRule="auto"/>
              <w:jc w:val="both"/>
              <w:rPr>
                <w:lang w:eastAsia="x-none"/>
              </w:rPr>
            </w:pPr>
            <w:r w:rsidRPr="00FE2B39">
              <w:rPr>
                <w:noProof/>
              </w:rPr>
              <mc:AlternateContent>
                <mc:Choice Requires="wps">
                  <w:drawing>
                    <wp:anchor distT="0" distB="0" distL="114300" distR="114300" simplePos="0" relativeHeight="251825664" behindDoc="0" locked="0" layoutInCell="1" allowOverlap="1" wp14:anchorId="5215B044" wp14:editId="27D68D6F">
                      <wp:simplePos x="0" y="0"/>
                      <wp:positionH relativeFrom="column">
                        <wp:posOffset>151130</wp:posOffset>
                      </wp:positionH>
                      <wp:positionV relativeFrom="paragraph">
                        <wp:posOffset>297815</wp:posOffset>
                      </wp:positionV>
                      <wp:extent cx="179705" cy="179705"/>
                      <wp:effectExtent l="0" t="0" r="10795" b="10795"/>
                      <wp:wrapNone/>
                      <wp:docPr id="102" name="Rectangle 102"/>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26" style="position:absolute;margin-left:11.9pt;margin-top:23.45pt;width:14.15pt;height:14.1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" fillcolor="white [3201]" strokecolor="black [3213]" strokeweight="1pt"/>
                  </w:pict>
                </mc:Fallback>
              </mc:AlternateContent>
            </w:r>
            <w:r w:rsidRPr="00FE2B39">
              <w:rPr>
                <w:noProof/>
              </w:rPr>
              <mc:AlternateContent>
                <mc:Choice Requires="wps">
                  <w:drawing>
                    <wp:anchor distT="0" distB="0" distL="114300" distR="114300" simplePos="0" relativeHeight="251811328" behindDoc="0" locked="0" layoutInCell="1" allowOverlap="1" wp14:anchorId="28D89E8B" wp14:editId="634B8DF5">
                      <wp:simplePos x="0" y="0"/>
                      <wp:positionH relativeFrom="column">
                        <wp:posOffset>149251</wp:posOffset>
                      </wp:positionH>
                      <wp:positionV relativeFrom="paragraph">
                        <wp:posOffset>2032</wp:posOffset>
                      </wp:positionV>
                      <wp:extent cx="180000" cy="180000"/>
                      <wp:effectExtent l="0" t="0" r="10795" b="10795"/>
                      <wp:wrapNone/>
                      <wp:docPr id="101" name="Rectangle 10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o:spid="_x0000_s1026" style="position:absolute;margin-left:11.75pt;margin-top:.15pt;width:14.15pt;height:14.1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" fillcolor="white [3201]" strokecolor="black [3213]" strokeweight="1pt"/>
                  </w:pict>
                </mc:Fallback>
              </mc:AlternateContent>
            </w:r>
          </w:p>
        </w:tc>
        <w:tc>
          <w:tcPr>
            <w:tcW w:w="7082" w:type="dxa"/>
          </w:tcPr>
          <w:p w14:paraId="7FB0E708" w14:textId="77777777" w:rsidR="0015749B" w:rsidRPr="00FE2B39" w:rsidRDefault="0015749B" w:rsidP="00CA66D6">
            <w:pPr>
              <w:spacing w:after="0" w:line="360" w:lineRule="auto"/>
              <w:jc w:val="both"/>
              <w:rPr>
                <w:lang w:eastAsia="x-none"/>
              </w:rPr>
            </w:pPr>
            <w:r w:rsidRPr="00FE2B39">
              <w:rPr>
                <w:lang w:eastAsia="x-none"/>
              </w:rPr>
              <w:t>Bán buôn + Bán lẻ</w:t>
            </w:r>
          </w:p>
        </w:tc>
      </w:tr>
      <w:tr w:rsidR="0015749B" w:rsidRPr="00FE2B39" w14:paraId="17009C01" w14:textId="77777777" w:rsidTr="00CA66D6">
        <w:tc>
          <w:tcPr>
            <w:tcW w:w="992" w:type="dxa"/>
          </w:tcPr>
          <w:p w14:paraId="3E75BE5A" w14:textId="7153E73A" w:rsidR="0015749B" w:rsidRPr="00FE2B39" w:rsidRDefault="0015749B" w:rsidP="00CA66D6">
            <w:pPr>
              <w:spacing w:after="0" w:line="360" w:lineRule="auto"/>
              <w:jc w:val="both"/>
              <w:rPr>
                <w:lang w:eastAsia="x-none"/>
              </w:rPr>
            </w:pPr>
            <w:r w:rsidRPr="00FE2B39">
              <w:rPr>
                <w:noProof/>
              </w:rPr>
              <mc:AlternateContent>
                <mc:Choice Requires="wps">
                  <w:drawing>
                    <wp:anchor distT="0" distB="0" distL="114300" distR="114300" simplePos="0" relativeHeight="251826688" behindDoc="0" locked="0" layoutInCell="1" allowOverlap="1" wp14:anchorId="23BFBA7F" wp14:editId="3ADA9C46">
                      <wp:simplePos x="0" y="0"/>
                      <wp:positionH relativeFrom="column">
                        <wp:posOffset>141605</wp:posOffset>
                      </wp:positionH>
                      <wp:positionV relativeFrom="paragraph">
                        <wp:posOffset>293370</wp:posOffset>
                      </wp:positionV>
                      <wp:extent cx="179705" cy="179705"/>
                      <wp:effectExtent l="0" t="0" r="10795" b="10795"/>
                      <wp:wrapNone/>
                      <wp:docPr id="103" name="Rectangle 103"/>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o:spid="_x0000_s1026" style="position:absolute;margin-left:11.15pt;margin-top:23.1pt;width:14.15pt;height:14.1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" fillcolor="white [3201]" strokecolor="black [3213]" strokeweight="1pt"/>
                  </w:pict>
                </mc:Fallback>
              </mc:AlternateContent>
            </w:r>
          </w:p>
        </w:tc>
        <w:tc>
          <w:tcPr>
            <w:tcW w:w="7082" w:type="dxa"/>
          </w:tcPr>
          <w:p w14:paraId="46146201" w14:textId="77777777" w:rsidR="0015749B" w:rsidRPr="00FE2B39" w:rsidRDefault="0015749B" w:rsidP="00CA66D6">
            <w:pPr>
              <w:spacing w:after="0" w:line="360" w:lineRule="auto"/>
              <w:jc w:val="both"/>
              <w:rPr>
                <w:lang w:eastAsia="x-none"/>
              </w:rPr>
            </w:pPr>
            <w:r w:rsidRPr="00FE2B39">
              <w:rPr>
                <w:lang w:eastAsia="x-none"/>
              </w:rPr>
              <w:t>Chỉ hoạt động bán buôn</w:t>
            </w:r>
          </w:p>
        </w:tc>
      </w:tr>
      <w:tr w:rsidR="0015749B" w:rsidRPr="00FE2B39" w14:paraId="19AC637C" w14:textId="77777777" w:rsidTr="00CA66D6">
        <w:tc>
          <w:tcPr>
            <w:tcW w:w="992" w:type="dxa"/>
          </w:tcPr>
          <w:p w14:paraId="0D6D8B76" w14:textId="124EBA75" w:rsidR="0015749B" w:rsidRPr="00FE2B39" w:rsidRDefault="0015749B" w:rsidP="00CA66D6">
            <w:pPr>
              <w:spacing w:after="0" w:line="360" w:lineRule="auto"/>
              <w:jc w:val="both"/>
              <w:rPr>
                <w:noProof/>
                <w:lang w:eastAsia="x-none"/>
              </w:rPr>
            </w:pPr>
          </w:p>
        </w:tc>
        <w:tc>
          <w:tcPr>
            <w:tcW w:w="7082" w:type="dxa"/>
          </w:tcPr>
          <w:p w14:paraId="3E8BF114" w14:textId="77777777" w:rsidR="0015749B" w:rsidRPr="00FE2B39" w:rsidRDefault="0015749B" w:rsidP="00CA66D6">
            <w:pPr>
              <w:spacing w:after="0" w:line="360" w:lineRule="auto"/>
              <w:jc w:val="both"/>
              <w:rPr>
                <w:lang w:eastAsia="x-none"/>
              </w:rPr>
            </w:pPr>
            <w:r w:rsidRPr="00FE2B39">
              <w:rPr>
                <w:lang w:eastAsia="x-none"/>
              </w:rPr>
              <w:t>Chỉ hoạt động bán lẻ</w:t>
            </w:r>
          </w:p>
        </w:tc>
      </w:tr>
    </w:tbl>
    <w:p w14:paraId="6715CDB4" w14:textId="2A508798" w:rsidR="0015749B" w:rsidRPr="00E31B14" w:rsidRDefault="00E31B14" w:rsidP="00E31B14">
      <w:pPr>
        <w:tabs>
          <w:tab w:val="left" w:pos="0"/>
        </w:tabs>
        <w:spacing w:after="0" w:line="360" w:lineRule="auto"/>
        <w:jc w:val="both"/>
        <w:rPr>
          <w:b/>
          <w:bCs/>
        </w:rPr>
      </w:pPr>
      <w:r>
        <w:rPr>
          <w:b/>
          <w:bCs/>
        </w:rPr>
        <w:tab/>
      </w:r>
      <w:r w:rsidR="0015749B" w:rsidRPr="00E31B14">
        <w:rPr>
          <w:b/>
          <w:bCs/>
        </w:rPr>
        <w:t xml:space="preserve">Câu hỏi 12: </w:t>
      </w:r>
      <w:r w:rsidR="0015749B" w:rsidRPr="00E31B14">
        <w:rPr>
          <w:bCs/>
        </w:rPr>
        <w:t xml:space="preserve">Xin Ông/Bà vui lòng cho biết </w:t>
      </w:r>
      <w:r w:rsidRPr="00E31B14">
        <w:rPr>
          <w:bCs/>
        </w:rPr>
        <w:t xml:space="preserve">ý kiến của mình về thủ tục xin giấy phép nhập khẩu rượu? </w:t>
      </w:r>
    </w:p>
    <w:tbl>
      <w:tblPr>
        <w:tblStyle w:val="TableGrid"/>
        <w:tblW w:w="8335"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343"/>
      </w:tblGrid>
      <w:tr w:rsidR="0015749B" w:rsidRPr="00FE2B39" w14:paraId="6A1B4EE2" w14:textId="77777777" w:rsidTr="00E31B14">
        <w:tc>
          <w:tcPr>
            <w:tcW w:w="992" w:type="dxa"/>
          </w:tcPr>
          <w:p w14:paraId="23C4C000" w14:textId="77777777" w:rsidR="0015749B" w:rsidRPr="00FE2B39" w:rsidRDefault="0015749B" w:rsidP="00E31B14">
            <w:pPr>
              <w:spacing w:after="0" w:line="360" w:lineRule="auto"/>
              <w:jc w:val="both"/>
              <w:rPr>
                <w:lang w:eastAsia="x-none"/>
              </w:rPr>
            </w:pPr>
            <w:r w:rsidRPr="00FE2B39">
              <w:rPr>
                <w:noProof/>
              </w:rPr>
              <mc:AlternateContent>
                <mc:Choice Requires="wps">
                  <w:drawing>
                    <wp:anchor distT="0" distB="0" distL="114300" distR="114300" simplePos="0" relativeHeight="251822592" behindDoc="0" locked="0" layoutInCell="1" allowOverlap="1" wp14:anchorId="4CF88089" wp14:editId="5E588994">
                      <wp:simplePos x="0" y="0"/>
                      <wp:positionH relativeFrom="column">
                        <wp:posOffset>147320</wp:posOffset>
                      </wp:positionH>
                      <wp:positionV relativeFrom="paragraph">
                        <wp:posOffset>29693</wp:posOffset>
                      </wp:positionV>
                      <wp:extent cx="180000" cy="180000"/>
                      <wp:effectExtent l="0" t="0" r="10795" b="10795"/>
                      <wp:wrapNone/>
                      <wp:docPr id="114" name="Rectangle 11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o:spid="_x0000_s1026" style="position:absolute;margin-left:11.6pt;margin-top:2.35pt;width:14.15pt;height:14.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" fillcolor="white [3201]" strokecolor="black [3213]" strokeweight="1pt"/>
                  </w:pict>
                </mc:Fallback>
              </mc:AlternateContent>
            </w:r>
          </w:p>
        </w:tc>
        <w:tc>
          <w:tcPr>
            <w:tcW w:w="7343" w:type="dxa"/>
          </w:tcPr>
          <w:p w14:paraId="4E067DF7" w14:textId="77777777" w:rsidR="0015749B" w:rsidRPr="00FE2B39" w:rsidRDefault="0015749B" w:rsidP="00E31B14">
            <w:pPr>
              <w:spacing w:after="0" w:line="360" w:lineRule="auto"/>
              <w:jc w:val="both"/>
              <w:rPr>
                <w:lang w:eastAsia="x-none"/>
              </w:rPr>
            </w:pPr>
            <w:r w:rsidRPr="00FE2B39">
              <w:rPr>
                <w:lang w:eastAsia="x-none"/>
              </w:rPr>
              <w:t>Thống nhất, công khai, minh bạch, nhanh chóng và thuận tiện.</w:t>
            </w:r>
          </w:p>
        </w:tc>
      </w:tr>
      <w:tr w:rsidR="0015749B" w:rsidRPr="00FE2B39" w14:paraId="284472F6" w14:textId="77777777" w:rsidTr="00E31B14">
        <w:tc>
          <w:tcPr>
            <w:tcW w:w="992" w:type="dxa"/>
          </w:tcPr>
          <w:p w14:paraId="34AE325B" w14:textId="77777777" w:rsidR="0015749B" w:rsidRPr="00FE2B39" w:rsidRDefault="0015749B" w:rsidP="00E31B14">
            <w:pPr>
              <w:spacing w:after="0" w:line="360" w:lineRule="auto"/>
              <w:jc w:val="both"/>
              <w:rPr>
                <w:lang w:eastAsia="x-none"/>
              </w:rPr>
            </w:pPr>
            <w:r w:rsidRPr="00FE2B39">
              <w:rPr>
                <w:noProof/>
              </w:rPr>
              <mc:AlternateContent>
                <mc:Choice Requires="wps">
                  <w:drawing>
                    <wp:anchor distT="0" distB="0" distL="114300" distR="114300" simplePos="0" relativeHeight="251823616" behindDoc="0" locked="0" layoutInCell="1" allowOverlap="1" wp14:anchorId="4E3EA6C0" wp14:editId="52875CDC">
                      <wp:simplePos x="0" y="0"/>
                      <wp:positionH relativeFrom="column">
                        <wp:posOffset>137465</wp:posOffset>
                      </wp:positionH>
                      <wp:positionV relativeFrom="paragraph">
                        <wp:posOffset>34442</wp:posOffset>
                      </wp:positionV>
                      <wp:extent cx="180000" cy="180000"/>
                      <wp:effectExtent l="0" t="0" r="10795" b="10795"/>
                      <wp:wrapNone/>
                      <wp:docPr id="115" name="Rectangle 11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o:spid="_x0000_s1026" style="position:absolute;margin-left:10.8pt;margin-top:2.7pt;width:14.15pt;height:14.1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SfeQIAAFU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" fillcolor="white [3201]" strokecolor="black [3213]" strokeweight="1pt"/>
                  </w:pict>
                </mc:Fallback>
              </mc:AlternateContent>
            </w:r>
          </w:p>
        </w:tc>
        <w:tc>
          <w:tcPr>
            <w:tcW w:w="7343" w:type="dxa"/>
          </w:tcPr>
          <w:p w14:paraId="19CEA95F" w14:textId="77777777" w:rsidR="0015749B" w:rsidRPr="00FE2B39" w:rsidRDefault="0015749B" w:rsidP="00E31B14">
            <w:pPr>
              <w:spacing w:after="0" w:line="360" w:lineRule="auto"/>
              <w:jc w:val="both"/>
              <w:rPr>
                <w:lang w:eastAsia="x-none"/>
              </w:rPr>
            </w:pPr>
            <w:r w:rsidRPr="00FE2B39">
              <w:rPr>
                <w:lang w:eastAsia="x-none"/>
              </w:rPr>
              <w:t>Chưa thống nhất, chưa công khai và còn thiếu minh bạch.</w:t>
            </w:r>
          </w:p>
        </w:tc>
      </w:tr>
      <w:tr w:rsidR="0015749B" w:rsidRPr="00FE2B39" w14:paraId="11ACDDA7" w14:textId="77777777" w:rsidTr="00E31B14">
        <w:tc>
          <w:tcPr>
            <w:tcW w:w="992" w:type="dxa"/>
          </w:tcPr>
          <w:p w14:paraId="64FB0BDA" w14:textId="77777777" w:rsidR="0015749B" w:rsidRPr="00FE2B39" w:rsidRDefault="0015749B" w:rsidP="00E31B14">
            <w:pPr>
              <w:spacing w:after="0" w:line="360" w:lineRule="auto"/>
              <w:jc w:val="both"/>
              <w:rPr>
                <w:lang w:eastAsia="x-none"/>
              </w:rPr>
            </w:pPr>
            <w:r w:rsidRPr="00FE2B39">
              <w:rPr>
                <w:noProof/>
              </w:rPr>
              <w:lastRenderedPageBreak/>
              <mc:AlternateContent>
                <mc:Choice Requires="wps">
                  <w:drawing>
                    <wp:anchor distT="0" distB="0" distL="114300" distR="114300" simplePos="0" relativeHeight="251824640" behindDoc="0" locked="0" layoutInCell="1" allowOverlap="1" wp14:anchorId="3318AED1" wp14:editId="5FB609C1">
                      <wp:simplePos x="0" y="0"/>
                      <wp:positionH relativeFrom="column">
                        <wp:posOffset>133350</wp:posOffset>
                      </wp:positionH>
                      <wp:positionV relativeFrom="paragraph">
                        <wp:posOffset>42215</wp:posOffset>
                      </wp:positionV>
                      <wp:extent cx="180000" cy="180000"/>
                      <wp:effectExtent l="0" t="0" r="10795" b="10795"/>
                      <wp:wrapNone/>
                      <wp:docPr id="116" name="Rectangle 11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o:spid="_x0000_s1026" style="position:absolute;margin-left:10.5pt;margin-top:3.3pt;width:14.15pt;height:14.1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" fillcolor="white [3201]" strokecolor="black [3213]" strokeweight="1pt"/>
                  </w:pict>
                </mc:Fallback>
              </mc:AlternateContent>
            </w:r>
          </w:p>
        </w:tc>
        <w:tc>
          <w:tcPr>
            <w:tcW w:w="7343" w:type="dxa"/>
          </w:tcPr>
          <w:p w14:paraId="0E0284C9" w14:textId="77777777" w:rsidR="0015749B" w:rsidRPr="00FE2B39" w:rsidRDefault="0015749B" w:rsidP="00E31B14">
            <w:pPr>
              <w:spacing w:after="0" w:line="360" w:lineRule="auto"/>
              <w:jc w:val="both"/>
              <w:rPr>
                <w:lang w:eastAsia="x-none"/>
              </w:rPr>
            </w:pPr>
            <w:r w:rsidRPr="00FE2B39">
              <w:rPr>
                <w:lang w:eastAsia="x-none"/>
              </w:rPr>
              <w:t>Gặp nhiều khó khăn, phiền hà do thực hiện Luật Phòng, chống tác hại của rượu, bia.</w:t>
            </w:r>
          </w:p>
        </w:tc>
      </w:tr>
    </w:tbl>
    <w:p w14:paraId="5D90C7AA" w14:textId="77777777" w:rsidR="0015749B" w:rsidRDefault="0015749B" w:rsidP="002D6E4E">
      <w:pPr>
        <w:spacing w:after="0" w:line="360" w:lineRule="auto"/>
        <w:ind w:firstLine="709"/>
        <w:jc w:val="both"/>
        <w:rPr>
          <w:b/>
          <w:bCs/>
          <w:lang w:eastAsia="x-none"/>
        </w:rPr>
      </w:pPr>
    </w:p>
    <w:p w14:paraId="3FB7B351" w14:textId="77777777" w:rsidR="002D6E4E" w:rsidRDefault="002D6E4E" w:rsidP="002D6E4E">
      <w:pPr>
        <w:spacing w:after="0" w:line="360" w:lineRule="auto"/>
        <w:ind w:firstLine="709"/>
        <w:jc w:val="both"/>
        <w:rPr>
          <w:b/>
          <w:bCs/>
          <w:lang w:eastAsia="x-none"/>
        </w:rPr>
      </w:pPr>
      <w:r w:rsidRPr="00FE2B39">
        <w:rPr>
          <w:b/>
          <w:bCs/>
          <w:lang w:eastAsia="x-none"/>
        </w:rPr>
        <w:t xml:space="preserve">Xin chân thành cảm ơn sự </w:t>
      </w:r>
      <w:r>
        <w:rPr>
          <w:b/>
          <w:bCs/>
          <w:lang w:eastAsia="x-none"/>
        </w:rPr>
        <w:t>cộng</w:t>
      </w:r>
      <w:r w:rsidRPr="00FE2B39">
        <w:rPr>
          <w:b/>
          <w:bCs/>
          <w:lang w:eastAsia="x-none"/>
        </w:rPr>
        <w:t xml:space="preserve"> tác và giúp đỡ của </w:t>
      </w:r>
      <w:r>
        <w:rPr>
          <w:b/>
          <w:bCs/>
          <w:lang w:eastAsia="x-none"/>
        </w:rPr>
        <w:t>Ông/Bà</w:t>
      </w:r>
      <w:r w:rsidRPr="00FE2B39">
        <w:rPr>
          <w:b/>
          <w:bCs/>
          <w:lang w:eastAsia="x-none"/>
        </w:rPr>
        <w:t>!</w:t>
      </w:r>
    </w:p>
    <w:p w14:paraId="4CA15192" w14:textId="63C3258E" w:rsidR="00E31B14" w:rsidRDefault="00E31B14">
      <w:pPr>
        <w:spacing w:after="0" w:line="240" w:lineRule="auto"/>
        <w:rPr>
          <w:b/>
          <w:bCs/>
          <w:lang w:eastAsia="x-none"/>
        </w:rPr>
      </w:pPr>
      <w:r>
        <w:rPr>
          <w:b/>
          <w:bCs/>
          <w:lang w:eastAsia="x-none"/>
        </w:rPr>
        <w:br w:type="page"/>
      </w:r>
    </w:p>
    <w:p w14:paraId="3C51E384" w14:textId="78613CDC" w:rsidR="00E31B14" w:rsidRPr="00E31B14" w:rsidRDefault="00E31B14" w:rsidP="00E31B14">
      <w:pPr>
        <w:pStyle w:val="Heading1"/>
        <w:spacing w:before="0" w:line="360" w:lineRule="auto"/>
        <w:jc w:val="center"/>
        <w:rPr>
          <w:rFonts w:ascii="Times New Roman" w:hAnsi="Times New Roman"/>
          <w:color w:val="auto"/>
        </w:rPr>
      </w:pPr>
      <w:bookmarkStart w:id="207" w:name="_Toc135018265"/>
      <w:r w:rsidRPr="00E31B14">
        <w:rPr>
          <w:rFonts w:ascii="Times New Roman" w:hAnsi="Times New Roman"/>
          <w:color w:val="auto"/>
        </w:rPr>
        <w:lastRenderedPageBreak/>
        <w:t>PHỤ LỤC 3:</w:t>
      </w:r>
      <w:bookmarkStart w:id="208" w:name="_Toc101421696"/>
      <w:bookmarkEnd w:id="207"/>
    </w:p>
    <w:p w14:paraId="573EB813" w14:textId="060E9446" w:rsidR="00E31B14" w:rsidRPr="00E31B14" w:rsidRDefault="00E31B14" w:rsidP="00E31B14">
      <w:pPr>
        <w:spacing w:after="0" w:line="360" w:lineRule="auto"/>
        <w:jc w:val="center"/>
        <w:rPr>
          <w:b/>
          <w:bCs/>
        </w:rPr>
      </w:pPr>
      <w:r w:rsidRPr="00E31B14">
        <w:rPr>
          <w:b/>
          <w:bCs/>
          <w:lang w:eastAsia="x-none"/>
        </w:rPr>
        <w:t xml:space="preserve">DANH SÁCH </w:t>
      </w:r>
      <w:r>
        <w:rPr>
          <w:b/>
          <w:bCs/>
          <w:lang w:eastAsia="x-none"/>
        </w:rPr>
        <w:t>D</w:t>
      </w:r>
      <w:r w:rsidRPr="00E31B14">
        <w:rPr>
          <w:b/>
        </w:rPr>
        <w:t>OANH NGHIỆP KINH DOANH RƯỢU NHẬP KHẨU Ở VIỆT NAM</w:t>
      </w:r>
      <w:bookmarkEnd w:id="208"/>
      <w:r w:rsidR="00F231D3">
        <w:rPr>
          <w:b/>
        </w:rPr>
        <w:t xml:space="preserve"> THAM GIA </w:t>
      </w:r>
      <w:r>
        <w:rPr>
          <w:b/>
        </w:rPr>
        <w:t>KHẢO SÁT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5553"/>
        <w:gridCol w:w="2551"/>
      </w:tblGrid>
      <w:tr w:rsidR="00E31B14" w:rsidRPr="00E31B14" w14:paraId="196837A9" w14:textId="77777777" w:rsidTr="00F231D3">
        <w:tc>
          <w:tcPr>
            <w:tcW w:w="1076" w:type="dxa"/>
            <w:shd w:val="clear" w:color="auto" w:fill="auto"/>
            <w:vAlign w:val="center"/>
          </w:tcPr>
          <w:p w14:paraId="1C289F6D" w14:textId="77777777" w:rsidR="00E31B14" w:rsidRPr="00E31B14" w:rsidRDefault="00E31B14" w:rsidP="00E31B14">
            <w:pPr>
              <w:spacing w:after="0" w:line="360" w:lineRule="auto"/>
              <w:jc w:val="center"/>
              <w:rPr>
                <w:b/>
                <w:sz w:val="26"/>
                <w:szCs w:val="26"/>
                <w:lang w:eastAsia="x-none"/>
              </w:rPr>
            </w:pPr>
            <w:r w:rsidRPr="00E31B14">
              <w:rPr>
                <w:b/>
                <w:sz w:val="26"/>
                <w:szCs w:val="26"/>
                <w:lang w:eastAsia="x-none"/>
              </w:rPr>
              <w:t>STT</w:t>
            </w:r>
          </w:p>
        </w:tc>
        <w:tc>
          <w:tcPr>
            <w:tcW w:w="5553" w:type="dxa"/>
            <w:shd w:val="clear" w:color="auto" w:fill="auto"/>
            <w:vAlign w:val="center"/>
          </w:tcPr>
          <w:p w14:paraId="5D78C900" w14:textId="77777777" w:rsidR="00E31B14" w:rsidRPr="00E31B14" w:rsidRDefault="00E31B14" w:rsidP="00E31B14">
            <w:pPr>
              <w:spacing w:after="0" w:line="360" w:lineRule="auto"/>
              <w:jc w:val="center"/>
              <w:rPr>
                <w:b/>
                <w:sz w:val="26"/>
                <w:szCs w:val="26"/>
                <w:lang w:eastAsia="x-none"/>
              </w:rPr>
            </w:pPr>
            <w:r w:rsidRPr="00E31B14">
              <w:rPr>
                <w:b/>
                <w:sz w:val="26"/>
                <w:szCs w:val="26"/>
                <w:lang w:eastAsia="x-none"/>
              </w:rPr>
              <w:t>Tên doanh nghiệp</w:t>
            </w:r>
          </w:p>
        </w:tc>
        <w:tc>
          <w:tcPr>
            <w:tcW w:w="2551" w:type="dxa"/>
            <w:shd w:val="clear" w:color="auto" w:fill="auto"/>
            <w:vAlign w:val="center"/>
          </w:tcPr>
          <w:p w14:paraId="7DC3EBE0" w14:textId="77777777" w:rsidR="00E31B14" w:rsidRPr="00E31B14" w:rsidRDefault="00E31B14" w:rsidP="00E31B14">
            <w:pPr>
              <w:spacing w:after="0" w:line="360" w:lineRule="auto"/>
              <w:jc w:val="center"/>
              <w:rPr>
                <w:b/>
                <w:sz w:val="26"/>
                <w:szCs w:val="26"/>
                <w:lang w:eastAsia="x-none"/>
              </w:rPr>
            </w:pPr>
            <w:r w:rsidRPr="00E31B14">
              <w:rPr>
                <w:b/>
                <w:sz w:val="26"/>
                <w:szCs w:val="26"/>
                <w:lang w:eastAsia="x-none"/>
              </w:rPr>
              <w:t>Trụ sở chính</w:t>
            </w:r>
          </w:p>
        </w:tc>
      </w:tr>
      <w:tr w:rsidR="00E31B14" w:rsidRPr="00E31B14" w14:paraId="5B228276" w14:textId="77777777" w:rsidTr="00F231D3">
        <w:tc>
          <w:tcPr>
            <w:tcW w:w="1076" w:type="dxa"/>
            <w:shd w:val="clear" w:color="auto" w:fill="auto"/>
            <w:vAlign w:val="center"/>
          </w:tcPr>
          <w:p w14:paraId="4E2C1115"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B981F6F"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Á Đông</w:t>
            </w:r>
          </w:p>
        </w:tc>
        <w:tc>
          <w:tcPr>
            <w:tcW w:w="2551" w:type="dxa"/>
            <w:shd w:val="clear" w:color="auto" w:fill="auto"/>
            <w:vAlign w:val="center"/>
          </w:tcPr>
          <w:p w14:paraId="65FA9FC4" w14:textId="77777777" w:rsidR="00E31B14" w:rsidRPr="00E31B14" w:rsidRDefault="00E31B14" w:rsidP="00E31B14">
            <w:pPr>
              <w:spacing w:after="0" w:line="360" w:lineRule="auto"/>
              <w:jc w:val="center"/>
              <w:rPr>
                <w:sz w:val="26"/>
                <w:szCs w:val="26"/>
              </w:rPr>
            </w:pPr>
            <w:r w:rsidRPr="00E31B14">
              <w:rPr>
                <w:sz w:val="26"/>
                <w:szCs w:val="26"/>
              </w:rPr>
              <w:t>Bà Rịa –</w:t>
            </w:r>
          </w:p>
          <w:p w14:paraId="5AD0161E" w14:textId="77777777" w:rsidR="00E31B14" w:rsidRPr="00E31B14" w:rsidRDefault="00E31B14" w:rsidP="00E31B14">
            <w:pPr>
              <w:spacing w:after="0" w:line="360" w:lineRule="auto"/>
              <w:jc w:val="center"/>
              <w:rPr>
                <w:sz w:val="26"/>
                <w:szCs w:val="26"/>
              </w:rPr>
            </w:pPr>
            <w:r w:rsidRPr="00E31B14">
              <w:rPr>
                <w:sz w:val="26"/>
                <w:szCs w:val="26"/>
              </w:rPr>
              <w:t>Vũng Tàu</w:t>
            </w:r>
          </w:p>
        </w:tc>
      </w:tr>
      <w:tr w:rsidR="00E31B14" w:rsidRPr="00E31B14" w14:paraId="543727EB" w14:textId="77777777" w:rsidTr="00F231D3">
        <w:tc>
          <w:tcPr>
            <w:tcW w:w="1076" w:type="dxa"/>
            <w:shd w:val="clear" w:color="auto" w:fill="auto"/>
            <w:vAlign w:val="center"/>
          </w:tcPr>
          <w:p w14:paraId="55F3C674"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41124F7"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Địa ốc và Thương mại Âu Việt</w:t>
            </w:r>
          </w:p>
        </w:tc>
        <w:tc>
          <w:tcPr>
            <w:tcW w:w="2551" w:type="dxa"/>
            <w:shd w:val="clear" w:color="auto" w:fill="auto"/>
            <w:vAlign w:val="center"/>
          </w:tcPr>
          <w:p w14:paraId="20C3BC86"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1534CED4" w14:textId="77777777" w:rsidTr="00F231D3">
        <w:tc>
          <w:tcPr>
            <w:tcW w:w="1076" w:type="dxa"/>
            <w:shd w:val="clear" w:color="auto" w:fill="auto"/>
            <w:vAlign w:val="center"/>
          </w:tcPr>
          <w:p w14:paraId="630333E4"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CEAA3A6"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Thương mại AJ</w:t>
            </w:r>
          </w:p>
        </w:tc>
        <w:tc>
          <w:tcPr>
            <w:tcW w:w="2551" w:type="dxa"/>
            <w:shd w:val="clear" w:color="auto" w:fill="auto"/>
            <w:vAlign w:val="center"/>
          </w:tcPr>
          <w:p w14:paraId="2094C769" w14:textId="77777777" w:rsidR="00E31B14" w:rsidRPr="00E31B14" w:rsidRDefault="00E31B14" w:rsidP="00E31B14">
            <w:pPr>
              <w:spacing w:after="0" w:line="360" w:lineRule="auto"/>
              <w:jc w:val="center"/>
              <w:rPr>
                <w:color w:val="000000"/>
                <w:sz w:val="26"/>
                <w:szCs w:val="26"/>
              </w:rPr>
            </w:pPr>
            <w:r w:rsidRPr="00E31B14">
              <w:rPr>
                <w:color w:val="000000"/>
                <w:sz w:val="26"/>
                <w:szCs w:val="26"/>
              </w:rPr>
              <w:t>Khánh Hòa</w:t>
            </w:r>
          </w:p>
        </w:tc>
      </w:tr>
      <w:tr w:rsidR="00E31B14" w:rsidRPr="00E31B14" w14:paraId="2AF72246" w14:textId="77777777" w:rsidTr="00F231D3">
        <w:tc>
          <w:tcPr>
            <w:tcW w:w="1076" w:type="dxa"/>
            <w:shd w:val="clear" w:color="auto" w:fill="auto"/>
            <w:vAlign w:val="center"/>
          </w:tcPr>
          <w:p w14:paraId="25EF5862"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A1E785F"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Basco</w:t>
            </w:r>
          </w:p>
        </w:tc>
        <w:tc>
          <w:tcPr>
            <w:tcW w:w="2551" w:type="dxa"/>
            <w:shd w:val="clear" w:color="auto" w:fill="auto"/>
            <w:vAlign w:val="center"/>
          </w:tcPr>
          <w:p w14:paraId="2DFCCD5F" w14:textId="77777777" w:rsidR="00E31B14" w:rsidRPr="00E31B14" w:rsidRDefault="00E31B14" w:rsidP="00E31B14">
            <w:pPr>
              <w:spacing w:after="0" w:line="360" w:lineRule="auto"/>
              <w:jc w:val="center"/>
              <w:rPr>
                <w:color w:val="000000"/>
                <w:sz w:val="26"/>
                <w:szCs w:val="26"/>
              </w:rPr>
            </w:pPr>
            <w:r w:rsidRPr="00E31B14">
              <w:rPr>
                <w:sz w:val="26"/>
                <w:szCs w:val="26"/>
                <w:lang w:eastAsia="x-none"/>
              </w:rPr>
              <w:t>Hồ Chí Minh</w:t>
            </w:r>
          </w:p>
        </w:tc>
      </w:tr>
      <w:tr w:rsidR="00E31B14" w:rsidRPr="00E31B14" w14:paraId="13D1E708" w14:textId="77777777" w:rsidTr="00F231D3">
        <w:tc>
          <w:tcPr>
            <w:tcW w:w="1076" w:type="dxa"/>
            <w:shd w:val="clear" w:color="auto" w:fill="auto"/>
            <w:vAlign w:val="center"/>
          </w:tcPr>
          <w:p w14:paraId="65EAA74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62126F0"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Bán lẻ BRG</w:t>
            </w:r>
          </w:p>
        </w:tc>
        <w:tc>
          <w:tcPr>
            <w:tcW w:w="2551" w:type="dxa"/>
            <w:shd w:val="clear" w:color="auto" w:fill="auto"/>
            <w:vAlign w:val="center"/>
          </w:tcPr>
          <w:p w14:paraId="70DFA997"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4F2A4CEF" w14:textId="77777777" w:rsidTr="00F231D3">
        <w:tc>
          <w:tcPr>
            <w:tcW w:w="1076" w:type="dxa"/>
            <w:shd w:val="clear" w:color="auto" w:fill="auto"/>
            <w:vAlign w:val="center"/>
          </w:tcPr>
          <w:p w14:paraId="7698DB32"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11DFD54"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một thành viên Thương mại Dịch vụ Chí Lợi</w:t>
            </w:r>
          </w:p>
        </w:tc>
        <w:tc>
          <w:tcPr>
            <w:tcW w:w="2551" w:type="dxa"/>
            <w:shd w:val="clear" w:color="auto" w:fill="auto"/>
            <w:vAlign w:val="center"/>
          </w:tcPr>
          <w:p w14:paraId="568C7C92"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524E10BA" w14:textId="77777777" w:rsidTr="00F231D3">
        <w:tc>
          <w:tcPr>
            <w:tcW w:w="1076" w:type="dxa"/>
            <w:shd w:val="clear" w:color="auto" w:fill="auto"/>
            <w:vAlign w:val="center"/>
          </w:tcPr>
          <w:p w14:paraId="24D651AE"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D08466B"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Đầu tư TM Con Rồng</w:t>
            </w:r>
          </w:p>
        </w:tc>
        <w:tc>
          <w:tcPr>
            <w:tcW w:w="2551" w:type="dxa"/>
            <w:shd w:val="clear" w:color="auto" w:fill="auto"/>
            <w:vAlign w:val="center"/>
          </w:tcPr>
          <w:p w14:paraId="51825847"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5EB82F91" w14:textId="77777777" w:rsidTr="00F231D3">
        <w:tc>
          <w:tcPr>
            <w:tcW w:w="1076" w:type="dxa"/>
            <w:shd w:val="clear" w:color="auto" w:fill="auto"/>
            <w:vAlign w:val="center"/>
          </w:tcPr>
          <w:p w14:paraId="17E4A3A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966658E"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cổ phần D&amp;A Việt Nam</w:t>
            </w:r>
          </w:p>
        </w:tc>
        <w:tc>
          <w:tcPr>
            <w:tcW w:w="2551" w:type="dxa"/>
            <w:shd w:val="clear" w:color="auto" w:fill="auto"/>
            <w:vAlign w:val="center"/>
          </w:tcPr>
          <w:p w14:paraId="2852BB0D"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68105369" w14:textId="77777777" w:rsidTr="00F231D3">
        <w:tc>
          <w:tcPr>
            <w:tcW w:w="1076" w:type="dxa"/>
            <w:shd w:val="clear" w:color="auto" w:fill="auto"/>
            <w:vAlign w:val="center"/>
          </w:tcPr>
          <w:p w14:paraId="5B05C077"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6B57990"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TM DV và XNK Đại Lợi</w:t>
            </w:r>
          </w:p>
        </w:tc>
        <w:tc>
          <w:tcPr>
            <w:tcW w:w="2551" w:type="dxa"/>
            <w:shd w:val="clear" w:color="auto" w:fill="auto"/>
            <w:vAlign w:val="center"/>
          </w:tcPr>
          <w:p w14:paraId="7B05451A"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2252BD59" w14:textId="77777777" w:rsidTr="00F231D3">
        <w:tc>
          <w:tcPr>
            <w:tcW w:w="1076" w:type="dxa"/>
            <w:shd w:val="clear" w:color="auto" w:fill="auto"/>
            <w:vAlign w:val="center"/>
          </w:tcPr>
          <w:p w14:paraId="555CE1E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7540176"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DNT</w:t>
            </w:r>
          </w:p>
        </w:tc>
        <w:tc>
          <w:tcPr>
            <w:tcW w:w="2551" w:type="dxa"/>
            <w:shd w:val="clear" w:color="auto" w:fill="auto"/>
            <w:vAlign w:val="center"/>
          </w:tcPr>
          <w:p w14:paraId="1CC8E6D5"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72B90219" w14:textId="77777777" w:rsidTr="00F231D3">
        <w:tc>
          <w:tcPr>
            <w:tcW w:w="1076" w:type="dxa"/>
            <w:shd w:val="clear" w:color="auto" w:fill="auto"/>
            <w:vAlign w:val="center"/>
          </w:tcPr>
          <w:p w14:paraId="5B36D32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1504900"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Đầu tư DL và thương mại Đam San</w:t>
            </w:r>
          </w:p>
        </w:tc>
        <w:tc>
          <w:tcPr>
            <w:tcW w:w="2551" w:type="dxa"/>
            <w:shd w:val="clear" w:color="auto" w:fill="auto"/>
            <w:vAlign w:val="center"/>
          </w:tcPr>
          <w:p w14:paraId="600D752B"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Đắk Lắk</w:t>
            </w:r>
          </w:p>
        </w:tc>
      </w:tr>
      <w:tr w:rsidR="00E31B14" w:rsidRPr="00E31B14" w14:paraId="1FF9C0B4" w14:textId="77777777" w:rsidTr="00F231D3">
        <w:tc>
          <w:tcPr>
            <w:tcW w:w="1076" w:type="dxa"/>
            <w:shd w:val="clear" w:color="auto" w:fill="auto"/>
            <w:vAlign w:val="center"/>
          </w:tcPr>
          <w:p w14:paraId="3E926A4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204D122"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Thương mại Đông Dương Kon Tum</w:t>
            </w:r>
          </w:p>
        </w:tc>
        <w:tc>
          <w:tcPr>
            <w:tcW w:w="2551" w:type="dxa"/>
            <w:shd w:val="clear" w:color="auto" w:fill="auto"/>
            <w:vAlign w:val="center"/>
          </w:tcPr>
          <w:p w14:paraId="5DD7D1ED" w14:textId="77777777" w:rsidR="00E31B14" w:rsidRPr="00E31B14" w:rsidRDefault="00E31B14" w:rsidP="00E31B14">
            <w:pPr>
              <w:spacing w:after="0" w:line="360" w:lineRule="auto"/>
              <w:jc w:val="center"/>
              <w:rPr>
                <w:color w:val="000000"/>
                <w:sz w:val="26"/>
                <w:szCs w:val="26"/>
              </w:rPr>
            </w:pPr>
            <w:r w:rsidRPr="00E31B14">
              <w:rPr>
                <w:color w:val="000000"/>
                <w:sz w:val="26"/>
                <w:szCs w:val="26"/>
              </w:rPr>
              <w:t>Kon Tum</w:t>
            </w:r>
          </w:p>
        </w:tc>
      </w:tr>
      <w:tr w:rsidR="00E31B14" w:rsidRPr="00E31B14" w14:paraId="362F0C09" w14:textId="77777777" w:rsidTr="00F231D3">
        <w:tc>
          <w:tcPr>
            <w:tcW w:w="1076" w:type="dxa"/>
            <w:shd w:val="clear" w:color="auto" w:fill="auto"/>
            <w:vAlign w:val="center"/>
          </w:tcPr>
          <w:p w14:paraId="4B626BAB"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9C95464"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mại-Dịch vụ Đông Thái Bình Dương</w:t>
            </w:r>
          </w:p>
        </w:tc>
        <w:tc>
          <w:tcPr>
            <w:tcW w:w="2551" w:type="dxa"/>
            <w:shd w:val="clear" w:color="auto" w:fill="auto"/>
            <w:vAlign w:val="center"/>
          </w:tcPr>
          <w:p w14:paraId="5BB74EED"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721E8577" w14:textId="77777777" w:rsidTr="00F231D3">
        <w:tc>
          <w:tcPr>
            <w:tcW w:w="1076" w:type="dxa"/>
            <w:shd w:val="clear" w:color="auto" w:fill="auto"/>
            <w:vAlign w:val="center"/>
          </w:tcPr>
          <w:p w14:paraId="45ED9806"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6EE0774"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CP TM Mai Đức Quang</w:t>
            </w:r>
          </w:p>
        </w:tc>
        <w:tc>
          <w:tcPr>
            <w:tcW w:w="2551" w:type="dxa"/>
            <w:shd w:val="clear" w:color="auto" w:fill="auto"/>
            <w:vAlign w:val="center"/>
          </w:tcPr>
          <w:p w14:paraId="34A0CED9"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45C23220" w14:textId="77777777" w:rsidTr="00F231D3">
        <w:tc>
          <w:tcPr>
            <w:tcW w:w="1076" w:type="dxa"/>
            <w:shd w:val="clear" w:color="auto" w:fill="auto"/>
            <w:vAlign w:val="center"/>
          </w:tcPr>
          <w:p w14:paraId="17F31BC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47E146F"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Tư vấn, Dịch vụ và Thương mại Đức Vượng</w:t>
            </w:r>
          </w:p>
        </w:tc>
        <w:tc>
          <w:tcPr>
            <w:tcW w:w="2551" w:type="dxa"/>
            <w:shd w:val="clear" w:color="auto" w:fill="auto"/>
            <w:vAlign w:val="center"/>
          </w:tcPr>
          <w:p w14:paraId="53E2D06C"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2420898E" w14:textId="77777777" w:rsidTr="00F231D3">
        <w:tc>
          <w:tcPr>
            <w:tcW w:w="1076" w:type="dxa"/>
            <w:shd w:val="clear" w:color="auto" w:fill="auto"/>
            <w:vAlign w:val="center"/>
          </w:tcPr>
          <w:p w14:paraId="4609C86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05AA610"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FNB</w:t>
            </w:r>
          </w:p>
        </w:tc>
        <w:tc>
          <w:tcPr>
            <w:tcW w:w="2551" w:type="dxa"/>
            <w:shd w:val="clear" w:color="auto" w:fill="auto"/>
            <w:vAlign w:val="center"/>
          </w:tcPr>
          <w:p w14:paraId="30A16A96"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58716321" w14:textId="77777777" w:rsidTr="00F231D3">
        <w:tc>
          <w:tcPr>
            <w:tcW w:w="1076" w:type="dxa"/>
            <w:shd w:val="clear" w:color="auto" w:fill="auto"/>
            <w:vAlign w:val="center"/>
          </w:tcPr>
          <w:p w14:paraId="0F49C024"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B5CD75C"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Golden Spoon.</w:t>
            </w:r>
          </w:p>
        </w:tc>
        <w:tc>
          <w:tcPr>
            <w:tcW w:w="2551" w:type="dxa"/>
            <w:shd w:val="clear" w:color="auto" w:fill="auto"/>
            <w:vAlign w:val="center"/>
          </w:tcPr>
          <w:p w14:paraId="53BE9353"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6FB668F6" w14:textId="77777777" w:rsidTr="00F231D3">
        <w:tc>
          <w:tcPr>
            <w:tcW w:w="1076" w:type="dxa"/>
            <w:shd w:val="clear" w:color="auto" w:fill="auto"/>
            <w:vAlign w:val="center"/>
          </w:tcPr>
          <w:p w14:paraId="10F4C6BA"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97889F7"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Group Two Nine</w:t>
            </w:r>
          </w:p>
        </w:tc>
        <w:tc>
          <w:tcPr>
            <w:tcW w:w="2551" w:type="dxa"/>
            <w:shd w:val="clear" w:color="auto" w:fill="auto"/>
            <w:vAlign w:val="center"/>
          </w:tcPr>
          <w:p w14:paraId="40518BA4" w14:textId="77777777" w:rsidR="00E31B14" w:rsidRPr="00E31B14" w:rsidRDefault="00E31B14" w:rsidP="00E31B14">
            <w:pPr>
              <w:spacing w:after="0" w:line="360" w:lineRule="auto"/>
              <w:jc w:val="center"/>
              <w:rPr>
                <w:sz w:val="26"/>
                <w:szCs w:val="26"/>
              </w:rPr>
            </w:pPr>
            <w:r w:rsidRPr="00E31B14">
              <w:rPr>
                <w:sz w:val="26"/>
                <w:szCs w:val="26"/>
              </w:rPr>
              <w:t>Hồ Chí Minh</w:t>
            </w:r>
          </w:p>
        </w:tc>
      </w:tr>
      <w:tr w:rsidR="00E31B14" w:rsidRPr="00E31B14" w14:paraId="4410DEEA" w14:textId="77777777" w:rsidTr="00F231D3">
        <w:tc>
          <w:tcPr>
            <w:tcW w:w="1076" w:type="dxa"/>
            <w:shd w:val="clear" w:color="auto" w:fill="auto"/>
            <w:vAlign w:val="center"/>
          </w:tcPr>
          <w:p w14:paraId="43E59A6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A6156FB"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Tổng Công ty Thương mại Hà Nội</w:t>
            </w:r>
          </w:p>
        </w:tc>
        <w:tc>
          <w:tcPr>
            <w:tcW w:w="2551" w:type="dxa"/>
            <w:shd w:val="clear" w:color="auto" w:fill="auto"/>
            <w:vAlign w:val="center"/>
          </w:tcPr>
          <w:p w14:paraId="6352B4CC"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1D66DA22" w14:textId="77777777" w:rsidTr="00F231D3">
        <w:tc>
          <w:tcPr>
            <w:tcW w:w="1076" w:type="dxa"/>
            <w:shd w:val="clear" w:color="auto" w:fill="auto"/>
            <w:vAlign w:val="center"/>
          </w:tcPr>
          <w:p w14:paraId="5644841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D8CFC7E"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Hải Đăng- Hoàng Ngọc</w:t>
            </w:r>
          </w:p>
        </w:tc>
        <w:tc>
          <w:tcPr>
            <w:tcW w:w="2551" w:type="dxa"/>
            <w:shd w:val="clear" w:color="auto" w:fill="auto"/>
            <w:vAlign w:val="center"/>
          </w:tcPr>
          <w:p w14:paraId="44BF2AD7"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6757F52E" w14:textId="77777777" w:rsidTr="00F231D3">
        <w:tc>
          <w:tcPr>
            <w:tcW w:w="1076" w:type="dxa"/>
            <w:shd w:val="clear" w:color="auto" w:fill="auto"/>
            <w:vAlign w:val="center"/>
          </w:tcPr>
          <w:p w14:paraId="0DCAFBE2"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F2DC30D"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Cổ phần Hải Minh</w:t>
            </w:r>
          </w:p>
        </w:tc>
        <w:tc>
          <w:tcPr>
            <w:tcW w:w="2551" w:type="dxa"/>
            <w:shd w:val="clear" w:color="auto" w:fill="auto"/>
            <w:vAlign w:val="center"/>
          </w:tcPr>
          <w:p w14:paraId="59A09B2B"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40574FDB" w14:textId="77777777" w:rsidTr="00F231D3">
        <w:tc>
          <w:tcPr>
            <w:tcW w:w="1076" w:type="dxa"/>
            <w:shd w:val="clear" w:color="auto" w:fill="auto"/>
            <w:vAlign w:val="center"/>
          </w:tcPr>
          <w:p w14:paraId="3465D6B4"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1EA9966"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cổ phần Xuất nhập khẩu Hàng không</w:t>
            </w:r>
          </w:p>
        </w:tc>
        <w:tc>
          <w:tcPr>
            <w:tcW w:w="2551" w:type="dxa"/>
            <w:shd w:val="clear" w:color="auto" w:fill="auto"/>
            <w:vAlign w:val="center"/>
          </w:tcPr>
          <w:p w14:paraId="600BA802"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3D712462" w14:textId="77777777" w:rsidTr="00F231D3">
        <w:tc>
          <w:tcPr>
            <w:tcW w:w="1076" w:type="dxa"/>
            <w:shd w:val="clear" w:color="auto" w:fill="auto"/>
            <w:vAlign w:val="center"/>
          </w:tcPr>
          <w:p w14:paraId="709F5015"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AD0396E"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H&amp;L Hoàng Long</w:t>
            </w:r>
          </w:p>
        </w:tc>
        <w:tc>
          <w:tcPr>
            <w:tcW w:w="2551" w:type="dxa"/>
            <w:shd w:val="clear" w:color="auto" w:fill="auto"/>
            <w:vAlign w:val="center"/>
          </w:tcPr>
          <w:p w14:paraId="1137F7EC" w14:textId="77777777" w:rsidR="00E31B14" w:rsidRPr="00E31B14" w:rsidRDefault="00E31B14" w:rsidP="00E31B14">
            <w:pPr>
              <w:spacing w:after="0" w:line="360" w:lineRule="auto"/>
              <w:jc w:val="center"/>
              <w:rPr>
                <w:sz w:val="26"/>
                <w:szCs w:val="26"/>
              </w:rPr>
            </w:pPr>
            <w:r w:rsidRPr="00E31B14">
              <w:rPr>
                <w:sz w:val="26"/>
                <w:szCs w:val="26"/>
              </w:rPr>
              <w:t>Ninh Bình</w:t>
            </w:r>
          </w:p>
        </w:tc>
      </w:tr>
      <w:tr w:rsidR="00E31B14" w:rsidRPr="00E31B14" w14:paraId="66F01A99" w14:textId="77777777" w:rsidTr="00F231D3">
        <w:tc>
          <w:tcPr>
            <w:tcW w:w="1076" w:type="dxa"/>
            <w:shd w:val="clear" w:color="auto" w:fill="auto"/>
            <w:vAlign w:val="center"/>
          </w:tcPr>
          <w:p w14:paraId="388DA682"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D399A13"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cổ phần Thương mại và Dịch vụ Hoàng Phương</w:t>
            </w:r>
          </w:p>
        </w:tc>
        <w:tc>
          <w:tcPr>
            <w:tcW w:w="2551" w:type="dxa"/>
            <w:shd w:val="clear" w:color="auto" w:fill="auto"/>
            <w:vAlign w:val="center"/>
          </w:tcPr>
          <w:p w14:paraId="15D8A45F"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Hải Phòng</w:t>
            </w:r>
          </w:p>
        </w:tc>
      </w:tr>
      <w:tr w:rsidR="00E31B14" w:rsidRPr="00E31B14" w14:paraId="553DF260" w14:textId="77777777" w:rsidTr="00F231D3">
        <w:tc>
          <w:tcPr>
            <w:tcW w:w="1076" w:type="dxa"/>
            <w:shd w:val="clear" w:color="auto" w:fill="auto"/>
            <w:vAlign w:val="center"/>
          </w:tcPr>
          <w:p w14:paraId="2439524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6170AF8"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Xuất nhập khẩu Hồng Đăng Diamond Sky</w:t>
            </w:r>
          </w:p>
        </w:tc>
        <w:tc>
          <w:tcPr>
            <w:tcW w:w="2551" w:type="dxa"/>
            <w:shd w:val="clear" w:color="auto" w:fill="auto"/>
            <w:vAlign w:val="center"/>
          </w:tcPr>
          <w:p w14:paraId="7D0CB25E"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7479839D" w14:textId="77777777" w:rsidTr="00F231D3">
        <w:tc>
          <w:tcPr>
            <w:tcW w:w="1076" w:type="dxa"/>
            <w:shd w:val="clear" w:color="auto" w:fill="auto"/>
            <w:vAlign w:val="center"/>
          </w:tcPr>
          <w:p w14:paraId="4488330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81976F2" w14:textId="77777777" w:rsidR="00E31B14" w:rsidRPr="00E31B14" w:rsidRDefault="00E31B14" w:rsidP="00E31B14">
            <w:pPr>
              <w:spacing w:after="0" w:line="360" w:lineRule="auto"/>
              <w:jc w:val="both"/>
              <w:rPr>
                <w:sz w:val="26"/>
                <w:szCs w:val="26"/>
              </w:rPr>
            </w:pPr>
            <w:r w:rsidRPr="00E31B14">
              <w:rPr>
                <w:sz w:val="26"/>
                <w:szCs w:val="26"/>
              </w:rPr>
              <w:t>Công ty TNHH thương mại dịch vụ &amp; sản xuất Hưng Phát Việt Nam</w:t>
            </w:r>
          </w:p>
        </w:tc>
        <w:tc>
          <w:tcPr>
            <w:tcW w:w="2551" w:type="dxa"/>
            <w:shd w:val="clear" w:color="auto" w:fill="auto"/>
            <w:vAlign w:val="center"/>
          </w:tcPr>
          <w:p w14:paraId="43F4E3A0" w14:textId="77777777" w:rsidR="00E31B14" w:rsidRPr="00E31B14" w:rsidRDefault="00E31B14" w:rsidP="00E31B14">
            <w:pPr>
              <w:spacing w:after="0" w:line="360" w:lineRule="auto"/>
              <w:jc w:val="center"/>
              <w:rPr>
                <w:sz w:val="26"/>
                <w:szCs w:val="26"/>
              </w:rPr>
            </w:pPr>
            <w:r w:rsidRPr="00E31B14">
              <w:rPr>
                <w:sz w:val="26"/>
                <w:szCs w:val="26"/>
              </w:rPr>
              <w:t>Hồ Chí Minh</w:t>
            </w:r>
          </w:p>
        </w:tc>
      </w:tr>
      <w:tr w:rsidR="00E31B14" w:rsidRPr="00E31B14" w14:paraId="54C84BE3" w14:textId="77777777" w:rsidTr="00F231D3">
        <w:tc>
          <w:tcPr>
            <w:tcW w:w="1076" w:type="dxa"/>
            <w:shd w:val="clear" w:color="auto" w:fill="auto"/>
            <w:vAlign w:val="center"/>
          </w:tcPr>
          <w:p w14:paraId="74BB0D1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6F19973"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Cty TNHH Italia import</w:t>
            </w:r>
          </w:p>
        </w:tc>
        <w:tc>
          <w:tcPr>
            <w:tcW w:w="2551" w:type="dxa"/>
            <w:shd w:val="clear" w:color="auto" w:fill="auto"/>
            <w:vAlign w:val="center"/>
          </w:tcPr>
          <w:p w14:paraId="3D989AE2"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0E411485" w14:textId="77777777" w:rsidTr="00F231D3">
        <w:tc>
          <w:tcPr>
            <w:tcW w:w="1076" w:type="dxa"/>
            <w:shd w:val="clear" w:color="auto" w:fill="auto"/>
            <w:vAlign w:val="center"/>
          </w:tcPr>
          <w:p w14:paraId="2314361B"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96C8033"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cổ phần Thương mại và Đầu tư quốc tế ITI</w:t>
            </w:r>
          </w:p>
        </w:tc>
        <w:tc>
          <w:tcPr>
            <w:tcW w:w="2551" w:type="dxa"/>
            <w:shd w:val="clear" w:color="auto" w:fill="auto"/>
            <w:vAlign w:val="center"/>
          </w:tcPr>
          <w:p w14:paraId="327F0EED"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386534FE" w14:textId="77777777" w:rsidTr="00F231D3">
        <w:tc>
          <w:tcPr>
            <w:tcW w:w="1076" w:type="dxa"/>
            <w:shd w:val="clear" w:color="auto" w:fill="auto"/>
            <w:vAlign w:val="center"/>
          </w:tcPr>
          <w:p w14:paraId="71BCE03F"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5F3B7FC"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XNK Thương mại và Dịch vụ Kalinka</w:t>
            </w:r>
          </w:p>
        </w:tc>
        <w:tc>
          <w:tcPr>
            <w:tcW w:w="2551" w:type="dxa"/>
            <w:shd w:val="clear" w:color="auto" w:fill="auto"/>
            <w:vAlign w:val="center"/>
          </w:tcPr>
          <w:p w14:paraId="21E63C5B"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684FB5C5" w14:textId="77777777" w:rsidTr="00F231D3">
        <w:tc>
          <w:tcPr>
            <w:tcW w:w="1076" w:type="dxa"/>
            <w:shd w:val="clear" w:color="auto" w:fill="auto"/>
            <w:vAlign w:val="center"/>
          </w:tcPr>
          <w:p w14:paraId="1DAED8C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7BE2DD7"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King Car</w:t>
            </w:r>
          </w:p>
        </w:tc>
        <w:tc>
          <w:tcPr>
            <w:tcW w:w="2551" w:type="dxa"/>
            <w:shd w:val="clear" w:color="auto" w:fill="auto"/>
            <w:vAlign w:val="center"/>
          </w:tcPr>
          <w:p w14:paraId="35F1871E"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Đồng Nai</w:t>
            </w:r>
          </w:p>
        </w:tc>
      </w:tr>
      <w:tr w:rsidR="00E31B14" w:rsidRPr="00E31B14" w14:paraId="40C49C58" w14:textId="77777777" w:rsidTr="00F231D3">
        <w:tc>
          <w:tcPr>
            <w:tcW w:w="1076" w:type="dxa"/>
            <w:shd w:val="clear" w:color="auto" w:fill="auto"/>
            <w:vAlign w:val="center"/>
          </w:tcPr>
          <w:p w14:paraId="54FD2E9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FF04F04"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Sản xuất TM Kỳ An</w:t>
            </w:r>
          </w:p>
        </w:tc>
        <w:tc>
          <w:tcPr>
            <w:tcW w:w="2551" w:type="dxa"/>
            <w:shd w:val="clear" w:color="auto" w:fill="auto"/>
            <w:vAlign w:val="center"/>
          </w:tcPr>
          <w:p w14:paraId="1113F3DE" w14:textId="77777777" w:rsidR="00E31B14" w:rsidRPr="00E31B14" w:rsidRDefault="00E31B14" w:rsidP="00E31B14">
            <w:pPr>
              <w:spacing w:after="0" w:line="360" w:lineRule="auto"/>
              <w:jc w:val="center"/>
              <w:rPr>
                <w:sz w:val="26"/>
                <w:szCs w:val="26"/>
              </w:rPr>
            </w:pPr>
            <w:r w:rsidRPr="00E31B14">
              <w:rPr>
                <w:sz w:val="26"/>
                <w:szCs w:val="26"/>
              </w:rPr>
              <w:t>Hồ Chí Minh</w:t>
            </w:r>
          </w:p>
        </w:tc>
      </w:tr>
      <w:tr w:rsidR="00E31B14" w:rsidRPr="00E31B14" w14:paraId="4CB2DD4F" w14:textId="77777777" w:rsidTr="00F231D3">
        <w:tc>
          <w:tcPr>
            <w:tcW w:w="1076" w:type="dxa"/>
            <w:shd w:val="clear" w:color="auto" w:fill="auto"/>
            <w:vAlign w:val="center"/>
          </w:tcPr>
          <w:p w14:paraId="51AEBA9A"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7398F98"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TM DV Linh An</w:t>
            </w:r>
          </w:p>
        </w:tc>
        <w:tc>
          <w:tcPr>
            <w:tcW w:w="2551" w:type="dxa"/>
            <w:shd w:val="clear" w:color="auto" w:fill="auto"/>
            <w:vAlign w:val="center"/>
          </w:tcPr>
          <w:p w14:paraId="36469868" w14:textId="77777777" w:rsidR="00E31B14" w:rsidRPr="00E31B14" w:rsidRDefault="00E31B14" w:rsidP="00E31B14">
            <w:pPr>
              <w:spacing w:after="0" w:line="360" w:lineRule="auto"/>
              <w:jc w:val="center"/>
              <w:rPr>
                <w:sz w:val="26"/>
                <w:szCs w:val="26"/>
              </w:rPr>
            </w:pPr>
            <w:r w:rsidRPr="00E31B14">
              <w:rPr>
                <w:sz w:val="26"/>
                <w:szCs w:val="26"/>
              </w:rPr>
              <w:t>Hồ Chí Minh</w:t>
            </w:r>
          </w:p>
        </w:tc>
      </w:tr>
      <w:tr w:rsidR="00E31B14" w:rsidRPr="00E31B14" w14:paraId="0578212E" w14:textId="77777777" w:rsidTr="00F231D3">
        <w:tc>
          <w:tcPr>
            <w:tcW w:w="1076" w:type="dxa"/>
            <w:shd w:val="clear" w:color="auto" w:fill="auto"/>
            <w:vAlign w:val="center"/>
          </w:tcPr>
          <w:p w14:paraId="04E103A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7560358"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Malthop Holding Việt Nam</w:t>
            </w:r>
          </w:p>
        </w:tc>
        <w:tc>
          <w:tcPr>
            <w:tcW w:w="2551" w:type="dxa"/>
            <w:shd w:val="clear" w:color="auto" w:fill="auto"/>
            <w:vAlign w:val="center"/>
          </w:tcPr>
          <w:p w14:paraId="49CB3377"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277BD11D" w14:textId="77777777" w:rsidTr="00F231D3">
        <w:tc>
          <w:tcPr>
            <w:tcW w:w="1076" w:type="dxa"/>
            <w:shd w:val="clear" w:color="auto" w:fill="auto"/>
            <w:vAlign w:val="center"/>
          </w:tcPr>
          <w:p w14:paraId="6C9D9A2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52EDB92"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Xuất nhập khẩu và Phân phối rượu Mao Đài</w:t>
            </w:r>
          </w:p>
        </w:tc>
        <w:tc>
          <w:tcPr>
            <w:tcW w:w="2551" w:type="dxa"/>
            <w:shd w:val="clear" w:color="auto" w:fill="auto"/>
            <w:vAlign w:val="center"/>
          </w:tcPr>
          <w:p w14:paraId="21AA6C59"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7E7424A4" w14:textId="77777777" w:rsidTr="00F231D3">
        <w:tc>
          <w:tcPr>
            <w:tcW w:w="1076" w:type="dxa"/>
            <w:shd w:val="clear" w:color="auto" w:fill="auto"/>
            <w:vAlign w:val="center"/>
          </w:tcPr>
          <w:p w14:paraId="5411FC2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1037454"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Cung ứng hàng hóa đầu tư Miền Đất Mặt Trời</w:t>
            </w:r>
          </w:p>
        </w:tc>
        <w:tc>
          <w:tcPr>
            <w:tcW w:w="2551" w:type="dxa"/>
            <w:shd w:val="clear" w:color="auto" w:fill="auto"/>
            <w:vAlign w:val="center"/>
          </w:tcPr>
          <w:p w14:paraId="0C92A6A4"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Đà Nẵng</w:t>
            </w:r>
          </w:p>
        </w:tc>
      </w:tr>
      <w:tr w:rsidR="00E31B14" w:rsidRPr="00E31B14" w14:paraId="731C66AD" w14:textId="77777777" w:rsidTr="00F231D3">
        <w:tc>
          <w:tcPr>
            <w:tcW w:w="1076" w:type="dxa"/>
            <w:shd w:val="clear" w:color="auto" w:fill="auto"/>
            <w:vAlign w:val="center"/>
          </w:tcPr>
          <w:p w14:paraId="48AEAAE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FE02FF8"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Minh Quang</w:t>
            </w:r>
          </w:p>
        </w:tc>
        <w:tc>
          <w:tcPr>
            <w:tcW w:w="2551" w:type="dxa"/>
            <w:shd w:val="clear" w:color="auto" w:fill="auto"/>
            <w:vAlign w:val="center"/>
          </w:tcPr>
          <w:p w14:paraId="069D3030"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Đà Nẵng</w:t>
            </w:r>
          </w:p>
        </w:tc>
      </w:tr>
      <w:tr w:rsidR="00E31B14" w:rsidRPr="00E31B14" w14:paraId="7055C35F" w14:textId="77777777" w:rsidTr="00F231D3">
        <w:tc>
          <w:tcPr>
            <w:tcW w:w="1076" w:type="dxa"/>
            <w:shd w:val="clear" w:color="auto" w:fill="auto"/>
            <w:vAlign w:val="center"/>
          </w:tcPr>
          <w:p w14:paraId="239BFA9A"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1E9B43F"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Vận chuyển Niềm tin xanh</w:t>
            </w:r>
          </w:p>
        </w:tc>
        <w:tc>
          <w:tcPr>
            <w:tcW w:w="2551" w:type="dxa"/>
            <w:shd w:val="clear" w:color="auto" w:fill="auto"/>
            <w:vAlign w:val="center"/>
          </w:tcPr>
          <w:p w14:paraId="6DB4A79B"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3042FFE0" w14:textId="77777777" w:rsidTr="00F231D3">
        <w:tc>
          <w:tcPr>
            <w:tcW w:w="1076" w:type="dxa"/>
            <w:shd w:val="clear" w:color="auto" w:fill="auto"/>
            <w:vAlign w:val="center"/>
          </w:tcPr>
          <w:p w14:paraId="253511D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FFA4862"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Nguyên Tâm Huy</w:t>
            </w:r>
          </w:p>
        </w:tc>
        <w:tc>
          <w:tcPr>
            <w:tcW w:w="2551" w:type="dxa"/>
            <w:shd w:val="clear" w:color="auto" w:fill="auto"/>
            <w:vAlign w:val="center"/>
          </w:tcPr>
          <w:p w14:paraId="3FB7CB4B" w14:textId="77777777" w:rsidR="00E31B14" w:rsidRPr="00E31B14" w:rsidRDefault="00E31B14" w:rsidP="00E31B14">
            <w:pPr>
              <w:spacing w:after="0" w:line="360" w:lineRule="auto"/>
              <w:jc w:val="center"/>
              <w:rPr>
                <w:sz w:val="26"/>
                <w:szCs w:val="26"/>
              </w:rPr>
            </w:pPr>
            <w:r w:rsidRPr="00E31B14">
              <w:rPr>
                <w:sz w:val="26"/>
                <w:szCs w:val="26"/>
              </w:rPr>
              <w:t>Nghệ An</w:t>
            </w:r>
          </w:p>
        </w:tc>
      </w:tr>
      <w:tr w:rsidR="00E31B14" w:rsidRPr="00E31B14" w14:paraId="3D668504" w14:textId="77777777" w:rsidTr="00F231D3">
        <w:tc>
          <w:tcPr>
            <w:tcW w:w="1076" w:type="dxa"/>
            <w:shd w:val="clear" w:color="auto" w:fill="auto"/>
            <w:vAlign w:val="center"/>
          </w:tcPr>
          <w:p w14:paraId="155F10C4"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B12E140"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Phân phối rượu Phú Lễ</w:t>
            </w:r>
          </w:p>
        </w:tc>
        <w:tc>
          <w:tcPr>
            <w:tcW w:w="2551" w:type="dxa"/>
            <w:shd w:val="clear" w:color="auto" w:fill="auto"/>
            <w:vAlign w:val="center"/>
          </w:tcPr>
          <w:p w14:paraId="1E586158"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Bến Tre</w:t>
            </w:r>
          </w:p>
        </w:tc>
      </w:tr>
      <w:tr w:rsidR="00E31B14" w:rsidRPr="00E31B14" w14:paraId="50DBD5D9" w14:textId="77777777" w:rsidTr="00F231D3">
        <w:tc>
          <w:tcPr>
            <w:tcW w:w="1076" w:type="dxa"/>
            <w:shd w:val="clear" w:color="auto" w:fill="auto"/>
            <w:vAlign w:val="center"/>
          </w:tcPr>
          <w:p w14:paraId="2109CEA2"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048F113"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Đầu tư TM Phúc Linh</w:t>
            </w:r>
          </w:p>
        </w:tc>
        <w:tc>
          <w:tcPr>
            <w:tcW w:w="2551" w:type="dxa"/>
            <w:shd w:val="clear" w:color="auto" w:fill="auto"/>
            <w:vAlign w:val="center"/>
          </w:tcPr>
          <w:p w14:paraId="59551FAC"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4B64EEE7" w14:textId="77777777" w:rsidTr="00F231D3">
        <w:tc>
          <w:tcPr>
            <w:tcW w:w="1076" w:type="dxa"/>
            <w:shd w:val="clear" w:color="auto" w:fill="auto"/>
            <w:vAlign w:val="center"/>
          </w:tcPr>
          <w:p w14:paraId="1CA7D38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D6AB8E2"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Phúc Vĩnh</w:t>
            </w:r>
          </w:p>
        </w:tc>
        <w:tc>
          <w:tcPr>
            <w:tcW w:w="2551" w:type="dxa"/>
            <w:shd w:val="clear" w:color="auto" w:fill="auto"/>
            <w:vAlign w:val="center"/>
          </w:tcPr>
          <w:p w14:paraId="3243A3F3" w14:textId="77777777" w:rsidR="00E31B14" w:rsidRPr="00E31B14" w:rsidRDefault="00E31B14" w:rsidP="00E31B14">
            <w:pPr>
              <w:spacing w:after="0" w:line="360" w:lineRule="auto"/>
              <w:jc w:val="center"/>
              <w:rPr>
                <w:sz w:val="26"/>
                <w:szCs w:val="26"/>
              </w:rPr>
            </w:pPr>
            <w:r w:rsidRPr="00E31B14">
              <w:rPr>
                <w:sz w:val="26"/>
                <w:szCs w:val="26"/>
                <w:lang w:eastAsia="x-none"/>
              </w:rPr>
              <w:t>Hồ Chí Minh</w:t>
            </w:r>
          </w:p>
        </w:tc>
      </w:tr>
      <w:tr w:rsidR="00E31B14" w:rsidRPr="00E31B14" w14:paraId="2DBFB5A5" w14:textId="77777777" w:rsidTr="00F231D3">
        <w:tc>
          <w:tcPr>
            <w:tcW w:w="1076" w:type="dxa"/>
            <w:shd w:val="clear" w:color="auto" w:fill="auto"/>
            <w:vAlign w:val="center"/>
          </w:tcPr>
          <w:p w14:paraId="7A2DF97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0C768F9"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Cty CP tư vấn đầu tư quốc tế Promana</w:t>
            </w:r>
          </w:p>
        </w:tc>
        <w:tc>
          <w:tcPr>
            <w:tcW w:w="2551" w:type="dxa"/>
            <w:shd w:val="clear" w:color="auto" w:fill="auto"/>
            <w:vAlign w:val="center"/>
          </w:tcPr>
          <w:p w14:paraId="0D12FB24"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307D3691" w14:textId="77777777" w:rsidTr="00F231D3">
        <w:tc>
          <w:tcPr>
            <w:tcW w:w="1076" w:type="dxa"/>
            <w:shd w:val="clear" w:color="auto" w:fill="auto"/>
            <w:vAlign w:val="center"/>
          </w:tcPr>
          <w:p w14:paraId="2EA84F0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9EBF84A"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cổ phần phát triển Xuất nhập khẩu Quốc tế</w:t>
            </w:r>
          </w:p>
        </w:tc>
        <w:tc>
          <w:tcPr>
            <w:tcW w:w="2551" w:type="dxa"/>
            <w:shd w:val="clear" w:color="auto" w:fill="auto"/>
            <w:vAlign w:val="center"/>
          </w:tcPr>
          <w:p w14:paraId="3CA0EC53"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6221F9B9" w14:textId="77777777" w:rsidTr="00F231D3">
        <w:tc>
          <w:tcPr>
            <w:tcW w:w="1076" w:type="dxa"/>
            <w:shd w:val="clear" w:color="auto" w:fill="auto"/>
            <w:vAlign w:val="center"/>
          </w:tcPr>
          <w:p w14:paraId="4EA3325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5D003E2"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CP Đầu tư Thương mại và Hợp tác quốc tế</w:t>
            </w:r>
          </w:p>
        </w:tc>
        <w:tc>
          <w:tcPr>
            <w:tcW w:w="2551" w:type="dxa"/>
            <w:shd w:val="clear" w:color="auto" w:fill="auto"/>
            <w:vAlign w:val="center"/>
          </w:tcPr>
          <w:p w14:paraId="7831D6BB"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24C0C641" w14:textId="77777777" w:rsidTr="00F231D3">
        <w:tc>
          <w:tcPr>
            <w:tcW w:w="1076" w:type="dxa"/>
            <w:shd w:val="clear" w:color="auto" w:fill="auto"/>
            <w:vAlign w:val="center"/>
          </w:tcPr>
          <w:p w14:paraId="4C762365"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B38B6D3"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Quốc Vượng Sông Lam</w:t>
            </w:r>
          </w:p>
        </w:tc>
        <w:tc>
          <w:tcPr>
            <w:tcW w:w="2551" w:type="dxa"/>
            <w:shd w:val="clear" w:color="auto" w:fill="auto"/>
            <w:vAlign w:val="center"/>
          </w:tcPr>
          <w:p w14:paraId="79CAB462" w14:textId="77777777" w:rsidR="00E31B14" w:rsidRPr="00E31B14" w:rsidRDefault="00E31B14" w:rsidP="00E31B14">
            <w:pPr>
              <w:spacing w:after="0" w:line="360" w:lineRule="auto"/>
              <w:jc w:val="center"/>
              <w:rPr>
                <w:sz w:val="26"/>
                <w:szCs w:val="26"/>
              </w:rPr>
            </w:pPr>
            <w:r w:rsidRPr="00E31B14">
              <w:rPr>
                <w:sz w:val="26"/>
                <w:szCs w:val="26"/>
              </w:rPr>
              <w:t>Hải Phòng</w:t>
            </w:r>
          </w:p>
        </w:tc>
      </w:tr>
      <w:tr w:rsidR="00E31B14" w:rsidRPr="00E31B14" w14:paraId="15750657" w14:textId="77777777" w:rsidTr="00F231D3">
        <w:tc>
          <w:tcPr>
            <w:tcW w:w="1076" w:type="dxa"/>
            <w:shd w:val="clear" w:color="auto" w:fill="auto"/>
            <w:vAlign w:val="center"/>
          </w:tcPr>
          <w:p w14:paraId="12827CEA"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2FED38F" w14:textId="77777777" w:rsidR="00E31B14" w:rsidRPr="00E31B14" w:rsidRDefault="00E31B14" w:rsidP="00E31B14">
            <w:pPr>
              <w:spacing w:after="0" w:line="360" w:lineRule="auto"/>
              <w:jc w:val="both"/>
              <w:rPr>
                <w:color w:val="000000"/>
                <w:sz w:val="26"/>
                <w:szCs w:val="26"/>
              </w:rPr>
            </w:pPr>
            <w:r w:rsidRPr="00E31B14">
              <w:rPr>
                <w:color w:val="000000"/>
                <w:sz w:val="26"/>
                <w:szCs w:val="26"/>
              </w:rPr>
              <w:t xml:space="preserve">Công ty TNHH Risen Food </w:t>
            </w:r>
            <w:r w:rsidRPr="00E31B14">
              <w:rPr>
                <w:sz w:val="26"/>
                <w:szCs w:val="26"/>
                <w:lang w:eastAsia="x-none"/>
              </w:rPr>
              <w:t>Việt</w:t>
            </w:r>
            <w:r w:rsidRPr="00E31B14">
              <w:rPr>
                <w:color w:val="000000"/>
                <w:sz w:val="26"/>
                <w:szCs w:val="26"/>
              </w:rPr>
              <w:t xml:space="preserve"> Nam</w:t>
            </w:r>
          </w:p>
        </w:tc>
        <w:tc>
          <w:tcPr>
            <w:tcW w:w="2551" w:type="dxa"/>
            <w:shd w:val="clear" w:color="auto" w:fill="auto"/>
            <w:vAlign w:val="center"/>
          </w:tcPr>
          <w:p w14:paraId="7506D16A"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6631501E" w14:textId="77777777" w:rsidTr="00F231D3">
        <w:tc>
          <w:tcPr>
            <w:tcW w:w="1076" w:type="dxa"/>
            <w:shd w:val="clear" w:color="auto" w:fill="auto"/>
            <w:vAlign w:val="center"/>
          </w:tcPr>
          <w:p w14:paraId="4580E610"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D06BEF6"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TM DV Thực phẩm và Đồ uống Sài Gòn</w:t>
            </w:r>
          </w:p>
        </w:tc>
        <w:tc>
          <w:tcPr>
            <w:tcW w:w="2551" w:type="dxa"/>
            <w:shd w:val="clear" w:color="auto" w:fill="auto"/>
            <w:vAlign w:val="center"/>
          </w:tcPr>
          <w:p w14:paraId="06D8EAB1" w14:textId="77777777" w:rsidR="00E31B14" w:rsidRPr="00E31B14" w:rsidRDefault="00E31B14" w:rsidP="00E31B14">
            <w:pPr>
              <w:spacing w:after="0" w:line="360" w:lineRule="auto"/>
              <w:jc w:val="center"/>
              <w:rPr>
                <w:sz w:val="26"/>
                <w:szCs w:val="26"/>
              </w:rPr>
            </w:pPr>
            <w:r w:rsidRPr="00E31B14">
              <w:rPr>
                <w:sz w:val="26"/>
                <w:szCs w:val="26"/>
              </w:rPr>
              <w:t>Hồ Chí Minh</w:t>
            </w:r>
          </w:p>
        </w:tc>
      </w:tr>
      <w:tr w:rsidR="00E31B14" w:rsidRPr="00E31B14" w14:paraId="5DC61213" w14:textId="77777777" w:rsidTr="00F231D3">
        <w:tc>
          <w:tcPr>
            <w:tcW w:w="1076" w:type="dxa"/>
            <w:shd w:val="clear" w:color="auto" w:fill="auto"/>
            <w:vAlign w:val="center"/>
          </w:tcPr>
          <w:p w14:paraId="0CDB80B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BE5C2F2"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SAITA</w:t>
            </w:r>
          </w:p>
        </w:tc>
        <w:tc>
          <w:tcPr>
            <w:tcW w:w="2551" w:type="dxa"/>
            <w:shd w:val="clear" w:color="auto" w:fill="auto"/>
            <w:vAlign w:val="center"/>
          </w:tcPr>
          <w:p w14:paraId="1874AF49"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Huế</w:t>
            </w:r>
          </w:p>
        </w:tc>
      </w:tr>
      <w:tr w:rsidR="00E31B14" w:rsidRPr="00E31B14" w14:paraId="310F4918" w14:textId="77777777" w:rsidTr="00F231D3">
        <w:tc>
          <w:tcPr>
            <w:tcW w:w="1076" w:type="dxa"/>
            <w:shd w:val="clear" w:color="auto" w:fill="auto"/>
            <w:vAlign w:val="center"/>
          </w:tcPr>
          <w:p w14:paraId="12B05A0B"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27B0422"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Đầu tư thương mại Samic</w:t>
            </w:r>
          </w:p>
        </w:tc>
        <w:tc>
          <w:tcPr>
            <w:tcW w:w="2551" w:type="dxa"/>
            <w:shd w:val="clear" w:color="auto" w:fill="auto"/>
            <w:vAlign w:val="center"/>
          </w:tcPr>
          <w:p w14:paraId="145A3F4E"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2F9C1B56" w14:textId="77777777" w:rsidTr="00F231D3">
        <w:tc>
          <w:tcPr>
            <w:tcW w:w="1076" w:type="dxa"/>
            <w:shd w:val="clear" w:color="auto" w:fill="auto"/>
            <w:vAlign w:val="center"/>
          </w:tcPr>
          <w:p w14:paraId="3273E95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3CAD332"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Cổ phần đầu tư SHD Việt Nam</w:t>
            </w:r>
          </w:p>
        </w:tc>
        <w:tc>
          <w:tcPr>
            <w:tcW w:w="2551" w:type="dxa"/>
            <w:shd w:val="clear" w:color="auto" w:fill="auto"/>
            <w:vAlign w:val="center"/>
          </w:tcPr>
          <w:p w14:paraId="3714E7ED"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33FE5B2C" w14:textId="77777777" w:rsidTr="00F231D3">
        <w:tc>
          <w:tcPr>
            <w:tcW w:w="1076" w:type="dxa"/>
            <w:shd w:val="clear" w:color="auto" w:fill="auto"/>
            <w:vAlign w:val="center"/>
          </w:tcPr>
          <w:p w14:paraId="12D1802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A2EC7DE"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đầu tư thương mại sản xuất S&amp;L VINA</w:t>
            </w:r>
          </w:p>
        </w:tc>
        <w:tc>
          <w:tcPr>
            <w:tcW w:w="2551" w:type="dxa"/>
            <w:shd w:val="clear" w:color="auto" w:fill="auto"/>
            <w:vAlign w:val="center"/>
          </w:tcPr>
          <w:p w14:paraId="3FB645BF"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45BF3357" w14:textId="77777777" w:rsidTr="00F231D3">
        <w:tc>
          <w:tcPr>
            <w:tcW w:w="1076" w:type="dxa"/>
            <w:shd w:val="clear" w:color="auto" w:fill="auto"/>
            <w:vAlign w:val="center"/>
          </w:tcPr>
          <w:p w14:paraId="3FFC825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5206DBD"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Smart Life</w:t>
            </w:r>
          </w:p>
        </w:tc>
        <w:tc>
          <w:tcPr>
            <w:tcW w:w="2551" w:type="dxa"/>
            <w:shd w:val="clear" w:color="auto" w:fill="auto"/>
            <w:vAlign w:val="center"/>
          </w:tcPr>
          <w:p w14:paraId="581EBF5B"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48637D36" w14:textId="77777777" w:rsidTr="00F231D3">
        <w:tc>
          <w:tcPr>
            <w:tcW w:w="1076" w:type="dxa"/>
            <w:shd w:val="clear" w:color="auto" w:fill="auto"/>
            <w:vAlign w:val="center"/>
          </w:tcPr>
          <w:p w14:paraId="53216679"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3650FF1"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Dịch vụ Xuất nhập khẩu sắc đẹp và dinh dưỡng SOC</w:t>
            </w:r>
          </w:p>
        </w:tc>
        <w:tc>
          <w:tcPr>
            <w:tcW w:w="2551" w:type="dxa"/>
            <w:shd w:val="clear" w:color="auto" w:fill="auto"/>
            <w:vAlign w:val="center"/>
          </w:tcPr>
          <w:p w14:paraId="17215E2E"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7A87A924" w14:textId="77777777" w:rsidTr="00F231D3">
        <w:tc>
          <w:tcPr>
            <w:tcW w:w="1076" w:type="dxa"/>
            <w:shd w:val="clear" w:color="auto" w:fill="auto"/>
            <w:vAlign w:val="center"/>
          </w:tcPr>
          <w:p w14:paraId="2BC75E8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A814532"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SOURCE to SELL</w:t>
            </w:r>
          </w:p>
        </w:tc>
        <w:tc>
          <w:tcPr>
            <w:tcW w:w="2551" w:type="dxa"/>
            <w:shd w:val="clear" w:color="auto" w:fill="auto"/>
            <w:vAlign w:val="center"/>
          </w:tcPr>
          <w:p w14:paraId="6C4849D5" w14:textId="77777777" w:rsidR="00E31B14" w:rsidRPr="00E31B14" w:rsidRDefault="00E31B14" w:rsidP="00E31B14">
            <w:pPr>
              <w:spacing w:after="0" w:line="360" w:lineRule="auto"/>
              <w:jc w:val="center"/>
              <w:rPr>
                <w:sz w:val="26"/>
                <w:szCs w:val="26"/>
              </w:rPr>
            </w:pPr>
            <w:r w:rsidRPr="00E31B14">
              <w:rPr>
                <w:sz w:val="26"/>
                <w:szCs w:val="26"/>
              </w:rPr>
              <w:t>Đà Nẵng</w:t>
            </w:r>
          </w:p>
        </w:tc>
      </w:tr>
      <w:tr w:rsidR="00E31B14" w:rsidRPr="00E31B14" w14:paraId="444F197A" w14:textId="77777777" w:rsidTr="00F231D3">
        <w:tc>
          <w:tcPr>
            <w:tcW w:w="1076" w:type="dxa"/>
            <w:shd w:val="clear" w:color="auto" w:fill="auto"/>
            <w:vAlign w:val="center"/>
          </w:tcPr>
          <w:p w14:paraId="4170BC45"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CF37604"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Sunbeam</w:t>
            </w:r>
          </w:p>
        </w:tc>
        <w:tc>
          <w:tcPr>
            <w:tcW w:w="2551" w:type="dxa"/>
            <w:shd w:val="clear" w:color="auto" w:fill="auto"/>
            <w:vAlign w:val="center"/>
          </w:tcPr>
          <w:p w14:paraId="43032DDA"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57D57CEE" w14:textId="77777777" w:rsidTr="00F231D3">
        <w:tc>
          <w:tcPr>
            <w:tcW w:w="1076" w:type="dxa"/>
            <w:shd w:val="clear" w:color="auto" w:fill="auto"/>
            <w:vAlign w:val="center"/>
          </w:tcPr>
          <w:p w14:paraId="29913A2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370EC65"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The Alice International</w:t>
            </w:r>
          </w:p>
        </w:tc>
        <w:tc>
          <w:tcPr>
            <w:tcW w:w="2551" w:type="dxa"/>
            <w:shd w:val="clear" w:color="auto" w:fill="auto"/>
            <w:vAlign w:val="center"/>
          </w:tcPr>
          <w:p w14:paraId="5E29ACB1"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32426615" w14:textId="77777777" w:rsidTr="00F231D3">
        <w:tc>
          <w:tcPr>
            <w:tcW w:w="1076" w:type="dxa"/>
            <w:shd w:val="clear" w:color="auto" w:fill="auto"/>
            <w:vAlign w:val="center"/>
          </w:tcPr>
          <w:p w14:paraId="3426964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760A14C"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Xây dựng Hạ tầng và TM Thái Hưng</w:t>
            </w:r>
          </w:p>
        </w:tc>
        <w:tc>
          <w:tcPr>
            <w:tcW w:w="2551" w:type="dxa"/>
            <w:shd w:val="clear" w:color="auto" w:fill="auto"/>
            <w:vAlign w:val="center"/>
          </w:tcPr>
          <w:p w14:paraId="6118C995"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515F6861" w14:textId="77777777" w:rsidTr="00F231D3">
        <w:tc>
          <w:tcPr>
            <w:tcW w:w="1076" w:type="dxa"/>
            <w:shd w:val="clear" w:color="auto" w:fill="auto"/>
            <w:vAlign w:val="center"/>
          </w:tcPr>
          <w:p w14:paraId="385300CE"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352BC1F"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đồ uống cấp Thái Lan</w:t>
            </w:r>
          </w:p>
        </w:tc>
        <w:tc>
          <w:tcPr>
            <w:tcW w:w="2551" w:type="dxa"/>
            <w:shd w:val="clear" w:color="auto" w:fill="auto"/>
            <w:vAlign w:val="center"/>
          </w:tcPr>
          <w:p w14:paraId="7807D091"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Hưng Yên</w:t>
            </w:r>
          </w:p>
        </w:tc>
      </w:tr>
      <w:tr w:rsidR="00E31B14" w:rsidRPr="00E31B14" w14:paraId="011F6ED6" w14:textId="77777777" w:rsidTr="00F231D3">
        <w:tc>
          <w:tcPr>
            <w:tcW w:w="1076" w:type="dxa"/>
            <w:shd w:val="clear" w:color="auto" w:fill="auto"/>
            <w:vAlign w:val="center"/>
          </w:tcPr>
          <w:p w14:paraId="543441C8"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3CC68C0"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Dịch vụ và Thương mại quốc tế Thành Đạt</w:t>
            </w:r>
          </w:p>
        </w:tc>
        <w:tc>
          <w:tcPr>
            <w:tcW w:w="2551" w:type="dxa"/>
            <w:shd w:val="clear" w:color="auto" w:fill="auto"/>
            <w:vAlign w:val="center"/>
          </w:tcPr>
          <w:p w14:paraId="03DB7874" w14:textId="77777777" w:rsidR="00E31B14" w:rsidRPr="00E31B14" w:rsidRDefault="00E31B14" w:rsidP="00E31B14">
            <w:pPr>
              <w:spacing w:after="0" w:line="360" w:lineRule="auto"/>
              <w:jc w:val="center"/>
              <w:rPr>
                <w:sz w:val="26"/>
                <w:szCs w:val="26"/>
              </w:rPr>
            </w:pPr>
            <w:r w:rsidRPr="00E31B14">
              <w:rPr>
                <w:sz w:val="26"/>
                <w:szCs w:val="26"/>
              </w:rPr>
              <w:t>Quảng Ninh</w:t>
            </w:r>
          </w:p>
        </w:tc>
      </w:tr>
      <w:tr w:rsidR="00E31B14" w:rsidRPr="00E31B14" w14:paraId="72682FA4" w14:textId="77777777" w:rsidTr="00F231D3">
        <w:tc>
          <w:tcPr>
            <w:tcW w:w="1076" w:type="dxa"/>
            <w:shd w:val="clear" w:color="auto" w:fill="auto"/>
            <w:vAlign w:val="center"/>
          </w:tcPr>
          <w:p w14:paraId="2DEBB72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6DEEC00"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Dịch vụ Thương mại Thắng Hiền</w:t>
            </w:r>
          </w:p>
        </w:tc>
        <w:tc>
          <w:tcPr>
            <w:tcW w:w="2551" w:type="dxa"/>
            <w:shd w:val="clear" w:color="auto" w:fill="auto"/>
            <w:vAlign w:val="center"/>
          </w:tcPr>
          <w:p w14:paraId="7110993F"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6DDD6D1E" w14:textId="77777777" w:rsidTr="00F231D3">
        <w:tc>
          <w:tcPr>
            <w:tcW w:w="1076" w:type="dxa"/>
            <w:shd w:val="clear" w:color="auto" w:fill="auto"/>
            <w:vAlign w:val="center"/>
          </w:tcPr>
          <w:p w14:paraId="21F896F9"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8C4939D"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Vang Thế giới mới</w:t>
            </w:r>
          </w:p>
        </w:tc>
        <w:tc>
          <w:tcPr>
            <w:tcW w:w="2551" w:type="dxa"/>
            <w:shd w:val="clear" w:color="auto" w:fill="auto"/>
            <w:vAlign w:val="center"/>
          </w:tcPr>
          <w:p w14:paraId="085FE0FB"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25494C4D" w14:textId="77777777" w:rsidTr="00F231D3">
        <w:tc>
          <w:tcPr>
            <w:tcW w:w="1076" w:type="dxa"/>
            <w:shd w:val="clear" w:color="auto" w:fill="auto"/>
            <w:vAlign w:val="center"/>
          </w:tcPr>
          <w:p w14:paraId="62B016E6"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86B7144"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CP XNK Thế giới trẻ</w:t>
            </w:r>
          </w:p>
        </w:tc>
        <w:tc>
          <w:tcPr>
            <w:tcW w:w="2551" w:type="dxa"/>
            <w:shd w:val="clear" w:color="auto" w:fill="auto"/>
            <w:vAlign w:val="center"/>
          </w:tcPr>
          <w:p w14:paraId="6CE4ECE8"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760DEA77" w14:textId="77777777" w:rsidTr="00F231D3">
        <w:tc>
          <w:tcPr>
            <w:tcW w:w="1076" w:type="dxa"/>
            <w:shd w:val="clear" w:color="auto" w:fill="auto"/>
            <w:vAlign w:val="center"/>
          </w:tcPr>
          <w:p w14:paraId="0800E5D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57D2D1D"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Cổ phần Xuất nhập khẩu quốc tế Thiên Phú</w:t>
            </w:r>
          </w:p>
        </w:tc>
        <w:tc>
          <w:tcPr>
            <w:tcW w:w="2551" w:type="dxa"/>
            <w:shd w:val="clear" w:color="auto" w:fill="auto"/>
            <w:vAlign w:val="center"/>
          </w:tcPr>
          <w:p w14:paraId="4E386F20"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40CCE479" w14:textId="77777777" w:rsidTr="00F231D3">
        <w:tc>
          <w:tcPr>
            <w:tcW w:w="1076" w:type="dxa"/>
            <w:shd w:val="clear" w:color="auto" w:fill="auto"/>
            <w:vAlign w:val="center"/>
          </w:tcPr>
          <w:p w14:paraId="0EE8D809"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5B48E0A"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Hoa quả Thủy Anh</w:t>
            </w:r>
          </w:p>
        </w:tc>
        <w:tc>
          <w:tcPr>
            <w:tcW w:w="2551" w:type="dxa"/>
            <w:shd w:val="clear" w:color="auto" w:fill="auto"/>
            <w:vAlign w:val="center"/>
          </w:tcPr>
          <w:p w14:paraId="4AB9D506"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78F9B779" w14:textId="77777777" w:rsidTr="00F231D3">
        <w:tc>
          <w:tcPr>
            <w:tcW w:w="1076" w:type="dxa"/>
            <w:shd w:val="clear" w:color="auto" w:fill="auto"/>
            <w:vAlign w:val="center"/>
          </w:tcPr>
          <w:p w14:paraId="0F65D964"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151863A"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Sake và Vang Tinh Hoa</w:t>
            </w:r>
          </w:p>
        </w:tc>
        <w:tc>
          <w:tcPr>
            <w:tcW w:w="2551" w:type="dxa"/>
            <w:shd w:val="clear" w:color="auto" w:fill="auto"/>
            <w:vAlign w:val="center"/>
          </w:tcPr>
          <w:p w14:paraId="3F97420D"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46E02823" w14:textId="77777777" w:rsidTr="00F231D3">
        <w:tc>
          <w:tcPr>
            <w:tcW w:w="1076" w:type="dxa"/>
            <w:shd w:val="clear" w:color="auto" w:fill="auto"/>
            <w:vAlign w:val="center"/>
          </w:tcPr>
          <w:p w14:paraId="1F0098E4"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74F626EF"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và Xuất nhập khẩu vang Toàn Cầu</w:t>
            </w:r>
          </w:p>
        </w:tc>
        <w:tc>
          <w:tcPr>
            <w:tcW w:w="2551" w:type="dxa"/>
            <w:shd w:val="clear" w:color="auto" w:fill="auto"/>
            <w:vAlign w:val="center"/>
          </w:tcPr>
          <w:p w14:paraId="2240A34D"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Thái Bình</w:t>
            </w:r>
          </w:p>
        </w:tc>
      </w:tr>
      <w:tr w:rsidR="00E31B14" w:rsidRPr="00E31B14" w14:paraId="734DE298" w14:textId="77777777" w:rsidTr="00F231D3">
        <w:tc>
          <w:tcPr>
            <w:tcW w:w="1076" w:type="dxa"/>
            <w:shd w:val="clear" w:color="auto" w:fill="auto"/>
            <w:vAlign w:val="center"/>
          </w:tcPr>
          <w:p w14:paraId="2070AA4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D41E873"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Top Wine Việt Nam</w:t>
            </w:r>
          </w:p>
        </w:tc>
        <w:tc>
          <w:tcPr>
            <w:tcW w:w="2551" w:type="dxa"/>
            <w:shd w:val="clear" w:color="auto" w:fill="auto"/>
            <w:vAlign w:val="center"/>
          </w:tcPr>
          <w:p w14:paraId="047F3828"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08A8DFD2" w14:textId="77777777" w:rsidTr="00F231D3">
        <w:tc>
          <w:tcPr>
            <w:tcW w:w="1076" w:type="dxa"/>
            <w:shd w:val="clear" w:color="auto" w:fill="auto"/>
            <w:vAlign w:val="center"/>
          </w:tcPr>
          <w:p w14:paraId="0DFADA4E"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B95AA31"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Trà My</w:t>
            </w:r>
          </w:p>
        </w:tc>
        <w:tc>
          <w:tcPr>
            <w:tcW w:w="2551" w:type="dxa"/>
            <w:shd w:val="clear" w:color="auto" w:fill="auto"/>
            <w:vAlign w:val="center"/>
          </w:tcPr>
          <w:p w14:paraId="67AEFB0E"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Hải Phòng</w:t>
            </w:r>
          </w:p>
        </w:tc>
      </w:tr>
      <w:tr w:rsidR="00E31B14" w:rsidRPr="00E31B14" w14:paraId="7589A53E" w14:textId="77777777" w:rsidTr="00F231D3">
        <w:tc>
          <w:tcPr>
            <w:tcW w:w="1076" w:type="dxa"/>
            <w:shd w:val="clear" w:color="auto" w:fill="auto"/>
            <w:vAlign w:val="center"/>
          </w:tcPr>
          <w:p w14:paraId="519F21E0"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0E37D1E"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Tresor</w:t>
            </w:r>
          </w:p>
        </w:tc>
        <w:tc>
          <w:tcPr>
            <w:tcW w:w="2551" w:type="dxa"/>
            <w:shd w:val="clear" w:color="auto" w:fill="auto"/>
            <w:vAlign w:val="center"/>
          </w:tcPr>
          <w:p w14:paraId="1243D393"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2E5B289D" w14:textId="77777777" w:rsidTr="00F231D3">
        <w:tc>
          <w:tcPr>
            <w:tcW w:w="1076" w:type="dxa"/>
            <w:shd w:val="clear" w:color="auto" w:fill="auto"/>
            <w:vAlign w:val="center"/>
          </w:tcPr>
          <w:p w14:paraId="3C953C8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440BED2"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Trương Gia Thiên Tôn</w:t>
            </w:r>
          </w:p>
        </w:tc>
        <w:tc>
          <w:tcPr>
            <w:tcW w:w="2551" w:type="dxa"/>
            <w:shd w:val="clear" w:color="auto" w:fill="auto"/>
            <w:vAlign w:val="center"/>
          </w:tcPr>
          <w:p w14:paraId="02E550B7"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108B67E7" w14:textId="77777777" w:rsidTr="00F231D3">
        <w:tc>
          <w:tcPr>
            <w:tcW w:w="1076" w:type="dxa"/>
            <w:shd w:val="clear" w:color="auto" w:fill="auto"/>
            <w:vAlign w:val="center"/>
          </w:tcPr>
          <w:p w14:paraId="7A31CF2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3E5B767"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Rượu Trường Sinh - Gia Lai</w:t>
            </w:r>
          </w:p>
        </w:tc>
        <w:tc>
          <w:tcPr>
            <w:tcW w:w="2551" w:type="dxa"/>
            <w:shd w:val="clear" w:color="auto" w:fill="auto"/>
            <w:vAlign w:val="center"/>
          </w:tcPr>
          <w:p w14:paraId="7EB9E453" w14:textId="77777777" w:rsidR="00E31B14" w:rsidRPr="00E31B14" w:rsidRDefault="00E31B14" w:rsidP="00E31B14">
            <w:pPr>
              <w:spacing w:after="0" w:line="360" w:lineRule="auto"/>
              <w:jc w:val="center"/>
              <w:rPr>
                <w:sz w:val="26"/>
                <w:szCs w:val="26"/>
              </w:rPr>
            </w:pPr>
            <w:r w:rsidRPr="00E31B14">
              <w:rPr>
                <w:sz w:val="26"/>
                <w:szCs w:val="26"/>
              </w:rPr>
              <w:t>Gia Lai</w:t>
            </w:r>
          </w:p>
        </w:tc>
      </w:tr>
      <w:tr w:rsidR="00E31B14" w:rsidRPr="00E31B14" w14:paraId="43F2BFE9" w14:textId="77777777" w:rsidTr="00F231D3">
        <w:tc>
          <w:tcPr>
            <w:tcW w:w="1076" w:type="dxa"/>
            <w:shd w:val="clear" w:color="auto" w:fill="auto"/>
            <w:vAlign w:val="center"/>
          </w:tcPr>
          <w:p w14:paraId="4F1DB7A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21C2883"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Two Kings Distribution</w:t>
            </w:r>
          </w:p>
        </w:tc>
        <w:tc>
          <w:tcPr>
            <w:tcW w:w="2551" w:type="dxa"/>
            <w:shd w:val="clear" w:color="auto" w:fill="auto"/>
            <w:vAlign w:val="center"/>
          </w:tcPr>
          <w:p w14:paraId="4D4AFA10"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057EF80C" w14:textId="77777777" w:rsidTr="00F231D3">
        <w:tc>
          <w:tcPr>
            <w:tcW w:w="1076" w:type="dxa"/>
            <w:shd w:val="clear" w:color="auto" w:fill="auto"/>
            <w:vAlign w:val="center"/>
          </w:tcPr>
          <w:p w14:paraId="52B91367"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12A3461"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V và V</w:t>
            </w:r>
          </w:p>
        </w:tc>
        <w:tc>
          <w:tcPr>
            <w:tcW w:w="2551" w:type="dxa"/>
            <w:shd w:val="clear" w:color="auto" w:fill="auto"/>
            <w:vAlign w:val="center"/>
          </w:tcPr>
          <w:p w14:paraId="6B283E88"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5AD46232" w14:textId="77777777" w:rsidTr="00F231D3">
        <w:tc>
          <w:tcPr>
            <w:tcW w:w="1076" w:type="dxa"/>
            <w:shd w:val="clear" w:color="auto" w:fill="auto"/>
            <w:vAlign w:val="center"/>
          </w:tcPr>
          <w:p w14:paraId="72FE87E0"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9AF90F6"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TM &amp;DV Vi Biển - Akuruhi</w:t>
            </w:r>
          </w:p>
        </w:tc>
        <w:tc>
          <w:tcPr>
            <w:tcW w:w="2551" w:type="dxa"/>
            <w:shd w:val="clear" w:color="auto" w:fill="auto"/>
            <w:vAlign w:val="center"/>
          </w:tcPr>
          <w:p w14:paraId="4F58F17A"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65353C0D" w14:textId="77777777" w:rsidTr="00F231D3">
        <w:tc>
          <w:tcPr>
            <w:tcW w:w="1076" w:type="dxa"/>
            <w:shd w:val="clear" w:color="auto" w:fill="auto"/>
            <w:vAlign w:val="center"/>
          </w:tcPr>
          <w:p w14:paraId="20C7ECD6"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0D58AF6"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và Dịch vụ Việt Phát</w:t>
            </w:r>
          </w:p>
        </w:tc>
        <w:tc>
          <w:tcPr>
            <w:tcW w:w="2551" w:type="dxa"/>
            <w:shd w:val="clear" w:color="auto" w:fill="auto"/>
            <w:vAlign w:val="center"/>
          </w:tcPr>
          <w:p w14:paraId="0B40C235"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5CFCFA5C" w14:textId="77777777" w:rsidTr="00F231D3">
        <w:tc>
          <w:tcPr>
            <w:tcW w:w="1076" w:type="dxa"/>
            <w:shd w:val="clear" w:color="auto" w:fill="auto"/>
            <w:vAlign w:val="center"/>
          </w:tcPr>
          <w:p w14:paraId="464DB36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DE7AFB0"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Thương mại dịch vụ XNK Việt Úc</w:t>
            </w:r>
          </w:p>
        </w:tc>
        <w:tc>
          <w:tcPr>
            <w:tcW w:w="2551" w:type="dxa"/>
            <w:shd w:val="clear" w:color="auto" w:fill="auto"/>
            <w:vAlign w:val="center"/>
          </w:tcPr>
          <w:p w14:paraId="2C4BBACC" w14:textId="77777777" w:rsidR="00E31B14" w:rsidRPr="00E31B14" w:rsidRDefault="00E31B14" w:rsidP="00E31B14">
            <w:pPr>
              <w:spacing w:after="0" w:line="360" w:lineRule="auto"/>
              <w:jc w:val="center"/>
              <w:rPr>
                <w:sz w:val="26"/>
                <w:szCs w:val="26"/>
              </w:rPr>
            </w:pPr>
            <w:r w:rsidRPr="00E31B14">
              <w:rPr>
                <w:sz w:val="26"/>
                <w:szCs w:val="26"/>
              </w:rPr>
              <w:t>Hồ Chí Minh</w:t>
            </w:r>
          </w:p>
        </w:tc>
      </w:tr>
      <w:tr w:rsidR="00E31B14" w:rsidRPr="00E31B14" w14:paraId="4AC81C8E" w14:textId="77777777" w:rsidTr="00F231D3">
        <w:tc>
          <w:tcPr>
            <w:tcW w:w="1076" w:type="dxa"/>
            <w:shd w:val="clear" w:color="auto" w:fill="auto"/>
            <w:vAlign w:val="center"/>
          </w:tcPr>
          <w:p w14:paraId="701D82E5"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3733857A"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Quốc tế Vĩnh Hân</w:t>
            </w:r>
          </w:p>
        </w:tc>
        <w:tc>
          <w:tcPr>
            <w:tcW w:w="2551" w:type="dxa"/>
            <w:shd w:val="clear" w:color="auto" w:fill="auto"/>
            <w:vAlign w:val="center"/>
          </w:tcPr>
          <w:p w14:paraId="4E945D94"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Hải Phòng</w:t>
            </w:r>
          </w:p>
        </w:tc>
      </w:tr>
      <w:tr w:rsidR="00E31B14" w:rsidRPr="00E31B14" w14:paraId="3DCB26CE" w14:textId="77777777" w:rsidTr="00F231D3">
        <w:tc>
          <w:tcPr>
            <w:tcW w:w="1076" w:type="dxa"/>
            <w:shd w:val="clear" w:color="auto" w:fill="auto"/>
            <w:vAlign w:val="center"/>
          </w:tcPr>
          <w:p w14:paraId="79FC4900"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E8987E6"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Dịch vụ Xuất nhập khẩu Vĩnh Hưng</w:t>
            </w:r>
          </w:p>
        </w:tc>
        <w:tc>
          <w:tcPr>
            <w:tcW w:w="2551" w:type="dxa"/>
            <w:shd w:val="clear" w:color="auto" w:fill="auto"/>
            <w:vAlign w:val="center"/>
          </w:tcPr>
          <w:p w14:paraId="5D2F68FB"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Nam</w:t>
            </w:r>
          </w:p>
        </w:tc>
      </w:tr>
      <w:tr w:rsidR="00E31B14" w:rsidRPr="00E31B14" w14:paraId="44C03F24" w14:textId="77777777" w:rsidTr="00F231D3">
        <w:tc>
          <w:tcPr>
            <w:tcW w:w="1076" w:type="dxa"/>
            <w:shd w:val="clear" w:color="auto" w:fill="auto"/>
            <w:vAlign w:val="center"/>
          </w:tcPr>
          <w:p w14:paraId="359C93B7"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2DB9604"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TNHH một thành viên Vĩnh Nghiệp</w:t>
            </w:r>
          </w:p>
        </w:tc>
        <w:tc>
          <w:tcPr>
            <w:tcW w:w="2551" w:type="dxa"/>
            <w:shd w:val="clear" w:color="auto" w:fill="auto"/>
            <w:vAlign w:val="center"/>
          </w:tcPr>
          <w:p w14:paraId="4D16FCAE" w14:textId="77777777" w:rsidR="00E31B14" w:rsidRPr="00E31B14" w:rsidRDefault="00E31B14" w:rsidP="00E31B14">
            <w:pPr>
              <w:spacing w:after="0" w:line="360" w:lineRule="auto"/>
              <w:jc w:val="center"/>
              <w:rPr>
                <w:sz w:val="26"/>
                <w:szCs w:val="26"/>
              </w:rPr>
            </w:pPr>
            <w:r w:rsidRPr="00E31B14">
              <w:rPr>
                <w:sz w:val="26"/>
                <w:szCs w:val="26"/>
              </w:rPr>
              <w:t>Vinh Long</w:t>
            </w:r>
          </w:p>
        </w:tc>
      </w:tr>
      <w:tr w:rsidR="00E31B14" w:rsidRPr="00E31B14" w14:paraId="7B16C9DE" w14:textId="77777777" w:rsidTr="00F231D3">
        <w:tc>
          <w:tcPr>
            <w:tcW w:w="1076" w:type="dxa"/>
            <w:shd w:val="clear" w:color="auto" w:fill="auto"/>
            <w:vAlign w:val="center"/>
          </w:tcPr>
          <w:p w14:paraId="1E4328E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11845A05" w14:textId="77777777" w:rsidR="00E31B14" w:rsidRPr="00E31B14" w:rsidRDefault="00E31B14" w:rsidP="00E31B14">
            <w:pPr>
              <w:spacing w:after="0" w:line="360" w:lineRule="auto"/>
              <w:jc w:val="both"/>
              <w:rPr>
                <w:sz w:val="26"/>
                <w:szCs w:val="26"/>
              </w:rPr>
            </w:pPr>
            <w:r w:rsidRPr="00E31B14">
              <w:rPr>
                <w:sz w:val="26"/>
                <w:szCs w:val="26"/>
              </w:rPr>
              <w:t>Công ty cổ phần Vườn Nho</w:t>
            </w:r>
          </w:p>
        </w:tc>
        <w:tc>
          <w:tcPr>
            <w:tcW w:w="2551" w:type="dxa"/>
            <w:shd w:val="clear" w:color="auto" w:fill="auto"/>
            <w:vAlign w:val="center"/>
          </w:tcPr>
          <w:p w14:paraId="1D7E2538" w14:textId="77777777" w:rsidR="00E31B14" w:rsidRPr="00E31B14" w:rsidRDefault="00E31B14" w:rsidP="00E31B14">
            <w:pPr>
              <w:spacing w:after="0" w:line="360" w:lineRule="auto"/>
              <w:jc w:val="center"/>
              <w:rPr>
                <w:sz w:val="26"/>
                <w:szCs w:val="26"/>
              </w:rPr>
            </w:pPr>
            <w:r w:rsidRPr="00E31B14">
              <w:rPr>
                <w:sz w:val="26"/>
                <w:szCs w:val="26"/>
              </w:rPr>
              <w:t>Hồ Chí Minh</w:t>
            </w:r>
          </w:p>
        </w:tc>
      </w:tr>
      <w:tr w:rsidR="00E31B14" w:rsidRPr="00E31B14" w14:paraId="138804D7" w14:textId="77777777" w:rsidTr="00F231D3">
        <w:tc>
          <w:tcPr>
            <w:tcW w:w="1076" w:type="dxa"/>
            <w:shd w:val="clear" w:color="auto" w:fill="auto"/>
            <w:vAlign w:val="center"/>
          </w:tcPr>
          <w:p w14:paraId="344B3DD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59116A2"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CP Vương Phúc Nấm</w:t>
            </w:r>
          </w:p>
        </w:tc>
        <w:tc>
          <w:tcPr>
            <w:tcW w:w="2551" w:type="dxa"/>
            <w:shd w:val="clear" w:color="auto" w:fill="auto"/>
            <w:vAlign w:val="center"/>
          </w:tcPr>
          <w:p w14:paraId="6A1E2C66" w14:textId="77777777" w:rsidR="00E31B14" w:rsidRPr="00E31B14" w:rsidRDefault="00E31B14" w:rsidP="00E31B14">
            <w:pPr>
              <w:spacing w:after="0" w:line="360" w:lineRule="auto"/>
              <w:jc w:val="center"/>
              <w:rPr>
                <w:color w:val="000000"/>
                <w:sz w:val="26"/>
                <w:szCs w:val="26"/>
              </w:rPr>
            </w:pPr>
            <w:r w:rsidRPr="00E31B14">
              <w:rPr>
                <w:color w:val="000000"/>
                <w:sz w:val="26"/>
                <w:szCs w:val="26"/>
              </w:rPr>
              <w:t>Hà Nội</w:t>
            </w:r>
          </w:p>
        </w:tc>
      </w:tr>
      <w:tr w:rsidR="00E31B14" w:rsidRPr="00E31B14" w14:paraId="3395EDDB" w14:textId="77777777" w:rsidTr="00F231D3">
        <w:tc>
          <w:tcPr>
            <w:tcW w:w="1076" w:type="dxa"/>
            <w:shd w:val="clear" w:color="auto" w:fill="auto"/>
            <w:vAlign w:val="center"/>
          </w:tcPr>
          <w:p w14:paraId="642E7229"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4DE88BA"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dịch vụ Win Link</w:t>
            </w:r>
          </w:p>
        </w:tc>
        <w:tc>
          <w:tcPr>
            <w:tcW w:w="2551" w:type="dxa"/>
            <w:shd w:val="clear" w:color="auto" w:fill="auto"/>
            <w:vAlign w:val="center"/>
          </w:tcPr>
          <w:p w14:paraId="48302EBF" w14:textId="77777777" w:rsidR="00E31B14" w:rsidRPr="00E31B14" w:rsidRDefault="00E31B14" w:rsidP="00E31B14">
            <w:pPr>
              <w:spacing w:after="0" w:line="360" w:lineRule="auto"/>
              <w:jc w:val="center"/>
              <w:rPr>
                <w:color w:val="000000"/>
                <w:sz w:val="26"/>
                <w:szCs w:val="26"/>
              </w:rPr>
            </w:pPr>
            <w:r w:rsidRPr="00E31B14">
              <w:rPr>
                <w:color w:val="000000"/>
                <w:sz w:val="26"/>
                <w:szCs w:val="26"/>
              </w:rPr>
              <w:t>Hà Nội</w:t>
            </w:r>
          </w:p>
        </w:tc>
      </w:tr>
      <w:tr w:rsidR="00E31B14" w:rsidRPr="00E31B14" w14:paraId="5D3965B3" w14:textId="77777777" w:rsidTr="00F231D3">
        <w:tc>
          <w:tcPr>
            <w:tcW w:w="1076" w:type="dxa"/>
            <w:shd w:val="clear" w:color="auto" w:fill="auto"/>
            <w:vAlign w:val="center"/>
          </w:tcPr>
          <w:p w14:paraId="19D2AED2"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28973F9"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MTV Windsor Việt Nam</w:t>
            </w:r>
          </w:p>
        </w:tc>
        <w:tc>
          <w:tcPr>
            <w:tcW w:w="2551" w:type="dxa"/>
            <w:shd w:val="clear" w:color="auto" w:fill="auto"/>
            <w:vAlign w:val="center"/>
          </w:tcPr>
          <w:p w14:paraId="2E32EE73"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10E198EF" w14:textId="77777777" w:rsidTr="00F231D3">
        <w:tc>
          <w:tcPr>
            <w:tcW w:w="1076" w:type="dxa"/>
            <w:shd w:val="clear" w:color="auto" w:fill="auto"/>
            <w:vAlign w:val="center"/>
          </w:tcPr>
          <w:p w14:paraId="7DFF6A73"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AA3C998" w14:textId="77777777" w:rsidR="00E31B14" w:rsidRPr="00E31B14" w:rsidRDefault="00E31B14" w:rsidP="00E31B14">
            <w:pPr>
              <w:spacing w:after="0" w:line="360" w:lineRule="auto"/>
              <w:jc w:val="both"/>
              <w:rPr>
                <w:color w:val="000000"/>
                <w:sz w:val="26"/>
                <w:szCs w:val="26"/>
              </w:rPr>
            </w:pPr>
            <w:r w:rsidRPr="00E31B14">
              <w:rPr>
                <w:color w:val="000000"/>
                <w:sz w:val="26"/>
                <w:szCs w:val="26"/>
              </w:rPr>
              <w:t>Công ty CP Tập đoàn TM &amp; XNK Wine Paradise</w:t>
            </w:r>
          </w:p>
        </w:tc>
        <w:tc>
          <w:tcPr>
            <w:tcW w:w="2551" w:type="dxa"/>
            <w:shd w:val="clear" w:color="auto" w:fill="auto"/>
            <w:vAlign w:val="center"/>
          </w:tcPr>
          <w:p w14:paraId="0879A3D0" w14:textId="77777777" w:rsidR="00E31B14" w:rsidRPr="00E31B14" w:rsidRDefault="00E31B14" w:rsidP="00E31B14">
            <w:pPr>
              <w:spacing w:after="0" w:line="360" w:lineRule="auto"/>
              <w:jc w:val="center"/>
              <w:rPr>
                <w:sz w:val="26"/>
                <w:szCs w:val="26"/>
              </w:rPr>
            </w:pPr>
            <w:r w:rsidRPr="00E31B14">
              <w:rPr>
                <w:sz w:val="26"/>
                <w:szCs w:val="26"/>
              </w:rPr>
              <w:t>Hà Nội</w:t>
            </w:r>
          </w:p>
        </w:tc>
      </w:tr>
      <w:tr w:rsidR="00E31B14" w:rsidRPr="00E31B14" w14:paraId="38D329F2" w14:textId="77777777" w:rsidTr="00F231D3">
        <w:tc>
          <w:tcPr>
            <w:tcW w:w="1076" w:type="dxa"/>
            <w:shd w:val="clear" w:color="auto" w:fill="auto"/>
            <w:vAlign w:val="center"/>
          </w:tcPr>
          <w:p w14:paraId="39B4CBD0"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7FBACDF"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Woo chang International</w:t>
            </w:r>
          </w:p>
        </w:tc>
        <w:tc>
          <w:tcPr>
            <w:tcW w:w="2551" w:type="dxa"/>
            <w:shd w:val="clear" w:color="auto" w:fill="auto"/>
            <w:vAlign w:val="center"/>
          </w:tcPr>
          <w:p w14:paraId="3D23DDB3"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1FF554B0" w14:textId="77777777" w:rsidTr="00F231D3">
        <w:tc>
          <w:tcPr>
            <w:tcW w:w="1076" w:type="dxa"/>
            <w:shd w:val="clear" w:color="auto" w:fill="auto"/>
            <w:vAlign w:val="center"/>
          </w:tcPr>
          <w:p w14:paraId="17FCEDED"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5D405BBC"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TM và DV XKV</w:t>
            </w:r>
          </w:p>
        </w:tc>
        <w:tc>
          <w:tcPr>
            <w:tcW w:w="2551" w:type="dxa"/>
            <w:shd w:val="clear" w:color="auto" w:fill="auto"/>
            <w:vAlign w:val="center"/>
          </w:tcPr>
          <w:p w14:paraId="090C35CF"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Hà Nội</w:t>
            </w:r>
          </w:p>
        </w:tc>
      </w:tr>
      <w:tr w:rsidR="00E31B14" w:rsidRPr="00E31B14" w14:paraId="55A638C0" w14:textId="77777777" w:rsidTr="00F231D3">
        <w:tc>
          <w:tcPr>
            <w:tcW w:w="1076" w:type="dxa"/>
            <w:shd w:val="clear" w:color="auto" w:fill="auto"/>
            <w:vAlign w:val="center"/>
          </w:tcPr>
          <w:p w14:paraId="21BE95B1"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27817228"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Dịch vụ Xuân Hà</w:t>
            </w:r>
          </w:p>
        </w:tc>
        <w:tc>
          <w:tcPr>
            <w:tcW w:w="2551" w:type="dxa"/>
            <w:shd w:val="clear" w:color="auto" w:fill="auto"/>
            <w:vAlign w:val="center"/>
          </w:tcPr>
          <w:p w14:paraId="2C052D9E"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4463D480" w14:textId="77777777" w:rsidTr="00F231D3">
        <w:tc>
          <w:tcPr>
            <w:tcW w:w="1076" w:type="dxa"/>
            <w:shd w:val="clear" w:color="auto" w:fill="auto"/>
            <w:vAlign w:val="center"/>
          </w:tcPr>
          <w:p w14:paraId="64DBF74A"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65AAAE0B"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CP Yến Thịnh</w:t>
            </w:r>
          </w:p>
        </w:tc>
        <w:tc>
          <w:tcPr>
            <w:tcW w:w="2551" w:type="dxa"/>
            <w:shd w:val="clear" w:color="auto" w:fill="auto"/>
            <w:vAlign w:val="center"/>
          </w:tcPr>
          <w:p w14:paraId="5FE3C5DE" w14:textId="77777777" w:rsidR="00E31B14" w:rsidRPr="00E31B14" w:rsidRDefault="00E31B14" w:rsidP="00E31B14">
            <w:pPr>
              <w:spacing w:after="0" w:line="360" w:lineRule="auto"/>
              <w:jc w:val="center"/>
              <w:rPr>
                <w:sz w:val="26"/>
                <w:szCs w:val="26"/>
                <w:lang w:eastAsia="x-none"/>
              </w:rPr>
            </w:pPr>
            <w:r w:rsidRPr="00E31B14">
              <w:rPr>
                <w:sz w:val="26"/>
                <w:szCs w:val="26"/>
                <w:lang w:eastAsia="x-none"/>
              </w:rPr>
              <w:t>Hồ Chí Minh</w:t>
            </w:r>
          </w:p>
        </w:tc>
      </w:tr>
      <w:tr w:rsidR="00E31B14" w:rsidRPr="00E31B14" w14:paraId="6CD5AF81" w14:textId="77777777" w:rsidTr="00F231D3">
        <w:tc>
          <w:tcPr>
            <w:tcW w:w="1076" w:type="dxa"/>
            <w:shd w:val="clear" w:color="auto" w:fill="auto"/>
            <w:vAlign w:val="center"/>
          </w:tcPr>
          <w:p w14:paraId="44DC042C"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4798E560"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Thương mại quốc tế Danh Chính Việt Nam</w:t>
            </w:r>
          </w:p>
        </w:tc>
        <w:tc>
          <w:tcPr>
            <w:tcW w:w="2551" w:type="dxa"/>
            <w:shd w:val="clear" w:color="auto" w:fill="auto"/>
            <w:vAlign w:val="center"/>
          </w:tcPr>
          <w:p w14:paraId="4FA46219" w14:textId="77777777" w:rsidR="00E31B14" w:rsidRPr="00E31B14" w:rsidRDefault="00E31B14" w:rsidP="00E31B14">
            <w:pPr>
              <w:spacing w:after="0" w:line="360" w:lineRule="auto"/>
              <w:jc w:val="center"/>
              <w:rPr>
                <w:sz w:val="26"/>
                <w:szCs w:val="26"/>
              </w:rPr>
            </w:pPr>
            <w:r w:rsidRPr="00E31B14">
              <w:rPr>
                <w:sz w:val="26"/>
                <w:szCs w:val="26"/>
              </w:rPr>
              <w:t>Quảng Ninh</w:t>
            </w:r>
          </w:p>
        </w:tc>
      </w:tr>
      <w:tr w:rsidR="00E31B14" w:rsidRPr="00E31B14" w14:paraId="5B97438A" w14:textId="77777777" w:rsidTr="00F231D3">
        <w:tc>
          <w:tcPr>
            <w:tcW w:w="1076" w:type="dxa"/>
            <w:shd w:val="clear" w:color="auto" w:fill="auto"/>
            <w:vAlign w:val="center"/>
          </w:tcPr>
          <w:p w14:paraId="5CBAC8BF" w14:textId="77777777" w:rsidR="00E31B14" w:rsidRPr="00E31B14" w:rsidRDefault="00E31B14" w:rsidP="00E31B14">
            <w:pPr>
              <w:numPr>
                <w:ilvl w:val="0"/>
                <w:numId w:val="13"/>
              </w:numPr>
              <w:spacing w:after="0" w:line="360" w:lineRule="auto"/>
              <w:ind w:hanging="436"/>
              <w:jc w:val="both"/>
              <w:rPr>
                <w:sz w:val="26"/>
                <w:szCs w:val="26"/>
                <w:lang w:eastAsia="x-none"/>
              </w:rPr>
            </w:pPr>
          </w:p>
        </w:tc>
        <w:tc>
          <w:tcPr>
            <w:tcW w:w="5553" w:type="dxa"/>
            <w:shd w:val="clear" w:color="auto" w:fill="auto"/>
            <w:vAlign w:val="center"/>
          </w:tcPr>
          <w:p w14:paraId="04B41BFC" w14:textId="77777777" w:rsidR="00E31B14" w:rsidRPr="00E31B14" w:rsidRDefault="00E31B14" w:rsidP="00E31B14">
            <w:pPr>
              <w:spacing w:after="0" w:line="360" w:lineRule="auto"/>
              <w:jc w:val="both"/>
              <w:rPr>
                <w:sz w:val="26"/>
                <w:szCs w:val="26"/>
                <w:lang w:eastAsia="x-none"/>
              </w:rPr>
            </w:pPr>
            <w:r w:rsidRPr="00E31B14">
              <w:rPr>
                <w:sz w:val="26"/>
                <w:szCs w:val="26"/>
                <w:lang w:eastAsia="x-none"/>
              </w:rPr>
              <w:t>Công Ty TNHH Thu Hà</w:t>
            </w:r>
          </w:p>
        </w:tc>
        <w:tc>
          <w:tcPr>
            <w:tcW w:w="2551" w:type="dxa"/>
            <w:shd w:val="clear" w:color="auto" w:fill="auto"/>
            <w:vAlign w:val="center"/>
          </w:tcPr>
          <w:p w14:paraId="0CA248CC" w14:textId="77777777" w:rsidR="00E31B14" w:rsidRPr="00E31B14" w:rsidRDefault="00E31B14" w:rsidP="00E31B14">
            <w:pPr>
              <w:spacing w:after="0" w:line="360" w:lineRule="auto"/>
              <w:jc w:val="center"/>
              <w:rPr>
                <w:sz w:val="26"/>
                <w:szCs w:val="26"/>
              </w:rPr>
            </w:pPr>
            <w:r w:rsidRPr="00E31B14">
              <w:rPr>
                <w:sz w:val="26"/>
                <w:szCs w:val="26"/>
              </w:rPr>
              <w:t>Khánh Hòa</w:t>
            </w:r>
          </w:p>
        </w:tc>
      </w:tr>
    </w:tbl>
    <w:p w14:paraId="5506E138" w14:textId="77777777" w:rsidR="00E31B14" w:rsidRPr="00FE2B39" w:rsidRDefault="00E31B14" w:rsidP="00E31B14">
      <w:pPr>
        <w:spacing w:after="0" w:line="360" w:lineRule="auto"/>
        <w:jc w:val="both"/>
        <w:rPr>
          <w:lang w:eastAsia="x-none"/>
        </w:rPr>
      </w:pPr>
    </w:p>
    <w:p w14:paraId="3E43682E" w14:textId="1C8BC9CB" w:rsidR="00E475CA" w:rsidRPr="0097766E" w:rsidRDefault="00E475CA" w:rsidP="00AA20CF">
      <w:pPr>
        <w:pStyle w:val="Heading1"/>
        <w:spacing w:before="0" w:line="480" w:lineRule="auto"/>
      </w:pPr>
    </w:p>
    <w:sectPr w:rsidR="00E475CA" w:rsidRPr="0097766E" w:rsidSect="00DB1121">
      <w:pgSz w:w="11907" w:h="16840" w:code="9"/>
      <w:pgMar w:top="1985" w:right="1134" w:bottom="1701" w:left="1701" w:header="900"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Trung (Duong Thai Trung)" w:date="2022-04-21T10:10:00Z" w:initials="T(TT">
    <w:p w14:paraId="129E56E7" w14:textId="77777777" w:rsidR="002D6E4E" w:rsidRDefault="002D6E4E" w:rsidP="00B84480">
      <w:pPr>
        <w:pStyle w:val="CommentText"/>
      </w:pPr>
      <w:r>
        <w:rPr>
          <w:rStyle w:val="CommentReference"/>
        </w:rPr>
        <w:annotationRef/>
      </w:r>
      <w:r w:rsidRPr="006D022C">
        <w:t>Nên có số liệu so sánh các nước để chứng minh</w:t>
      </w:r>
      <w:r>
        <w:t>, VN đang ở khoảng nào</w:t>
      </w:r>
    </w:p>
  </w:comment>
  <w:comment w:id="54" w:author="Trung (Duong Thai Trung)" w:date="2022-04-21T11:11:00Z" w:initials="T(TT">
    <w:p w14:paraId="6D61DBFD" w14:textId="0E8B4AEC" w:rsidR="002D6E4E" w:rsidRDefault="002D6E4E">
      <w:pPr>
        <w:pStyle w:val="CommentText"/>
      </w:pPr>
      <w:r>
        <w:rPr>
          <w:rStyle w:val="CommentReference"/>
        </w:rPr>
        <w:annotationRef/>
      </w:r>
    </w:p>
  </w:comment>
  <w:comment w:id="95" w:author="Trung (Duong Thai Trung)" w:date="2022-04-21T14:08:00Z" w:initials="T(TT">
    <w:p w14:paraId="4EA4A753" w14:textId="51F79EBD" w:rsidR="002D6E4E" w:rsidRDefault="002D6E4E">
      <w:pPr>
        <w:pStyle w:val="CommentText"/>
      </w:pPr>
      <w:r>
        <w:rPr>
          <w:rStyle w:val="CommentReference"/>
        </w:rPr>
        <w:annotationRef/>
      </w:r>
    </w:p>
  </w:comment>
  <w:comment w:id="97" w:author="Trung (Duong Thai Trung)" w:date="2022-04-21T14:27:00Z" w:initials="T(TT">
    <w:p w14:paraId="1E98AD74" w14:textId="64C1C14B" w:rsidR="002D6E4E" w:rsidRDefault="002D6E4E">
      <w:pPr>
        <w:pStyle w:val="CommentText"/>
      </w:pPr>
      <w:r>
        <w:rPr>
          <w:rStyle w:val="CommentReference"/>
        </w:rPr>
        <w:annotationRef/>
      </w:r>
      <w:r>
        <w:t>Phần này thiếu hẳn nội dung về số lượng giấy phép đã cấp (phân phối rượu, bán buôn rượu, bán lẻ rượu..) để phân tích , đánh giá về số lượng thương nhân được cấp GP và làm nổi bật việc dễ tiếp cận của người tiêu dùng khi có quá nhiều GP được cấp mà không hạn chế GP (ngược với chủ trương của Luật phòng chống tác hại của rượu biia</w:t>
      </w:r>
    </w:p>
  </w:comment>
  <w:comment w:id="102" w:author="Trung (Duong Thai Trung)" w:date="2022-04-21T14:13:00Z" w:initials="T(TT">
    <w:p w14:paraId="42CF3287" w14:textId="2B75C669" w:rsidR="002D6E4E" w:rsidRDefault="002D6E4E">
      <w:pPr>
        <w:pStyle w:val="CommentText"/>
      </w:pPr>
      <w:r>
        <w:rPr>
          <w:rStyle w:val="CommentReference"/>
        </w:rPr>
        <w:annotationRef/>
      </w:r>
      <w:r>
        <w:t>Từ Nghị định 17 không còn GP rượu tiêu dùng tại chỗ</w:t>
      </w:r>
    </w:p>
  </w:comment>
  <w:comment w:id="110" w:author="Trung (Duong Thai Trung)" w:date="2022-04-21T14:30:00Z" w:initials="T(TT">
    <w:p w14:paraId="1E5B602D" w14:textId="131538A3" w:rsidR="002D6E4E" w:rsidRDefault="002D6E4E">
      <w:pPr>
        <w:pStyle w:val="CommentText"/>
      </w:pPr>
      <w:r>
        <w:rPr>
          <w:rStyle w:val="CommentReference"/>
        </w:rPr>
        <w:annotationRef/>
      </w:r>
      <w:r>
        <w:t>Thiếu hăn nội dung các nước tính thuế thế nào? Trực tiếp hay giãn tiếp hay hỗn hợp? so sánh với VN</w:t>
      </w:r>
    </w:p>
  </w:comment>
  <w:comment w:id="146" w:author="Trung (Duong Thai Trung)" w:date="2023-04-08T12:11:00Z" w:initials="T(TT">
    <w:p w14:paraId="677AC4BD" w14:textId="77777777" w:rsidR="002D6E4E" w:rsidRDefault="002D6E4E" w:rsidP="00B0403D">
      <w:pPr>
        <w:pStyle w:val="CommentText"/>
      </w:pPr>
      <w:r>
        <w:rPr>
          <w:rStyle w:val="CommentReference"/>
        </w:rPr>
        <w:annotationRef/>
      </w:r>
      <w:r>
        <w:t>Lưu ý mức thuế này còn phụ thuốc vào toois huệ quốc – không thể tăng quá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B81BC" w14:textId="77777777" w:rsidR="00E02552" w:rsidRDefault="00E02552" w:rsidP="00D646E6">
      <w:pPr>
        <w:spacing w:after="0" w:line="240" w:lineRule="auto"/>
      </w:pPr>
      <w:r>
        <w:separator/>
      </w:r>
    </w:p>
  </w:endnote>
  <w:endnote w:type="continuationSeparator" w:id="0">
    <w:p w14:paraId="70F3ADBC" w14:textId="77777777" w:rsidR="00E02552" w:rsidRDefault="00E02552" w:rsidP="00D6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96C62" w14:textId="77777777" w:rsidR="00E02552" w:rsidRDefault="00E02552" w:rsidP="00D646E6">
      <w:pPr>
        <w:spacing w:after="0" w:line="240" w:lineRule="auto"/>
      </w:pPr>
      <w:r>
        <w:separator/>
      </w:r>
    </w:p>
  </w:footnote>
  <w:footnote w:type="continuationSeparator" w:id="0">
    <w:p w14:paraId="547DFCD4" w14:textId="77777777" w:rsidR="00E02552" w:rsidRDefault="00E02552" w:rsidP="00D64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C5575" w14:textId="73FE411C" w:rsidR="002D6E4E" w:rsidRDefault="002D6E4E">
    <w:pPr>
      <w:pStyle w:val="Header"/>
      <w:jc w:val="center"/>
    </w:pPr>
  </w:p>
  <w:p w14:paraId="25B58B26" w14:textId="77777777" w:rsidR="002D6E4E" w:rsidRDefault="002D6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277574"/>
      <w:docPartObj>
        <w:docPartGallery w:val="Page Numbers (Top of Page)"/>
        <w:docPartUnique/>
      </w:docPartObj>
    </w:sdtPr>
    <w:sdtEndPr>
      <w:rPr>
        <w:noProof/>
      </w:rPr>
    </w:sdtEndPr>
    <w:sdtContent>
      <w:p w14:paraId="1E1C2B7F" w14:textId="65601899" w:rsidR="002D6E4E" w:rsidRDefault="002D6E4E">
        <w:pPr>
          <w:pStyle w:val="Header"/>
          <w:jc w:val="center"/>
        </w:pPr>
        <w:r>
          <w:fldChar w:fldCharType="begin"/>
        </w:r>
        <w:r>
          <w:instrText xml:space="preserve"> PAGE   \* MERGEFORMAT </w:instrText>
        </w:r>
        <w:r>
          <w:fldChar w:fldCharType="separate"/>
        </w:r>
        <w:r w:rsidR="00D93986">
          <w:rPr>
            <w:noProof/>
          </w:rPr>
          <w:t>179</w:t>
        </w:r>
        <w:r>
          <w:rPr>
            <w:noProof/>
          </w:rPr>
          <w:fldChar w:fldCharType="end"/>
        </w:r>
      </w:p>
    </w:sdtContent>
  </w:sdt>
  <w:p w14:paraId="4924A6B4" w14:textId="77777777" w:rsidR="002D6E4E" w:rsidRDefault="002D6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AD4"/>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05303F64"/>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05400EB8"/>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05D972CC"/>
    <w:multiLevelType w:val="hybridMultilevel"/>
    <w:tmpl w:val="9578A926"/>
    <w:lvl w:ilvl="0" w:tplc="212866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5E608C5"/>
    <w:multiLevelType w:val="multilevel"/>
    <w:tmpl w:val="3EF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2C6D97"/>
    <w:multiLevelType w:val="multilevel"/>
    <w:tmpl w:val="F6C21B98"/>
    <w:lvl w:ilvl="0">
      <w:start w:val="3"/>
      <w:numFmt w:val="decimal"/>
      <w:lvlText w:val="%1"/>
      <w:lvlJc w:val="left"/>
      <w:pPr>
        <w:ind w:left="375" w:hanging="375"/>
      </w:pPr>
      <w:rPr>
        <w:rFonts w:hint="default"/>
      </w:rPr>
    </w:lvl>
    <w:lvl w:ilvl="1">
      <w:start w:val="2"/>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592" w:hanging="1800"/>
      </w:pPr>
      <w:rPr>
        <w:rFonts w:hint="default"/>
      </w:rPr>
    </w:lvl>
  </w:abstractNum>
  <w:abstractNum w:abstractNumId="6">
    <w:nsid w:val="0A627CA7"/>
    <w:multiLevelType w:val="hybridMultilevel"/>
    <w:tmpl w:val="8B06C6B2"/>
    <w:lvl w:ilvl="0" w:tplc="735060F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0E02162E"/>
    <w:multiLevelType w:val="hybridMultilevel"/>
    <w:tmpl w:val="A0E2A790"/>
    <w:lvl w:ilvl="0" w:tplc="20A4807C">
      <w:start w:val="1"/>
      <w:numFmt w:val="decimal"/>
      <w:lvlText w:val="%1."/>
      <w:lvlJc w:val="left"/>
      <w:pPr>
        <w:ind w:left="3243" w:hanging="360"/>
      </w:pPr>
      <w:rPr>
        <w:rFonts w:hint="default"/>
      </w:rPr>
    </w:lvl>
    <w:lvl w:ilvl="1" w:tplc="04090019" w:tentative="1">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8">
    <w:nsid w:val="124D48F8"/>
    <w:multiLevelType w:val="hybridMultilevel"/>
    <w:tmpl w:val="B5DC69DA"/>
    <w:name w:val="Chương IV"/>
    <w:lvl w:ilvl="0" w:tplc="A98A8424">
      <w:start w:val="1"/>
      <w:numFmt w:val="bullet"/>
      <w:lvlText w:val="-"/>
      <w:lvlJc w:val="left"/>
      <w:pPr>
        <w:ind w:left="1069" w:hanging="360"/>
      </w:pPr>
      <w:rPr>
        <w:rFonts w:ascii="Times New Roman" w:eastAsia="Calibri" w:hAnsi="Times New Roman" w:cs="Times New Roman" w:hint="default"/>
        <w:color w:val="auto"/>
      </w:rPr>
    </w:lvl>
    <w:lvl w:ilvl="1" w:tplc="D79E6030" w:tentative="1">
      <w:start w:val="1"/>
      <w:numFmt w:val="bullet"/>
      <w:lvlText w:val="o"/>
      <w:lvlJc w:val="left"/>
      <w:pPr>
        <w:ind w:left="1789" w:hanging="360"/>
      </w:pPr>
      <w:rPr>
        <w:rFonts w:ascii="Courier New" w:hAnsi="Courier New" w:cs="Courier New" w:hint="default"/>
      </w:rPr>
    </w:lvl>
    <w:lvl w:ilvl="2" w:tplc="800E1202" w:tentative="1">
      <w:start w:val="1"/>
      <w:numFmt w:val="bullet"/>
      <w:lvlText w:val=""/>
      <w:lvlJc w:val="left"/>
      <w:pPr>
        <w:ind w:left="2509" w:hanging="360"/>
      </w:pPr>
      <w:rPr>
        <w:rFonts w:ascii="Wingdings" w:hAnsi="Wingdings" w:hint="default"/>
      </w:rPr>
    </w:lvl>
    <w:lvl w:ilvl="3" w:tplc="4718E5B2" w:tentative="1">
      <w:start w:val="1"/>
      <w:numFmt w:val="bullet"/>
      <w:lvlText w:val=""/>
      <w:lvlJc w:val="left"/>
      <w:pPr>
        <w:ind w:left="3229" w:hanging="360"/>
      </w:pPr>
      <w:rPr>
        <w:rFonts w:ascii="Symbol" w:hAnsi="Symbol" w:hint="default"/>
      </w:rPr>
    </w:lvl>
    <w:lvl w:ilvl="4" w:tplc="94DE75C2" w:tentative="1">
      <w:start w:val="1"/>
      <w:numFmt w:val="bullet"/>
      <w:lvlText w:val="o"/>
      <w:lvlJc w:val="left"/>
      <w:pPr>
        <w:ind w:left="3949" w:hanging="360"/>
      </w:pPr>
      <w:rPr>
        <w:rFonts w:ascii="Courier New" w:hAnsi="Courier New" w:cs="Courier New" w:hint="default"/>
      </w:rPr>
    </w:lvl>
    <w:lvl w:ilvl="5" w:tplc="2D8A9402" w:tentative="1">
      <w:start w:val="1"/>
      <w:numFmt w:val="bullet"/>
      <w:lvlText w:val=""/>
      <w:lvlJc w:val="left"/>
      <w:pPr>
        <w:ind w:left="4669" w:hanging="360"/>
      </w:pPr>
      <w:rPr>
        <w:rFonts w:ascii="Wingdings" w:hAnsi="Wingdings" w:hint="default"/>
      </w:rPr>
    </w:lvl>
    <w:lvl w:ilvl="6" w:tplc="7AAA53B2" w:tentative="1">
      <w:start w:val="1"/>
      <w:numFmt w:val="bullet"/>
      <w:lvlText w:val=""/>
      <w:lvlJc w:val="left"/>
      <w:pPr>
        <w:ind w:left="5389" w:hanging="360"/>
      </w:pPr>
      <w:rPr>
        <w:rFonts w:ascii="Symbol" w:hAnsi="Symbol" w:hint="default"/>
      </w:rPr>
    </w:lvl>
    <w:lvl w:ilvl="7" w:tplc="3D02DE64" w:tentative="1">
      <w:start w:val="1"/>
      <w:numFmt w:val="bullet"/>
      <w:lvlText w:val="o"/>
      <w:lvlJc w:val="left"/>
      <w:pPr>
        <w:ind w:left="6109" w:hanging="360"/>
      </w:pPr>
      <w:rPr>
        <w:rFonts w:ascii="Courier New" w:hAnsi="Courier New" w:cs="Courier New" w:hint="default"/>
      </w:rPr>
    </w:lvl>
    <w:lvl w:ilvl="8" w:tplc="3BF0C150" w:tentative="1">
      <w:start w:val="1"/>
      <w:numFmt w:val="bullet"/>
      <w:lvlText w:val=""/>
      <w:lvlJc w:val="left"/>
      <w:pPr>
        <w:ind w:left="6829" w:hanging="360"/>
      </w:pPr>
      <w:rPr>
        <w:rFonts w:ascii="Wingdings" w:hAnsi="Wingdings" w:hint="default"/>
      </w:rPr>
    </w:lvl>
  </w:abstractNum>
  <w:abstractNum w:abstractNumId="9">
    <w:nsid w:val="1373569F"/>
    <w:multiLevelType w:val="hybridMultilevel"/>
    <w:tmpl w:val="99609A40"/>
    <w:lvl w:ilvl="0" w:tplc="5890232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E745E1"/>
    <w:multiLevelType w:val="hybridMultilevel"/>
    <w:tmpl w:val="7CD2F3EA"/>
    <w:lvl w:ilvl="0" w:tplc="25CEBD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55459CC"/>
    <w:multiLevelType w:val="hybridMultilevel"/>
    <w:tmpl w:val="7B24A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D6A6F"/>
    <w:multiLevelType w:val="hybridMultilevel"/>
    <w:tmpl w:val="31307984"/>
    <w:lvl w:ilvl="0" w:tplc="1908969E">
      <w:start w:val="2"/>
      <w:numFmt w:val="bullet"/>
      <w:lvlText w:val="-"/>
      <w:lvlJc w:val="left"/>
      <w:pPr>
        <w:ind w:left="1440" w:hanging="360"/>
      </w:pPr>
      <w:rPr>
        <w:rFonts w:ascii="Times New Roman" w:eastAsia="Calibri"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04683C"/>
    <w:multiLevelType w:val="hybridMultilevel"/>
    <w:tmpl w:val="7CC06E2A"/>
    <w:lvl w:ilvl="0" w:tplc="772404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0825A69"/>
    <w:multiLevelType w:val="hybridMultilevel"/>
    <w:tmpl w:val="6CB82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1D4E5C"/>
    <w:multiLevelType w:val="multilevel"/>
    <w:tmpl w:val="E34EBAA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76628A7"/>
    <w:multiLevelType w:val="hybridMultilevel"/>
    <w:tmpl w:val="04128D68"/>
    <w:lvl w:ilvl="0" w:tplc="67B62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9A4704"/>
    <w:multiLevelType w:val="multilevel"/>
    <w:tmpl w:val="48A8D3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997"/>
        </w:tabs>
        <w:ind w:left="1925" w:hanging="648"/>
      </w:pPr>
      <w:rPr>
        <w:rFonts w:hint="default"/>
        <w:i/>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992032B"/>
    <w:multiLevelType w:val="hybridMultilevel"/>
    <w:tmpl w:val="915AA58C"/>
    <w:lvl w:ilvl="0" w:tplc="D72670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BF929C6"/>
    <w:multiLevelType w:val="multilevel"/>
    <w:tmpl w:val="678A917A"/>
    <w:lvl w:ilvl="0">
      <w:start w:val="1"/>
      <w:numFmt w:val="decimal"/>
      <w:lvlText w:val="4.%1."/>
      <w:lvlJc w:val="left"/>
      <w:pPr>
        <w:ind w:left="432" w:hanging="432"/>
      </w:pPr>
      <w:rPr>
        <w:rFonts w:hint="default"/>
      </w:rPr>
    </w:lvl>
    <w:lvl w:ilvl="1">
      <w:start w:val="1"/>
      <w:numFmt w:val="decimal"/>
      <w:pStyle w:val="Heading3"/>
      <w:lvlText w:val="4.%2.1."/>
      <w:lvlJc w:val="left"/>
      <w:pPr>
        <w:ind w:left="576" w:hanging="576"/>
      </w:pPr>
      <w:rPr>
        <w:rFonts w:hint="default"/>
      </w:rPr>
    </w:lvl>
    <w:lvl w:ilvl="2">
      <w:start w:val="1"/>
      <w:numFmt w:val="decimal"/>
      <w:lvlRestart w:val="0"/>
      <w:lvlText w:val="4.%2.%3.1."/>
      <w:lvlJc w:val="left"/>
      <w:pPr>
        <w:ind w:left="720" w:hanging="720"/>
      </w:pPr>
      <w:rPr>
        <w:rFonts w:hint="default"/>
      </w:rPr>
    </w:lvl>
    <w:lvl w:ilvl="3">
      <w:start w:val="1"/>
      <w:numFmt w:val="decimal"/>
      <w:lvlText w:val="5.%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31C4577A"/>
    <w:multiLevelType w:val="hybridMultilevel"/>
    <w:tmpl w:val="2D1E32D0"/>
    <w:lvl w:ilvl="0" w:tplc="A1C0C3BA">
      <w:numFmt w:val="bullet"/>
      <w:lvlText w:val="-"/>
      <w:lvlJc w:val="left"/>
      <w:pPr>
        <w:tabs>
          <w:tab w:val="num" w:pos="1620"/>
        </w:tabs>
        <w:ind w:left="1620" w:hanging="900"/>
      </w:pPr>
      <w:rPr>
        <w:rFonts w:ascii="Times New Roman" w:eastAsia="Times New Roman" w:hAnsi="Times New Roman" w:cs="Times New Roman"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3300467E"/>
    <w:multiLevelType w:val="multilevel"/>
    <w:tmpl w:val="1AD6D64E"/>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4914FD6"/>
    <w:multiLevelType w:val="multilevel"/>
    <w:tmpl w:val="1EEED6A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6BB74DB"/>
    <w:multiLevelType w:val="hybridMultilevel"/>
    <w:tmpl w:val="B136EB0E"/>
    <w:lvl w:ilvl="0" w:tplc="020E449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C06338"/>
    <w:multiLevelType w:val="hybridMultilevel"/>
    <w:tmpl w:val="CBA29336"/>
    <w:lvl w:ilvl="0" w:tplc="0A5856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AF2034B"/>
    <w:multiLevelType w:val="hybridMultilevel"/>
    <w:tmpl w:val="F4063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DC2E31"/>
    <w:multiLevelType w:val="multilevel"/>
    <w:tmpl w:val="9D704C3A"/>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1301DCB"/>
    <w:multiLevelType w:val="multilevel"/>
    <w:tmpl w:val="66DEBD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low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5EC282D"/>
    <w:multiLevelType w:val="hybridMultilevel"/>
    <w:tmpl w:val="0D3E72D2"/>
    <w:lvl w:ilvl="0" w:tplc="FFFFFFFF">
      <w:start w:val="1"/>
      <w:numFmt w:val="decimal"/>
      <w:lvlText w:val="(%1)"/>
      <w:lvlJc w:val="left"/>
      <w:pPr>
        <w:ind w:left="1129" w:hanging="4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nsid w:val="47DF0328"/>
    <w:multiLevelType w:val="multilevel"/>
    <w:tmpl w:val="2556A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91E5A17"/>
    <w:multiLevelType w:val="multilevel"/>
    <w:tmpl w:val="FB6260C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4A14294B"/>
    <w:multiLevelType w:val="multilevel"/>
    <w:tmpl w:val="CF0200EC"/>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Letter"/>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4A7B05AF"/>
    <w:multiLevelType w:val="hybridMultilevel"/>
    <w:tmpl w:val="90B4C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DC71CD"/>
    <w:multiLevelType w:val="hybridMultilevel"/>
    <w:tmpl w:val="321CB11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52391DF1"/>
    <w:multiLevelType w:val="hybridMultilevel"/>
    <w:tmpl w:val="58B0BF80"/>
    <w:lvl w:ilvl="0" w:tplc="06E016F6">
      <w:start w:val="1"/>
      <w:numFmt w:val="bullet"/>
      <w:lvlText w:val="-"/>
      <w:lvlJc w:val="left"/>
      <w:pPr>
        <w:ind w:left="1080" w:hanging="360"/>
      </w:pPr>
      <w:rPr>
        <w:rFonts w:ascii="Merriweather-Bold" w:eastAsia="Times New Roman" w:hAnsi="Merriweather-Bol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9D75471"/>
    <w:multiLevelType w:val="multilevel"/>
    <w:tmpl w:val="FC4A27C2"/>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A4A11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7">
    <w:nsid w:val="5A912C7E"/>
    <w:multiLevelType w:val="hybridMultilevel"/>
    <w:tmpl w:val="B31A99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020D3E"/>
    <w:multiLevelType w:val="multilevel"/>
    <w:tmpl w:val="CF5CB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C334C28"/>
    <w:multiLevelType w:val="hybridMultilevel"/>
    <w:tmpl w:val="0D3E72D2"/>
    <w:lvl w:ilvl="0" w:tplc="EEDCF6D0">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5D135CEE"/>
    <w:multiLevelType w:val="multilevel"/>
    <w:tmpl w:val="D76E38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601558DE"/>
    <w:multiLevelType w:val="hybridMultilevel"/>
    <w:tmpl w:val="DD14FE9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nsid w:val="60420F86"/>
    <w:multiLevelType w:val="hybridMultilevel"/>
    <w:tmpl w:val="068C9F5C"/>
    <w:lvl w:ilvl="0" w:tplc="FFFFFFFF">
      <w:start w:val="1"/>
      <w:numFmt w:val="decimal"/>
      <w:lvlText w:val="(%1)"/>
      <w:lvlJc w:val="left"/>
      <w:pPr>
        <w:ind w:left="1129" w:hanging="420"/>
      </w:pPr>
      <w:rPr>
        <w:rFonts w:hint="default"/>
      </w:rPr>
    </w:lvl>
    <w:lvl w:ilvl="1" w:tplc="1B78427C">
      <w:start w:val="1"/>
      <w:numFmt w:val="lowerLetter"/>
      <w:lvlText w:val="%2)"/>
      <w:lvlJc w:val="left"/>
      <w:pPr>
        <w:ind w:left="178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nsid w:val="628677D2"/>
    <w:multiLevelType w:val="hybridMultilevel"/>
    <w:tmpl w:val="FD80A278"/>
    <w:lvl w:ilvl="0" w:tplc="E71811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3F328DE"/>
    <w:multiLevelType w:val="hybridMultilevel"/>
    <w:tmpl w:val="A10278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651E065E"/>
    <w:multiLevelType w:val="hybridMultilevel"/>
    <w:tmpl w:val="CBA2933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nsid w:val="6BFB3A02"/>
    <w:multiLevelType w:val="multilevel"/>
    <w:tmpl w:val="FC4A27C2"/>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F71008F"/>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nsid w:val="71B02D53"/>
    <w:multiLevelType w:val="hybridMultilevel"/>
    <w:tmpl w:val="06683ED8"/>
    <w:lvl w:ilvl="0" w:tplc="5F907988">
      <w:start w:val="1"/>
      <w:numFmt w:val="decimal"/>
      <w:lvlText w:val="%1."/>
      <w:lvlJc w:val="left"/>
      <w:pPr>
        <w:tabs>
          <w:tab w:val="num" w:pos="397"/>
        </w:tabs>
        <w:ind w:left="340" w:hanging="340"/>
      </w:pPr>
      <w:rPr>
        <w:rFonts w:hint="default"/>
        <w:b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9">
    <w:nsid w:val="720A4467"/>
    <w:multiLevelType w:val="multilevel"/>
    <w:tmpl w:val="F9F6EC52"/>
    <w:lvl w:ilvl="0">
      <w:start w:val="1"/>
      <w:numFmt w:val="decimal"/>
      <w:lvlText w:val="4.%1."/>
      <w:lvlJc w:val="left"/>
      <w:pPr>
        <w:ind w:left="432" w:hanging="432"/>
      </w:pPr>
      <w:rPr>
        <w:rFonts w:hint="default"/>
      </w:rPr>
    </w:lvl>
    <w:lvl w:ilvl="1">
      <w:start w:val="1"/>
      <w:numFmt w:val="decimal"/>
      <w:lvlText w:val="4.%2.1."/>
      <w:lvlJc w:val="left"/>
      <w:pPr>
        <w:ind w:left="576" w:hanging="576"/>
      </w:pPr>
      <w:rPr>
        <w:rFonts w:hint="default"/>
      </w:rPr>
    </w:lvl>
    <w:lvl w:ilvl="2">
      <w:start w:val="1"/>
      <w:numFmt w:val="decimal"/>
      <w:pStyle w:val="Heading4"/>
      <w:lvlText w:val="4.%2.%3.1."/>
      <w:lvlJc w:val="left"/>
      <w:pPr>
        <w:ind w:left="720" w:hanging="720"/>
      </w:pPr>
      <w:rPr>
        <w:rFonts w:hint="default"/>
      </w:rPr>
    </w:lvl>
    <w:lvl w:ilvl="3">
      <w:start w:val="1"/>
      <w:numFmt w:val="decimal"/>
      <w:lvlText w:val="5.%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737403C7"/>
    <w:multiLevelType w:val="hybridMultilevel"/>
    <w:tmpl w:val="DD14FE98"/>
    <w:lvl w:ilvl="0" w:tplc="BD1EB8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76D46B64"/>
    <w:multiLevelType w:val="hybridMultilevel"/>
    <w:tmpl w:val="5906ACC8"/>
    <w:lvl w:ilvl="0" w:tplc="7F041EBE">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7083A84"/>
    <w:multiLevelType w:val="multilevel"/>
    <w:tmpl w:val="3FD64FA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Letter"/>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nsid w:val="79CF5FDB"/>
    <w:multiLevelType w:val="hybridMultilevel"/>
    <w:tmpl w:val="F90E2DE4"/>
    <w:lvl w:ilvl="0" w:tplc="591E548A">
      <w:start w:val="1"/>
      <w:numFmt w:val="decimal"/>
      <w:lvlText w:val="(%1)"/>
      <w:lvlJc w:val="left"/>
      <w:pPr>
        <w:ind w:left="1440" w:hanging="360"/>
      </w:pPr>
      <w:rPr>
        <w:rFonts w:hint="default"/>
      </w:rPr>
    </w:lvl>
    <w:lvl w:ilvl="1" w:tplc="020E449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CB33FB8"/>
    <w:multiLevelType w:val="hybridMultilevel"/>
    <w:tmpl w:val="D27699E6"/>
    <w:lvl w:ilvl="0" w:tplc="5890232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EA7B3D"/>
    <w:multiLevelType w:val="multilevel"/>
    <w:tmpl w:val="D0142218"/>
    <w:lvl w:ilvl="0">
      <w:start w:val="1"/>
      <w:numFmt w:val="none"/>
      <w:lvlText w:val=""/>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5.%2.%3."/>
      <w:lvlJc w:val="left"/>
      <w:pPr>
        <w:ind w:left="720" w:hanging="720"/>
      </w:pPr>
      <w:rPr>
        <w:rFonts w:hint="default"/>
      </w:rPr>
    </w:lvl>
    <w:lvl w:ilvl="3">
      <w:start w:val="1"/>
      <w:numFmt w:val="decimal"/>
      <w:lvlText w:val="5.%2.%3.%4."/>
      <w:lvlJc w:val="left"/>
      <w:pPr>
        <w:ind w:left="864" w:hanging="864"/>
      </w:pPr>
      <w:rPr>
        <w:rFonts w:hint="default"/>
        <w:b w:val="0"/>
        <w:sz w:val="28"/>
        <w:szCs w:val="28"/>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6"/>
  </w:num>
  <w:num w:numId="2">
    <w:abstractNumId w:val="55"/>
  </w:num>
  <w:num w:numId="3">
    <w:abstractNumId w:val="49"/>
  </w:num>
  <w:num w:numId="4">
    <w:abstractNumId w:val="19"/>
  </w:num>
  <w:num w:numId="5">
    <w:abstractNumId w:val="20"/>
  </w:num>
  <w:num w:numId="6">
    <w:abstractNumId w:val="35"/>
  </w:num>
  <w:num w:numId="7">
    <w:abstractNumId w:val="40"/>
  </w:num>
  <w:num w:numId="8">
    <w:abstractNumId w:val="22"/>
  </w:num>
  <w:num w:numId="9">
    <w:abstractNumId w:val="17"/>
  </w:num>
  <w:num w:numId="10">
    <w:abstractNumId w:val="15"/>
  </w:num>
  <w:num w:numId="11">
    <w:abstractNumId w:val="29"/>
  </w:num>
  <w:num w:numId="12">
    <w:abstractNumId w:val="54"/>
  </w:num>
  <w:num w:numId="13">
    <w:abstractNumId w:val="11"/>
  </w:num>
  <w:num w:numId="14">
    <w:abstractNumId w:val="53"/>
  </w:num>
  <w:num w:numId="15">
    <w:abstractNumId w:val="46"/>
  </w:num>
  <w:num w:numId="16">
    <w:abstractNumId w:val="9"/>
  </w:num>
  <w:num w:numId="17">
    <w:abstractNumId w:val="39"/>
  </w:num>
  <w:num w:numId="18">
    <w:abstractNumId w:val="42"/>
  </w:num>
  <w:num w:numId="19">
    <w:abstractNumId w:val="28"/>
  </w:num>
  <w:num w:numId="20">
    <w:abstractNumId w:val="32"/>
  </w:num>
  <w:num w:numId="21">
    <w:abstractNumId w:val="18"/>
  </w:num>
  <w:num w:numId="22">
    <w:abstractNumId w:val="13"/>
  </w:num>
  <w:num w:numId="23">
    <w:abstractNumId w:val="10"/>
  </w:num>
  <w:num w:numId="24">
    <w:abstractNumId w:val="3"/>
  </w:num>
  <w:num w:numId="25">
    <w:abstractNumId w:val="24"/>
  </w:num>
  <w:num w:numId="26">
    <w:abstractNumId w:val="45"/>
  </w:num>
  <w:num w:numId="27">
    <w:abstractNumId w:val="23"/>
  </w:num>
  <w:num w:numId="28">
    <w:abstractNumId w:val="6"/>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41"/>
  </w:num>
  <w:num w:numId="35">
    <w:abstractNumId w:val="1"/>
  </w:num>
  <w:num w:numId="36">
    <w:abstractNumId w:val="0"/>
  </w:num>
  <w:num w:numId="37">
    <w:abstractNumId w:val="2"/>
  </w:num>
  <w:num w:numId="38">
    <w:abstractNumId w:val="47"/>
  </w:num>
  <w:num w:numId="39">
    <w:abstractNumId w:val="49"/>
  </w:num>
  <w:num w:numId="40">
    <w:abstractNumId w:val="49"/>
  </w:num>
  <w:num w:numId="41">
    <w:abstractNumId w:val="49"/>
  </w:num>
  <w:num w:numId="42">
    <w:abstractNumId w:val="33"/>
  </w:num>
  <w:num w:numId="43">
    <w:abstractNumId w:val="19"/>
  </w:num>
  <w:num w:numId="44">
    <w:abstractNumId w:val="49"/>
  </w:num>
  <w:num w:numId="45">
    <w:abstractNumId w:val="49"/>
  </w:num>
  <w:num w:numId="46">
    <w:abstractNumId w:val="49"/>
  </w:num>
  <w:num w:numId="47">
    <w:abstractNumId w:val="49"/>
  </w:num>
  <w:num w:numId="48">
    <w:abstractNumId w:val="4"/>
  </w:num>
  <w:num w:numId="49">
    <w:abstractNumId w:val="38"/>
  </w:num>
  <w:num w:numId="50">
    <w:abstractNumId w:val="30"/>
  </w:num>
  <w:num w:numId="51">
    <w:abstractNumId w:val="19"/>
  </w:num>
  <w:num w:numId="52">
    <w:abstractNumId w:val="19"/>
  </w:num>
  <w:num w:numId="53">
    <w:abstractNumId w:val="44"/>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51"/>
  </w:num>
  <w:num w:numId="63">
    <w:abstractNumId w:val="12"/>
  </w:num>
  <w:num w:numId="64">
    <w:abstractNumId w:val="25"/>
  </w:num>
  <w:num w:numId="65">
    <w:abstractNumId w:val="37"/>
  </w:num>
  <w:num w:numId="66">
    <w:abstractNumId w:val="48"/>
  </w:num>
  <w:num w:numId="67">
    <w:abstractNumId w:val="26"/>
  </w:num>
  <w:num w:numId="68">
    <w:abstractNumId w:val="5"/>
  </w:num>
  <w:num w:numId="69">
    <w:abstractNumId w:val="19"/>
  </w:num>
  <w:num w:numId="70">
    <w:abstractNumId w:val="19"/>
  </w:num>
  <w:num w:numId="71">
    <w:abstractNumId w:val="19"/>
  </w:num>
  <w:num w:numId="72">
    <w:abstractNumId w:val="19"/>
  </w:num>
  <w:num w:numId="73">
    <w:abstractNumId w:val="19"/>
  </w:num>
  <w:num w:numId="74">
    <w:abstractNumId w:val="19"/>
  </w:num>
  <w:num w:numId="75">
    <w:abstractNumId w:val="19"/>
  </w:num>
  <w:num w:numId="76">
    <w:abstractNumId w:val="19"/>
  </w:num>
  <w:num w:numId="77">
    <w:abstractNumId w:val="19"/>
  </w:num>
  <w:num w:numId="78">
    <w:abstractNumId w:val="21"/>
  </w:num>
  <w:num w:numId="79">
    <w:abstractNumId w:val="19"/>
  </w:num>
  <w:num w:numId="80">
    <w:abstractNumId w:val="19"/>
  </w:num>
  <w:num w:numId="81">
    <w:abstractNumId w:val="19"/>
  </w:num>
  <w:num w:numId="82">
    <w:abstractNumId w:val="19"/>
  </w:num>
  <w:num w:numId="83">
    <w:abstractNumId w:val="19"/>
  </w:num>
  <w:num w:numId="84">
    <w:abstractNumId w:val="19"/>
  </w:num>
  <w:num w:numId="85">
    <w:abstractNumId w:val="31"/>
  </w:num>
  <w:num w:numId="86">
    <w:abstractNumId w:val="52"/>
  </w:num>
  <w:num w:numId="87">
    <w:abstractNumId w:val="27"/>
  </w:num>
  <w:num w:numId="88">
    <w:abstractNumId w:val="19"/>
  </w:num>
  <w:num w:numId="89">
    <w:abstractNumId w:val="19"/>
  </w:num>
  <w:num w:numId="90">
    <w:abstractNumId w:val="19"/>
  </w:num>
  <w:num w:numId="91">
    <w:abstractNumId w:val="34"/>
  </w:num>
  <w:num w:numId="92">
    <w:abstractNumId w:val="19"/>
  </w:num>
  <w:num w:numId="93">
    <w:abstractNumId w:val="19"/>
  </w:num>
  <w:num w:numId="94">
    <w:abstractNumId w:val="19"/>
  </w:num>
  <w:num w:numId="95">
    <w:abstractNumId w:val="19"/>
  </w:num>
  <w:num w:numId="96">
    <w:abstractNumId w:val="19"/>
  </w:num>
  <w:num w:numId="97">
    <w:abstractNumId w:val="14"/>
  </w:num>
  <w:num w:numId="98">
    <w:abstractNumId w:val="19"/>
  </w:num>
  <w:num w:numId="99">
    <w:abstractNumId w:val="19"/>
  </w:num>
  <w:num w:numId="100">
    <w:abstractNumId w:val="19"/>
  </w:num>
  <w:num w:numId="101">
    <w:abstractNumId w:val="7"/>
  </w:num>
  <w:num w:numId="102">
    <w:abstractNumId w:val="16"/>
  </w:num>
  <w:num w:numId="103">
    <w:abstractNumId w:val="43"/>
  </w:num>
  <w:num w:numId="104">
    <w:abstractNumId w:val="1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AB7"/>
    <w:rsid w:val="0000044D"/>
    <w:rsid w:val="00000C9F"/>
    <w:rsid w:val="00001609"/>
    <w:rsid w:val="00001C12"/>
    <w:rsid w:val="0000271B"/>
    <w:rsid w:val="00002734"/>
    <w:rsid w:val="00002C25"/>
    <w:rsid w:val="00003127"/>
    <w:rsid w:val="0000373B"/>
    <w:rsid w:val="00003F4D"/>
    <w:rsid w:val="000043F2"/>
    <w:rsid w:val="00006171"/>
    <w:rsid w:val="0000640D"/>
    <w:rsid w:val="00006B95"/>
    <w:rsid w:val="00007396"/>
    <w:rsid w:val="0001022D"/>
    <w:rsid w:val="0001044F"/>
    <w:rsid w:val="00011B98"/>
    <w:rsid w:val="0001269F"/>
    <w:rsid w:val="00012A61"/>
    <w:rsid w:val="000136AE"/>
    <w:rsid w:val="000139FF"/>
    <w:rsid w:val="00014A5D"/>
    <w:rsid w:val="00014B4C"/>
    <w:rsid w:val="0001557A"/>
    <w:rsid w:val="000156A3"/>
    <w:rsid w:val="00015ACB"/>
    <w:rsid w:val="00015C60"/>
    <w:rsid w:val="000168CC"/>
    <w:rsid w:val="00016FDF"/>
    <w:rsid w:val="00016FF7"/>
    <w:rsid w:val="00017190"/>
    <w:rsid w:val="0002052F"/>
    <w:rsid w:val="000206E0"/>
    <w:rsid w:val="0002092E"/>
    <w:rsid w:val="0002133A"/>
    <w:rsid w:val="000219F8"/>
    <w:rsid w:val="00021C93"/>
    <w:rsid w:val="00023837"/>
    <w:rsid w:val="00023D04"/>
    <w:rsid w:val="00023F71"/>
    <w:rsid w:val="00024D93"/>
    <w:rsid w:val="000258D2"/>
    <w:rsid w:val="00025F04"/>
    <w:rsid w:val="00027764"/>
    <w:rsid w:val="00027D5D"/>
    <w:rsid w:val="0003086B"/>
    <w:rsid w:val="00031422"/>
    <w:rsid w:val="00031C79"/>
    <w:rsid w:val="00032267"/>
    <w:rsid w:val="0003254E"/>
    <w:rsid w:val="0003276C"/>
    <w:rsid w:val="000329A3"/>
    <w:rsid w:val="00032C05"/>
    <w:rsid w:val="00033CA5"/>
    <w:rsid w:val="00034ADE"/>
    <w:rsid w:val="000354EA"/>
    <w:rsid w:val="00035AA2"/>
    <w:rsid w:val="00036266"/>
    <w:rsid w:val="00036B5F"/>
    <w:rsid w:val="00036BB7"/>
    <w:rsid w:val="0003732E"/>
    <w:rsid w:val="00037DEC"/>
    <w:rsid w:val="00037DFD"/>
    <w:rsid w:val="00040018"/>
    <w:rsid w:val="00040490"/>
    <w:rsid w:val="00040A98"/>
    <w:rsid w:val="00041166"/>
    <w:rsid w:val="000416D2"/>
    <w:rsid w:val="00042FC0"/>
    <w:rsid w:val="00043014"/>
    <w:rsid w:val="0004354B"/>
    <w:rsid w:val="00043567"/>
    <w:rsid w:val="000442EC"/>
    <w:rsid w:val="000445DF"/>
    <w:rsid w:val="00045674"/>
    <w:rsid w:val="00045738"/>
    <w:rsid w:val="0004614D"/>
    <w:rsid w:val="000468A5"/>
    <w:rsid w:val="00046CAD"/>
    <w:rsid w:val="00046F43"/>
    <w:rsid w:val="00047F31"/>
    <w:rsid w:val="000500F2"/>
    <w:rsid w:val="00050106"/>
    <w:rsid w:val="00050E3A"/>
    <w:rsid w:val="00051322"/>
    <w:rsid w:val="00052D95"/>
    <w:rsid w:val="000538FB"/>
    <w:rsid w:val="000540D1"/>
    <w:rsid w:val="00054258"/>
    <w:rsid w:val="0005446F"/>
    <w:rsid w:val="000548A6"/>
    <w:rsid w:val="00055176"/>
    <w:rsid w:val="00055B4D"/>
    <w:rsid w:val="00057833"/>
    <w:rsid w:val="00057951"/>
    <w:rsid w:val="00057A89"/>
    <w:rsid w:val="00060289"/>
    <w:rsid w:val="00060612"/>
    <w:rsid w:val="00060F69"/>
    <w:rsid w:val="0006209D"/>
    <w:rsid w:val="00062356"/>
    <w:rsid w:val="0006244F"/>
    <w:rsid w:val="00062EBD"/>
    <w:rsid w:val="000632AF"/>
    <w:rsid w:val="000639C4"/>
    <w:rsid w:val="00063B0B"/>
    <w:rsid w:val="00064021"/>
    <w:rsid w:val="00065B77"/>
    <w:rsid w:val="00066A6A"/>
    <w:rsid w:val="00070A3E"/>
    <w:rsid w:val="00070CDE"/>
    <w:rsid w:val="000712FE"/>
    <w:rsid w:val="000729BA"/>
    <w:rsid w:val="00072ACE"/>
    <w:rsid w:val="000738A4"/>
    <w:rsid w:val="00073B33"/>
    <w:rsid w:val="00073E2C"/>
    <w:rsid w:val="0007466E"/>
    <w:rsid w:val="0007480E"/>
    <w:rsid w:val="000748F3"/>
    <w:rsid w:val="00074C1D"/>
    <w:rsid w:val="0007604C"/>
    <w:rsid w:val="000761E3"/>
    <w:rsid w:val="00081E7C"/>
    <w:rsid w:val="000828A8"/>
    <w:rsid w:val="00082B3C"/>
    <w:rsid w:val="00082DD7"/>
    <w:rsid w:val="000835CE"/>
    <w:rsid w:val="0008398A"/>
    <w:rsid w:val="00083DB5"/>
    <w:rsid w:val="00085135"/>
    <w:rsid w:val="00085D8A"/>
    <w:rsid w:val="000870B1"/>
    <w:rsid w:val="00087ACD"/>
    <w:rsid w:val="00087EE2"/>
    <w:rsid w:val="00090DD6"/>
    <w:rsid w:val="00091D22"/>
    <w:rsid w:val="00094730"/>
    <w:rsid w:val="00095211"/>
    <w:rsid w:val="0009581D"/>
    <w:rsid w:val="0009635E"/>
    <w:rsid w:val="00097F3A"/>
    <w:rsid w:val="00097F4E"/>
    <w:rsid w:val="000A01AC"/>
    <w:rsid w:val="000A05F1"/>
    <w:rsid w:val="000A076A"/>
    <w:rsid w:val="000A0E35"/>
    <w:rsid w:val="000A111C"/>
    <w:rsid w:val="000A125A"/>
    <w:rsid w:val="000A1699"/>
    <w:rsid w:val="000A2BCC"/>
    <w:rsid w:val="000A35E5"/>
    <w:rsid w:val="000A429A"/>
    <w:rsid w:val="000A42CF"/>
    <w:rsid w:val="000A455F"/>
    <w:rsid w:val="000A5408"/>
    <w:rsid w:val="000A5EAC"/>
    <w:rsid w:val="000A6215"/>
    <w:rsid w:val="000A6294"/>
    <w:rsid w:val="000A65F1"/>
    <w:rsid w:val="000A74D5"/>
    <w:rsid w:val="000A7F95"/>
    <w:rsid w:val="000B0BDC"/>
    <w:rsid w:val="000B275E"/>
    <w:rsid w:val="000B2EE9"/>
    <w:rsid w:val="000B387F"/>
    <w:rsid w:val="000B524B"/>
    <w:rsid w:val="000B5736"/>
    <w:rsid w:val="000B671B"/>
    <w:rsid w:val="000B6F84"/>
    <w:rsid w:val="000C0E55"/>
    <w:rsid w:val="000C0FE6"/>
    <w:rsid w:val="000C1594"/>
    <w:rsid w:val="000C3984"/>
    <w:rsid w:val="000C3BA5"/>
    <w:rsid w:val="000C3C0F"/>
    <w:rsid w:val="000C4162"/>
    <w:rsid w:val="000C4277"/>
    <w:rsid w:val="000C4482"/>
    <w:rsid w:val="000C47B3"/>
    <w:rsid w:val="000C4A62"/>
    <w:rsid w:val="000C4EA0"/>
    <w:rsid w:val="000C4EAB"/>
    <w:rsid w:val="000C56AB"/>
    <w:rsid w:val="000C73D4"/>
    <w:rsid w:val="000D0106"/>
    <w:rsid w:val="000D0F13"/>
    <w:rsid w:val="000D1484"/>
    <w:rsid w:val="000D1C64"/>
    <w:rsid w:val="000D23D5"/>
    <w:rsid w:val="000D2CE1"/>
    <w:rsid w:val="000D2DB9"/>
    <w:rsid w:val="000D34A2"/>
    <w:rsid w:val="000D38C3"/>
    <w:rsid w:val="000D470A"/>
    <w:rsid w:val="000D48EC"/>
    <w:rsid w:val="000D5F5A"/>
    <w:rsid w:val="000E1443"/>
    <w:rsid w:val="000E1866"/>
    <w:rsid w:val="000E252C"/>
    <w:rsid w:val="000E2A48"/>
    <w:rsid w:val="000E2B7C"/>
    <w:rsid w:val="000E388C"/>
    <w:rsid w:val="000E3F8D"/>
    <w:rsid w:val="000E4AF1"/>
    <w:rsid w:val="000E5BE4"/>
    <w:rsid w:val="000E61DA"/>
    <w:rsid w:val="000E66F6"/>
    <w:rsid w:val="000E76BE"/>
    <w:rsid w:val="000E7825"/>
    <w:rsid w:val="000E7B31"/>
    <w:rsid w:val="000F046F"/>
    <w:rsid w:val="000F04B9"/>
    <w:rsid w:val="000F0E64"/>
    <w:rsid w:val="000F4714"/>
    <w:rsid w:val="000F4F08"/>
    <w:rsid w:val="000F4F33"/>
    <w:rsid w:val="000F5CC3"/>
    <w:rsid w:val="000F6106"/>
    <w:rsid w:val="000F642E"/>
    <w:rsid w:val="000F6819"/>
    <w:rsid w:val="000F69D7"/>
    <w:rsid w:val="000F742E"/>
    <w:rsid w:val="0010030C"/>
    <w:rsid w:val="00100828"/>
    <w:rsid w:val="001009EF"/>
    <w:rsid w:val="00100D38"/>
    <w:rsid w:val="00101055"/>
    <w:rsid w:val="001012A4"/>
    <w:rsid w:val="001014AF"/>
    <w:rsid w:val="00102F01"/>
    <w:rsid w:val="00103762"/>
    <w:rsid w:val="00104183"/>
    <w:rsid w:val="0010446A"/>
    <w:rsid w:val="0010528C"/>
    <w:rsid w:val="0010566C"/>
    <w:rsid w:val="00105BE3"/>
    <w:rsid w:val="00105DBA"/>
    <w:rsid w:val="001066F3"/>
    <w:rsid w:val="0010709D"/>
    <w:rsid w:val="00107250"/>
    <w:rsid w:val="00107362"/>
    <w:rsid w:val="001115C3"/>
    <w:rsid w:val="001117B4"/>
    <w:rsid w:val="00111B0F"/>
    <w:rsid w:val="00111CB6"/>
    <w:rsid w:val="001130E6"/>
    <w:rsid w:val="001143F6"/>
    <w:rsid w:val="00114B5F"/>
    <w:rsid w:val="00114E86"/>
    <w:rsid w:val="00115459"/>
    <w:rsid w:val="00115E55"/>
    <w:rsid w:val="00116126"/>
    <w:rsid w:val="00116705"/>
    <w:rsid w:val="00117169"/>
    <w:rsid w:val="00117181"/>
    <w:rsid w:val="00117693"/>
    <w:rsid w:val="00117886"/>
    <w:rsid w:val="00117910"/>
    <w:rsid w:val="00117A18"/>
    <w:rsid w:val="00120B9A"/>
    <w:rsid w:val="00120D2D"/>
    <w:rsid w:val="00120D66"/>
    <w:rsid w:val="001213EE"/>
    <w:rsid w:val="0012150C"/>
    <w:rsid w:val="0012165E"/>
    <w:rsid w:val="00121D27"/>
    <w:rsid w:val="00121F66"/>
    <w:rsid w:val="0012237A"/>
    <w:rsid w:val="00122998"/>
    <w:rsid w:val="001241A1"/>
    <w:rsid w:val="00124E87"/>
    <w:rsid w:val="00125312"/>
    <w:rsid w:val="0012636E"/>
    <w:rsid w:val="00127EA1"/>
    <w:rsid w:val="001300F5"/>
    <w:rsid w:val="00130489"/>
    <w:rsid w:val="00130BF3"/>
    <w:rsid w:val="00132541"/>
    <w:rsid w:val="001329BA"/>
    <w:rsid w:val="001347DA"/>
    <w:rsid w:val="00134DA8"/>
    <w:rsid w:val="00134DE8"/>
    <w:rsid w:val="001355BC"/>
    <w:rsid w:val="00135774"/>
    <w:rsid w:val="00135D0A"/>
    <w:rsid w:val="0013735C"/>
    <w:rsid w:val="00137F87"/>
    <w:rsid w:val="00140047"/>
    <w:rsid w:val="0014051B"/>
    <w:rsid w:val="00141020"/>
    <w:rsid w:val="001430AA"/>
    <w:rsid w:val="001440DA"/>
    <w:rsid w:val="001441D7"/>
    <w:rsid w:val="00144B6F"/>
    <w:rsid w:val="00144C5A"/>
    <w:rsid w:val="00145380"/>
    <w:rsid w:val="0014585D"/>
    <w:rsid w:val="00145D36"/>
    <w:rsid w:val="00145F83"/>
    <w:rsid w:val="001467AD"/>
    <w:rsid w:val="00146DEF"/>
    <w:rsid w:val="00150E3F"/>
    <w:rsid w:val="0015122E"/>
    <w:rsid w:val="001516F7"/>
    <w:rsid w:val="00151F29"/>
    <w:rsid w:val="00152C6C"/>
    <w:rsid w:val="00152D23"/>
    <w:rsid w:val="00152DE9"/>
    <w:rsid w:val="001537B3"/>
    <w:rsid w:val="00153995"/>
    <w:rsid w:val="00153A5E"/>
    <w:rsid w:val="00153B22"/>
    <w:rsid w:val="00153B4C"/>
    <w:rsid w:val="00154C1E"/>
    <w:rsid w:val="001553A3"/>
    <w:rsid w:val="001558D1"/>
    <w:rsid w:val="00156565"/>
    <w:rsid w:val="00156BC7"/>
    <w:rsid w:val="0015749B"/>
    <w:rsid w:val="00160346"/>
    <w:rsid w:val="0016187F"/>
    <w:rsid w:val="00161FA7"/>
    <w:rsid w:val="00162C9C"/>
    <w:rsid w:val="00162D5C"/>
    <w:rsid w:val="001631E1"/>
    <w:rsid w:val="001636E7"/>
    <w:rsid w:val="00163AEC"/>
    <w:rsid w:val="00164667"/>
    <w:rsid w:val="00164875"/>
    <w:rsid w:val="0016539A"/>
    <w:rsid w:val="001666CC"/>
    <w:rsid w:val="0016786A"/>
    <w:rsid w:val="0017035C"/>
    <w:rsid w:val="00170E3A"/>
    <w:rsid w:val="00171F91"/>
    <w:rsid w:val="00172808"/>
    <w:rsid w:val="00173175"/>
    <w:rsid w:val="00173812"/>
    <w:rsid w:val="00173844"/>
    <w:rsid w:val="001757C5"/>
    <w:rsid w:val="00175C4A"/>
    <w:rsid w:val="00176317"/>
    <w:rsid w:val="00176C8D"/>
    <w:rsid w:val="00176D01"/>
    <w:rsid w:val="001772A9"/>
    <w:rsid w:val="001774FC"/>
    <w:rsid w:val="00177BCE"/>
    <w:rsid w:val="0018005A"/>
    <w:rsid w:val="001815CD"/>
    <w:rsid w:val="001819B8"/>
    <w:rsid w:val="001823CD"/>
    <w:rsid w:val="001825DA"/>
    <w:rsid w:val="00182AAD"/>
    <w:rsid w:val="00183B9A"/>
    <w:rsid w:val="00184219"/>
    <w:rsid w:val="0018475B"/>
    <w:rsid w:val="00184897"/>
    <w:rsid w:val="0018492A"/>
    <w:rsid w:val="00185436"/>
    <w:rsid w:val="00185CD4"/>
    <w:rsid w:val="00187D65"/>
    <w:rsid w:val="00187FD0"/>
    <w:rsid w:val="00190834"/>
    <w:rsid w:val="00191341"/>
    <w:rsid w:val="0019135B"/>
    <w:rsid w:val="00191572"/>
    <w:rsid w:val="00191BA1"/>
    <w:rsid w:val="00191F22"/>
    <w:rsid w:val="00191F40"/>
    <w:rsid w:val="00193DE7"/>
    <w:rsid w:val="00194641"/>
    <w:rsid w:val="001946F2"/>
    <w:rsid w:val="00194876"/>
    <w:rsid w:val="00194B31"/>
    <w:rsid w:val="00194E68"/>
    <w:rsid w:val="00194FAD"/>
    <w:rsid w:val="00195D5C"/>
    <w:rsid w:val="00196791"/>
    <w:rsid w:val="0019685E"/>
    <w:rsid w:val="001A003A"/>
    <w:rsid w:val="001A05F2"/>
    <w:rsid w:val="001A1A67"/>
    <w:rsid w:val="001A23C1"/>
    <w:rsid w:val="001A27A6"/>
    <w:rsid w:val="001A2965"/>
    <w:rsid w:val="001A2A4C"/>
    <w:rsid w:val="001A3412"/>
    <w:rsid w:val="001A3CA6"/>
    <w:rsid w:val="001A4DE8"/>
    <w:rsid w:val="001A5678"/>
    <w:rsid w:val="001A6115"/>
    <w:rsid w:val="001A62D3"/>
    <w:rsid w:val="001A63D5"/>
    <w:rsid w:val="001B1109"/>
    <w:rsid w:val="001B1B1B"/>
    <w:rsid w:val="001B1F60"/>
    <w:rsid w:val="001B25C6"/>
    <w:rsid w:val="001B2FBB"/>
    <w:rsid w:val="001B335C"/>
    <w:rsid w:val="001B3D93"/>
    <w:rsid w:val="001B4B16"/>
    <w:rsid w:val="001B638F"/>
    <w:rsid w:val="001C0F67"/>
    <w:rsid w:val="001C1038"/>
    <w:rsid w:val="001C1CA6"/>
    <w:rsid w:val="001C2883"/>
    <w:rsid w:val="001C2975"/>
    <w:rsid w:val="001C3300"/>
    <w:rsid w:val="001C468B"/>
    <w:rsid w:val="001C4C38"/>
    <w:rsid w:val="001C4F3C"/>
    <w:rsid w:val="001C73E3"/>
    <w:rsid w:val="001C7548"/>
    <w:rsid w:val="001C7912"/>
    <w:rsid w:val="001C7EC5"/>
    <w:rsid w:val="001C7F6C"/>
    <w:rsid w:val="001D08C9"/>
    <w:rsid w:val="001D1549"/>
    <w:rsid w:val="001D15D2"/>
    <w:rsid w:val="001D2B96"/>
    <w:rsid w:val="001D32EE"/>
    <w:rsid w:val="001D4167"/>
    <w:rsid w:val="001D44C0"/>
    <w:rsid w:val="001D47B2"/>
    <w:rsid w:val="001D5FAC"/>
    <w:rsid w:val="001D7232"/>
    <w:rsid w:val="001D73FD"/>
    <w:rsid w:val="001E0094"/>
    <w:rsid w:val="001E0555"/>
    <w:rsid w:val="001E0854"/>
    <w:rsid w:val="001E2235"/>
    <w:rsid w:val="001E339B"/>
    <w:rsid w:val="001E3491"/>
    <w:rsid w:val="001E36FD"/>
    <w:rsid w:val="001E3706"/>
    <w:rsid w:val="001E4605"/>
    <w:rsid w:val="001E46F8"/>
    <w:rsid w:val="001E4A35"/>
    <w:rsid w:val="001E50AC"/>
    <w:rsid w:val="001E5104"/>
    <w:rsid w:val="001E56EB"/>
    <w:rsid w:val="001E5E63"/>
    <w:rsid w:val="001E64B0"/>
    <w:rsid w:val="001E65D2"/>
    <w:rsid w:val="001E6C11"/>
    <w:rsid w:val="001F111B"/>
    <w:rsid w:val="001F12D8"/>
    <w:rsid w:val="001F1EB7"/>
    <w:rsid w:val="001F2180"/>
    <w:rsid w:val="001F21AD"/>
    <w:rsid w:val="001F2E51"/>
    <w:rsid w:val="001F3159"/>
    <w:rsid w:val="001F3D6B"/>
    <w:rsid w:val="001F3F77"/>
    <w:rsid w:val="001F4099"/>
    <w:rsid w:val="001F45CA"/>
    <w:rsid w:val="001F6A03"/>
    <w:rsid w:val="001F6EF9"/>
    <w:rsid w:val="001F6FBE"/>
    <w:rsid w:val="001F70E3"/>
    <w:rsid w:val="001F759C"/>
    <w:rsid w:val="001F77F4"/>
    <w:rsid w:val="00201768"/>
    <w:rsid w:val="00201E2F"/>
    <w:rsid w:val="002025F2"/>
    <w:rsid w:val="00202BD2"/>
    <w:rsid w:val="00203123"/>
    <w:rsid w:val="0020345F"/>
    <w:rsid w:val="00204832"/>
    <w:rsid w:val="00204CCD"/>
    <w:rsid w:val="0020507E"/>
    <w:rsid w:val="00205289"/>
    <w:rsid w:val="00205881"/>
    <w:rsid w:val="00205F7B"/>
    <w:rsid w:val="00206856"/>
    <w:rsid w:val="0020686F"/>
    <w:rsid w:val="00206886"/>
    <w:rsid w:val="00211703"/>
    <w:rsid w:val="002118E5"/>
    <w:rsid w:val="0021277D"/>
    <w:rsid w:val="00213CAD"/>
    <w:rsid w:val="00214CDD"/>
    <w:rsid w:val="002172C3"/>
    <w:rsid w:val="00220374"/>
    <w:rsid w:val="00221268"/>
    <w:rsid w:val="002219B8"/>
    <w:rsid w:val="002220EF"/>
    <w:rsid w:val="00224227"/>
    <w:rsid w:val="002243A7"/>
    <w:rsid w:val="00225A32"/>
    <w:rsid w:val="00226045"/>
    <w:rsid w:val="00226872"/>
    <w:rsid w:val="00227399"/>
    <w:rsid w:val="002308D3"/>
    <w:rsid w:val="002314E6"/>
    <w:rsid w:val="0023295C"/>
    <w:rsid w:val="002336E0"/>
    <w:rsid w:val="0023482B"/>
    <w:rsid w:val="002352CC"/>
    <w:rsid w:val="002359A0"/>
    <w:rsid w:val="00235F9F"/>
    <w:rsid w:val="002368B5"/>
    <w:rsid w:val="00236D56"/>
    <w:rsid w:val="00240C3C"/>
    <w:rsid w:val="00241274"/>
    <w:rsid w:val="00241F37"/>
    <w:rsid w:val="00242B82"/>
    <w:rsid w:val="00242F60"/>
    <w:rsid w:val="00243369"/>
    <w:rsid w:val="00243D3B"/>
    <w:rsid w:val="00244226"/>
    <w:rsid w:val="00244ECC"/>
    <w:rsid w:val="0024504A"/>
    <w:rsid w:val="0024527F"/>
    <w:rsid w:val="00245DA9"/>
    <w:rsid w:val="00246018"/>
    <w:rsid w:val="002469EB"/>
    <w:rsid w:val="002475EB"/>
    <w:rsid w:val="0024798A"/>
    <w:rsid w:val="00250B6F"/>
    <w:rsid w:val="0025215B"/>
    <w:rsid w:val="0025316C"/>
    <w:rsid w:val="0025355C"/>
    <w:rsid w:val="0025397B"/>
    <w:rsid w:val="00253E82"/>
    <w:rsid w:val="002542AD"/>
    <w:rsid w:val="002544BD"/>
    <w:rsid w:val="00254D89"/>
    <w:rsid w:val="00254F54"/>
    <w:rsid w:val="00255524"/>
    <w:rsid w:val="0025598B"/>
    <w:rsid w:val="00255FE4"/>
    <w:rsid w:val="002563B0"/>
    <w:rsid w:val="00257687"/>
    <w:rsid w:val="00257868"/>
    <w:rsid w:val="00257917"/>
    <w:rsid w:val="00257AF4"/>
    <w:rsid w:val="00260345"/>
    <w:rsid w:val="00260A4E"/>
    <w:rsid w:val="00260E13"/>
    <w:rsid w:val="0026105A"/>
    <w:rsid w:val="002621C3"/>
    <w:rsid w:val="00263E11"/>
    <w:rsid w:val="0026408D"/>
    <w:rsid w:val="002641C5"/>
    <w:rsid w:val="00264803"/>
    <w:rsid w:val="0026488C"/>
    <w:rsid w:val="00264B7D"/>
    <w:rsid w:val="0026525E"/>
    <w:rsid w:val="002661A5"/>
    <w:rsid w:val="002663FF"/>
    <w:rsid w:val="00266516"/>
    <w:rsid w:val="0026663C"/>
    <w:rsid w:val="00267362"/>
    <w:rsid w:val="00267920"/>
    <w:rsid w:val="0027009C"/>
    <w:rsid w:val="0027099A"/>
    <w:rsid w:val="00271105"/>
    <w:rsid w:val="00271A6A"/>
    <w:rsid w:val="00271D7D"/>
    <w:rsid w:val="00271EE1"/>
    <w:rsid w:val="00272D63"/>
    <w:rsid w:val="002732DB"/>
    <w:rsid w:val="002733BC"/>
    <w:rsid w:val="00275AF9"/>
    <w:rsid w:val="0027600F"/>
    <w:rsid w:val="00276783"/>
    <w:rsid w:val="002775D2"/>
    <w:rsid w:val="00277F68"/>
    <w:rsid w:val="002802E4"/>
    <w:rsid w:val="002815CA"/>
    <w:rsid w:val="002818D8"/>
    <w:rsid w:val="00282D52"/>
    <w:rsid w:val="002832A7"/>
    <w:rsid w:val="00283A24"/>
    <w:rsid w:val="00284F7D"/>
    <w:rsid w:val="00285050"/>
    <w:rsid w:val="002851D2"/>
    <w:rsid w:val="002859B9"/>
    <w:rsid w:val="00285F50"/>
    <w:rsid w:val="0028653E"/>
    <w:rsid w:val="00287AD7"/>
    <w:rsid w:val="00287E87"/>
    <w:rsid w:val="00290729"/>
    <w:rsid w:val="00291594"/>
    <w:rsid w:val="0029303C"/>
    <w:rsid w:val="00293711"/>
    <w:rsid w:val="00293F0D"/>
    <w:rsid w:val="00294A80"/>
    <w:rsid w:val="00295767"/>
    <w:rsid w:val="00295E3E"/>
    <w:rsid w:val="002964BF"/>
    <w:rsid w:val="002979D0"/>
    <w:rsid w:val="00297AA6"/>
    <w:rsid w:val="002A0539"/>
    <w:rsid w:val="002A0A76"/>
    <w:rsid w:val="002A210D"/>
    <w:rsid w:val="002A2404"/>
    <w:rsid w:val="002A298C"/>
    <w:rsid w:val="002A2C0E"/>
    <w:rsid w:val="002A3B33"/>
    <w:rsid w:val="002A3B39"/>
    <w:rsid w:val="002A4729"/>
    <w:rsid w:val="002A492D"/>
    <w:rsid w:val="002A4D71"/>
    <w:rsid w:val="002A524F"/>
    <w:rsid w:val="002A5449"/>
    <w:rsid w:val="002A6214"/>
    <w:rsid w:val="002A74FC"/>
    <w:rsid w:val="002B04EC"/>
    <w:rsid w:val="002B072E"/>
    <w:rsid w:val="002B0F05"/>
    <w:rsid w:val="002B192D"/>
    <w:rsid w:val="002B1A8C"/>
    <w:rsid w:val="002B2464"/>
    <w:rsid w:val="002B25FE"/>
    <w:rsid w:val="002B3639"/>
    <w:rsid w:val="002B4960"/>
    <w:rsid w:val="002B4DB1"/>
    <w:rsid w:val="002B5222"/>
    <w:rsid w:val="002B5442"/>
    <w:rsid w:val="002B642D"/>
    <w:rsid w:val="002B65E8"/>
    <w:rsid w:val="002B6859"/>
    <w:rsid w:val="002B6FC1"/>
    <w:rsid w:val="002B72C1"/>
    <w:rsid w:val="002B7377"/>
    <w:rsid w:val="002B7646"/>
    <w:rsid w:val="002B7B69"/>
    <w:rsid w:val="002B7E3D"/>
    <w:rsid w:val="002C0C15"/>
    <w:rsid w:val="002C1C12"/>
    <w:rsid w:val="002C2194"/>
    <w:rsid w:val="002C2A4A"/>
    <w:rsid w:val="002C35AA"/>
    <w:rsid w:val="002C3901"/>
    <w:rsid w:val="002C39AC"/>
    <w:rsid w:val="002C3D11"/>
    <w:rsid w:val="002C4E3B"/>
    <w:rsid w:val="002C55C1"/>
    <w:rsid w:val="002C61D6"/>
    <w:rsid w:val="002C66D3"/>
    <w:rsid w:val="002C6D7E"/>
    <w:rsid w:val="002C6D84"/>
    <w:rsid w:val="002C7623"/>
    <w:rsid w:val="002D1AF4"/>
    <w:rsid w:val="002D1D8A"/>
    <w:rsid w:val="002D22C4"/>
    <w:rsid w:val="002D2474"/>
    <w:rsid w:val="002D24F1"/>
    <w:rsid w:val="002D2AFC"/>
    <w:rsid w:val="002D2DE2"/>
    <w:rsid w:val="002D4329"/>
    <w:rsid w:val="002D5391"/>
    <w:rsid w:val="002D573F"/>
    <w:rsid w:val="002D5A15"/>
    <w:rsid w:val="002D5D5C"/>
    <w:rsid w:val="002D63F1"/>
    <w:rsid w:val="002D6E4E"/>
    <w:rsid w:val="002E1387"/>
    <w:rsid w:val="002E1578"/>
    <w:rsid w:val="002E3291"/>
    <w:rsid w:val="002E3D18"/>
    <w:rsid w:val="002E4189"/>
    <w:rsid w:val="002E534D"/>
    <w:rsid w:val="002E5F23"/>
    <w:rsid w:val="002E6297"/>
    <w:rsid w:val="002E66FC"/>
    <w:rsid w:val="002F0312"/>
    <w:rsid w:val="002F15A2"/>
    <w:rsid w:val="002F2B73"/>
    <w:rsid w:val="002F2D81"/>
    <w:rsid w:val="002F57EC"/>
    <w:rsid w:val="002F6065"/>
    <w:rsid w:val="002F6937"/>
    <w:rsid w:val="002F78F4"/>
    <w:rsid w:val="002F7D7F"/>
    <w:rsid w:val="0030055C"/>
    <w:rsid w:val="003009A4"/>
    <w:rsid w:val="0030111F"/>
    <w:rsid w:val="003022D9"/>
    <w:rsid w:val="00303069"/>
    <w:rsid w:val="003033B1"/>
    <w:rsid w:val="003033EC"/>
    <w:rsid w:val="00306D9A"/>
    <w:rsid w:val="003075D7"/>
    <w:rsid w:val="00310510"/>
    <w:rsid w:val="00310FC1"/>
    <w:rsid w:val="00311FEA"/>
    <w:rsid w:val="00313455"/>
    <w:rsid w:val="00314F29"/>
    <w:rsid w:val="00315869"/>
    <w:rsid w:val="00315ABC"/>
    <w:rsid w:val="00315EDE"/>
    <w:rsid w:val="00316098"/>
    <w:rsid w:val="00316523"/>
    <w:rsid w:val="00316E9A"/>
    <w:rsid w:val="003206F7"/>
    <w:rsid w:val="00321943"/>
    <w:rsid w:val="0032319D"/>
    <w:rsid w:val="003248AA"/>
    <w:rsid w:val="00324CFA"/>
    <w:rsid w:val="003253BC"/>
    <w:rsid w:val="0032617E"/>
    <w:rsid w:val="003267EC"/>
    <w:rsid w:val="00326DA7"/>
    <w:rsid w:val="00326DD3"/>
    <w:rsid w:val="00327353"/>
    <w:rsid w:val="003275DA"/>
    <w:rsid w:val="003279DA"/>
    <w:rsid w:val="00327E39"/>
    <w:rsid w:val="003316A2"/>
    <w:rsid w:val="0033243F"/>
    <w:rsid w:val="003330A9"/>
    <w:rsid w:val="00333870"/>
    <w:rsid w:val="00334FC7"/>
    <w:rsid w:val="003360AF"/>
    <w:rsid w:val="0033728E"/>
    <w:rsid w:val="00337781"/>
    <w:rsid w:val="003403B6"/>
    <w:rsid w:val="003406A1"/>
    <w:rsid w:val="00340A1D"/>
    <w:rsid w:val="00341896"/>
    <w:rsid w:val="00341946"/>
    <w:rsid w:val="00341ED0"/>
    <w:rsid w:val="00342C11"/>
    <w:rsid w:val="003437C0"/>
    <w:rsid w:val="00343B6E"/>
    <w:rsid w:val="00343CC4"/>
    <w:rsid w:val="0034409D"/>
    <w:rsid w:val="003444D1"/>
    <w:rsid w:val="00345A9E"/>
    <w:rsid w:val="00345B67"/>
    <w:rsid w:val="00346C3D"/>
    <w:rsid w:val="00346EEF"/>
    <w:rsid w:val="0034702E"/>
    <w:rsid w:val="00350578"/>
    <w:rsid w:val="00350FDA"/>
    <w:rsid w:val="00351304"/>
    <w:rsid w:val="00352093"/>
    <w:rsid w:val="0035228E"/>
    <w:rsid w:val="00353359"/>
    <w:rsid w:val="00354EE9"/>
    <w:rsid w:val="00355301"/>
    <w:rsid w:val="003554BE"/>
    <w:rsid w:val="00355ED1"/>
    <w:rsid w:val="00356D5E"/>
    <w:rsid w:val="0035729E"/>
    <w:rsid w:val="00357695"/>
    <w:rsid w:val="00357743"/>
    <w:rsid w:val="0036012C"/>
    <w:rsid w:val="00360CE8"/>
    <w:rsid w:val="00360E2D"/>
    <w:rsid w:val="00361586"/>
    <w:rsid w:val="00361C48"/>
    <w:rsid w:val="00361E41"/>
    <w:rsid w:val="00361F95"/>
    <w:rsid w:val="003626C2"/>
    <w:rsid w:val="00363AF1"/>
    <w:rsid w:val="0036455F"/>
    <w:rsid w:val="003667B4"/>
    <w:rsid w:val="003707FE"/>
    <w:rsid w:val="00370872"/>
    <w:rsid w:val="00370A93"/>
    <w:rsid w:val="00370BDC"/>
    <w:rsid w:val="00371F2D"/>
    <w:rsid w:val="00373369"/>
    <w:rsid w:val="00373925"/>
    <w:rsid w:val="00375B36"/>
    <w:rsid w:val="00375E20"/>
    <w:rsid w:val="00376B07"/>
    <w:rsid w:val="003776F0"/>
    <w:rsid w:val="0038063A"/>
    <w:rsid w:val="00380893"/>
    <w:rsid w:val="003813D0"/>
    <w:rsid w:val="00381701"/>
    <w:rsid w:val="00381895"/>
    <w:rsid w:val="003818BF"/>
    <w:rsid w:val="00381E9D"/>
    <w:rsid w:val="00382EBD"/>
    <w:rsid w:val="00383B98"/>
    <w:rsid w:val="00384314"/>
    <w:rsid w:val="00384352"/>
    <w:rsid w:val="00384B19"/>
    <w:rsid w:val="00384DCF"/>
    <w:rsid w:val="00384EF7"/>
    <w:rsid w:val="00385164"/>
    <w:rsid w:val="0038526D"/>
    <w:rsid w:val="00386BF4"/>
    <w:rsid w:val="00386FC7"/>
    <w:rsid w:val="00387336"/>
    <w:rsid w:val="003874C3"/>
    <w:rsid w:val="003875F3"/>
    <w:rsid w:val="00387750"/>
    <w:rsid w:val="0038780B"/>
    <w:rsid w:val="003907EF"/>
    <w:rsid w:val="00391FA4"/>
    <w:rsid w:val="00392059"/>
    <w:rsid w:val="003921E5"/>
    <w:rsid w:val="003923C7"/>
    <w:rsid w:val="00392BAE"/>
    <w:rsid w:val="0039325A"/>
    <w:rsid w:val="00393D6D"/>
    <w:rsid w:val="003941E0"/>
    <w:rsid w:val="00394B50"/>
    <w:rsid w:val="00395790"/>
    <w:rsid w:val="00396761"/>
    <w:rsid w:val="00396CF5"/>
    <w:rsid w:val="00397527"/>
    <w:rsid w:val="0039755C"/>
    <w:rsid w:val="00397AA8"/>
    <w:rsid w:val="003A0A19"/>
    <w:rsid w:val="003A1139"/>
    <w:rsid w:val="003A17F3"/>
    <w:rsid w:val="003A2C87"/>
    <w:rsid w:val="003A37B8"/>
    <w:rsid w:val="003A3BFD"/>
    <w:rsid w:val="003A3F70"/>
    <w:rsid w:val="003A4919"/>
    <w:rsid w:val="003A66B9"/>
    <w:rsid w:val="003A67AB"/>
    <w:rsid w:val="003A6AD0"/>
    <w:rsid w:val="003A6DF2"/>
    <w:rsid w:val="003A6EE1"/>
    <w:rsid w:val="003A78D7"/>
    <w:rsid w:val="003B052A"/>
    <w:rsid w:val="003B265F"/>
    <w:rsid w:val="003B3A55"/>
    <w:rsid w:val="003B3AD1"/>
    <w:rsid w:val="003B4208"/>
    <w:rsid w:val="003B424F"/>
    <w:rsid w:val="003B50AD"/>
    <w:rsid w:val="003B52DF"/>
    <w:rsid w:val="003B6A0A"/>
    <w:rsid w:val="003B7CE3"/>
    <w:rsid w:val="003B7D2B"/>
    <w:rsid w:val="003C147C"/>
    <w:rsid w:val="003C3698"/>
    <w:rsid w:val="003C36C3"/>
    <w:rsid w:val="003C3718"/>
    <w:rsid w:val="003C3E8D"/>
    <w:rsid w:val="003C3FEE"/>
    <w:rsid w:val="003C4931"/>
    <w:rsid w:val="003C4D1C"/>
    <w:rsid w:val="003C5E20"/>
    <w:rsid w:val="003C64D8"/>
    <w:rsid w:val="003C65EA"/>
    <w:rsid w:val="003C6E1E"/>
    <w:rsid w:val="003C79A1"/>
    <w:rsid w:val="003C7A72"/>
    <w:rsid w:val="003D0574"/>
    <w:rsid w:val="003D1157"/>
    <w:rsid w:val="003D53BB"/>
    <w:rsid w:val="003D5449"/>
    <w:rsid w:val="003D61DE"/>
    <w:rsid w:val="003D6695"/>
    <w:rsid w:val="003D6738"/>
    <w:rsid w:val="003D78C9"/>
    <w:rsid w:val="003D7D4A"/>
    <w:rsid w:val="003E0B4F"/>
    <w:rsid w:val="003E3231"/>
    <w:rsid w:val="003E351C"/>
    <w:rsid w:val="003E4AE7"/>
    <w:rsid w:val="003E4F39"/>
    <w:rsid w:val="003E5103"/>
    <w:rsid w:val="003E5529"/>
    <w:rsid w:val="003E5CE4"/>
    <w:rsid w:val="003E68E4"/>
    <w:rsid w:val="003F0977"/>
    <w:rsid w:val="003F0FED"/>
    <w:rsid w:val="003F150E"/>
    <w:rsid w:val="003F2427"/>
    <w:rsid w:val="003F2EF7"/>
    <w:rsid w:val="003F332C"/>
    <w:rsid w:val="003F369D"/>
    <w:rsid w:val="003F3B8C"/>
    <w:rsid w:val="003F56C5"/>
    <w:rsid w:val="003F5F6F"/>
    <w:rsid w:val="003F6B9B"/>
    <w:rsid w:val="003F6E5F"/>
    <w:rsid w:val="004009EA"/>
    <w:rsid w:val="00400E57"/>
    <w:rsid w:val="00401142"/>
    <w:rsid w:val="004022EB"/>
    <w:rsid w:val="00403C67"/>
    <w:rsid w:val="00404199"/>
    <w:rsid w:val="0040441C"/>
    <w:rsid w:val="0040446E"/>
    <w:rsid w:val="00405172"/>
    <w:rsid w:val="0040519A"/>
    <w:rsid w:val="00405F80"/>
    <w:rsid w:val="0040734C"/>
    <w:rsid w:val="0041051B"/>
    <w:rsid w:val="00410678"/>
    <w:rsid w:val="0041097D"/>
    <w:rsid w:val="00410B7A"/>
    <w:rsid w:val="004110B7"/>
    <w:rsid w:val="00411A5F"/>
    <w:rsid w:val="00411AB0"/>
    <w:rsid w:val="00411B00"/>
    <w:rsid w:val="004135EB"/>
    <w:rsid w:val="004143AD"/>
    <w:rsid w:val="004157E4"/>
    <w:rsid w:val="00415AF3"/>
    <w:rsid w:val="00415E6E"/>
    <w:rsid w:val="004161DE"/>
    <w:rsid w:val="004178C6"/>
    <w:rsid w:val="00420156"/>
    <w:rsid w:val="004204AE"/>
    <w:rsid w:val="004204B0"/>
    <w:rsid w:val="00420590"/>
    <w:rsid w:val="0042178E"/>
    <w:rsid w:val="00421883"/>
    <w:rsid w:val="00422760"/>
    <w:rsid w:val="0042278C"/>
    <w:rsid w:val="00422FE3"/>
    <w:rsid w:val="00423FD0"/>
    <w:rsid w:val="0042498D"/>
    <w:rsid w:val="00424FA8"/>
    <w:rsid w:val="0042559C"/>
    <w:rsid w:val="00426074"/>
    <w:rsid w:val="004261D8"/>
    <w:rsid w:val="00426CCA"/>
    <w:rsid w:val="004278DF"/>
    <w:rsid w:val="004301A5"/>
    <w:rsid w:val="00430314"/>
    <w:rsid w:val="00431C7A"/>
    <w:rsid w:val="00431F0F"/>
    <w:rsid w:val="004320F3"/>
    <w:rsid w:val="004321E6"/>
    <w:rsid w:val="00432525"/>
    <w:rsid w:val="0043341B"/>
    <w:rsid w:val="0043375C"/>
    <w:rsid w:val="00433811"/>
    <w:rsid w:val="00434322"/>
    <w:rsid w:val="00434BF5"/>
    <w:rsid w:val="00435048"/>
    <w:rsid w:val="00435322"/>
    <w:rsid w:val="0043544E"/>
    <w:rsid w:val="00435A9A"/>
    <w:rsid w:val="00435C2F"/>
    <w:rsid w:val="00435D30"/>
    <w:rsid w:val="004366F9"/>
    <w:rsid w:val="00440DDD"/>
    <w:rsid w:val="00441422"/>
    <w:rsid w:val="00441E1F"/>
    <w:rsid w:val="00443FD5"/>
    <w:rsid w:val="00445420"/>
    <w:rsid w:val="00447CC9"/>
    <w:rsid w:val="00450B59"/>
    <w:rsid w:val="0045130D"/>
    <w:rsid w:val="00451443"/>
    <w:rsid w:val="00451733"/>
    <w:rsid w:val="004520BA"/>
    <w:rsid w:val="0045223B"/>
    <w:rsid w:val="004529C0"/>
    <w:rsid w:val="00454B7A"/>
    <w:rsid w:val="00454ED8"/>
    <w:rsid w:val="0045688E"/>
    <w:rsid w:val="0045774B"/>
    <w:rsid w:val="0046177C"/>
    <w:rsid w:val="00461BE2"/>
    <w:rsid w:val="0046210B"/>
    <w:rsid w:val="00462765"/>
    <w:rsid w:val="00462A9D"/>
    <w:rsid w:val="00462F0E"/>
    <w:rsid w:val="004633D3"/>
    <w:rsid w:val="004634D3"/>
    <w:rsid w:val="00463D14"/>
    <w:rsid w:val="00464CE5"/>
    <w:rsid w:val="00465111"/>
    <w:rsid w:val="0046566F"/>
    <w:rsid w:val="00465BFC"/>
    <w:rsid w:val="00466726"/>
    <w:rsid w:val="00467220"/>
    <w:rsid w:val="00467AE7"/>
    <w:rsid w:val="004701D3"/>
    <w:rsid w:val="004715D7"/>
    <w:rsid w:val="00471E3D"/>
    <w:rsid w:val="004721C0"/>
    <w:rsid w:val="00472C30"/>
    <w:rsid w:val="00472F12"/>
    <w:rsid w:val="00473A1E"/>
    <w:rsid w:val="00473C09"/>
    <w:rsid w:val="00473DEE"/>
    <w:rsid w:val="004749D5"/>
    <w:rsid w:val="004755D9"/>
    <w:rsid w:val="00475768"/>
    <w:rsid w:val="00475789"/>
    <w:rsid w:val="00475CBE"/>
    <w:rsid w:val="00476074"/>
    <w:rsid w:val="004766A5"/>
    <w:rsid w:val="00476E65"/>
    <w:rsid w:val="00480F70"/>
    <w:rsid w:val="004816C2"/>
    <w:rsid w:val="00481B71"/>
    <w:rsid w:val="00482188"/>
    <w:rsid w:val="004823C9"/>
    <w:rsid w:val="004825DC"/>
    <w:rsid w:val="004830B6"/>
    <w:rsid w:val="00483774"/>
    <w:rsid w:val="00484596"/>
    <w:rsid w:val="00484F63"/>
    <w:rsid w:val="0048516B"/>
    <w:rsid w:val="0048590A"/>
    <w:rsid w:val="00485C82"/>
    <w:rsid w:val="004862A8"/>
    <w:rsid w:val="00486866"/>
    <w:rsid w:val="0048711B"/>
    <w:rsid w:val="00490FFC"/>
    <w:rsid w:val="00491421"/>
    <w:rsid w:val="00492DFC"/>
    <w:rsid w:val="004930F4"/>
    <w:rsid w:val="004937A1"/>
    <w:rsid w:val="004943FE"/>
    <w:rsid w:val="00495105"/>
    <w:rsid w:val="00495723"/>
    <w:rsid w:val="004968DE"/>
    <w:rsid w:val="00497263"/>
    <w:rsid w:val="004A001E"/>
    <w:rsid w:val="004A178F"/>
    <w:rsid w:val="004A190B"/>
    <w:rsid w:val="004A27B5"/>
    <w:rsid w:val="004A2EC5"/>
    <w:rsid w:val="004A34D4"/>
    <w:rsid w:val="004A3F6E"/>
    <w:rsid w:val="004A5017"/>
    <w:rsid w:val="004A6147"/>
    <w:rsid w:val="004A6EE7"/>
    <w:rsid w:val="004A6FA7"/>
    <w:rsid w:val="004B254B"/>
    <w:rsid w:val="004B2FA7"/>
    <w:rsid w:val="004B3034"/>
    <w:rsid w:val="004B3447"/>
    <w:rsid w:val="004B46E0"/>
    <w:rsid w:val="004B4706"/>
    <w:rsid w:val="004B5484"/>
    <w:rsid w:val="004B5CBC"/>
    <w:rsid w:val="004B6927"/>
    <w:rsid w:val="004B73FB"/>
    <w:rsid w:val="004C00E4"/>
    <w:rsid w:val="004C075D"/>
    <w:rsid w:val="004C07B9"/>
    <w:rsid w:val="004C1943"/>
    <w:rsid w:val="004C2319"/>
    <w:rsid w:val="004C4226"/>
    <w:rsid w:val="004C55F7"/>
    <w:rsid w:val="004C584F"/>
    <w:rsid w:val="004C5A73"/>
    <w:rsid w:val="004C5E30"/>
    <w:rsid w:val="004C6918"/>
    <w:rsid w:val="004C7018"/>
    <w:rsid w:val="004C7159"/>
    <w:rsid w:val="004C76AF"/>
    <w:rsid w:val="004C7D2B"/>
    <w:rsid w:val="004C7EDD"/>
    <w:rsid w:val="004D1BF0"/>
    <w:rsid w:val="004D1C8B"/>
    <w:rsid w:val="004D20B5"/>
    <w:rsid w:val="004D2EFE"/>
    <w:rsid w:val="004D3860"/>
    <w:rsid w:val="004D38C5"/>
    <w:rsid w:val="004D3DAD"/>
    <w:rsid w:val="004D47BD"/>
    <w:rsid w:val="004D4F46"/>
    <w:rsid w:val="004D6106"/>
    <w:rsid w:val="004D7544"/>
    <w:rsid w:val="004D7683"/>
    <w:rsid w:val="004E1915"/>
    <w:rsid w:val="004E1931"/>
    <w:rsid w:val="004E1EAC"/>
    <w:rsid w:val="004E2440"/>
    <w:rsid w:val="004E345F"/>
    <w:rsid w:val="004E35FE"/>
    <w:rsid w:val="004E3658"/>
    <w:rsid w:val="004E410D"/>
    <w:rsid w:val="004E420F"/>
    <w:rsid w:val="004E43FE"/>
    <w:rsid w:val="004E51EE"/>
    <w:rsid w:val="004E5421"/>
    <w:rsid w:val="004E54FC"/>
    <w:rsid w:val="004E583E"/>
    <w:rsid w:val="004E5B92"/>
    <w:rsid w:val="004E5E0E"/>
    <w:rsid w:val="004E65BA"/>
    <w:rsid w:val="004E6B15"/>
    <w:rsid w:val="004E75C9"/>
    <w:rsid w:val="004F029D"/>
    <w:rsid w:val="004F079D"/>
    <w:rsid w:val="004F0EA9"/>
    <w:rsid w:val="004F12DF"/>
    <w:rsid w:val="004F1D43"/>
    <w:rsid w:val="004F2886"/>
    <w:rsid w:val="004F2AA0"/>
    <w:rsid w:val="004F56FA"/>
    <w:rsid w:val="004F7804"/>
    <w:rsid w:val="004F7939"/>
    <w:rsid w:val="00501A45"/>
    <w:rsid w:val="00501A49"/>
    <w:rsid w:val="00501B07"/>
    <w:rsid w:val="005034DF"/>
    <w:rsid w:val="005039D0"/>
    <w:rsid w:val="00504873"/>
    <w:rsid w:val="005053D9"/>
    <w:rsid w:val="0050552B"/>
    <w:rsid w:val="00505F44"/>
    <w:rsid w:val="005076E0"/>
    <w:rsid w:val="005078AF"/>
    <w:rsid w:val="00511CA9"/>
    <w:rsid w:val="005123AA"/>
    <w:rsid w:val="00514639"/>
    <w:rsid w:val="005154AB"/>
    <w:rsid w:val="00515BF6"/>
    <w:rsid w:val="005161DF"/>
    <w:rsid w:val="00516674"/>
    <w:rsid w:val="00516764"/>
    <w:rsid w:val="0051696E"/>
    <w:rsid w:val="00516EF0"/>
    <w:rsid w:val="00517D51"/>
    <w:rsid w:val="005207A5"/>
    <w:rsid w:val="00520867"/>
    <w:rsid w:val="0052091A"/>
    <w:rsid w:val="00520C0A"/>
    <w:rsid w:val="00520E9C"/>
    <w:rsid w:val="00521553"/>
    <w:rsid w:val="0052188A"/>
    <w:rsid w:val="00522378"/>
    <w:rsid w:val="00522CF3"/>
    <w:rsid w:val="00522E28"/>
    <w:rsid w:val="00524BBA"/>
    <w:rsid w:val="00525CB9"/>
    <w:rsid w:val="00526EE5"/>
    <w:rsid w:val="005309CB"/>
    <w:rsid w:val="00531127"/>
    <w:rsid w:val="00531E65"/>
    <w:rsid w:val="00532103"/>
    <w:rsid w:val="00532471"/>
    <w:rsid w:val="005336BB"/>
    <w:rsid w:val="005336FB"/>
    <w:rsid w:val="0053373A"/>
    <w:rsid w:val="00533FA3"/>
    <w:rsid w:val="00534D90"/>
    <w:rsid w:val="0053501D"/>
    <w:rsid w:val="00535295"/>
    <w:rsid w:val="00535390"/>
    <w:rsid w:val="005373D4"/>
    <w:rsid w:val="005376E7"/>
    <w:rsid w:val="005405AC"/>
    <w:rsid w:val="00540CF7"/>
    <w:rsid w:val="00540F11"/>
    <w:rsid w:val="005429FF"/>
    <w:rsid w:val="00542E6E"/>
    <w:rsid w:val="00543066"/>
    <w:rsid w:val="00543639"/>
    <w:rsid w:val="00543790"/>
    <w:rsid w:val="00544350"/>
    <w:rsid w:val="00544456"/>
    <w:rsid w:val="00544EEF"/>
    <w:rsid w:val="005453B6"/>
    <w:rsid w:val="005453C6"/>
    <w:rsid w:val="005455A9"/>
    <w:rsid w:val="00545AC0"/>
    <w:rsid w:val="00545D00"/>
    <w:rsid w:val="005461CD"/>
    <w:rsid w:val="00546EC5"/>
    <w:rsid w:val="00547169"/>
    <w:rsid w:val="00547B63"/>
    <w:rsid w:val="00547DDA"/>
    <w:rsid w:val="00550365"/>
    <w:rsid w:val="005505FA"/>
    <w:rsid w:val="005512E2"/>
    <w:rsid w:val="00551425"/>
    <w:rsid w:val="005514A2"/>
    <w:rsid w:val="00551E97"/>
    <w:rsid w:val="00551F19"/>
    <w:rsid w:val="00552311"/>
    <w:rsid w:val="00553CF6"/>
    <w:rsid w:val="00554065"/>
    <w:rsid w:val="005547CD"/>
    <w:rsid w:val="00554BA1"/>
    <w:rsid w:val="00555F74"/>
    <w:rsid w:val="0056057E"/>
    <w:rsid w:val="0056072E"/>
    <w:rsid w:val="00560BE5"/>
    <w:rsid w:val="00560F71"/>
    <w:rsid w:val="00561702"/>
    <w:rsid w:val="00564988"/>
    <w:rsid w:val="00565165"/>
    <w:rsid w:val="0056588F"/>
    <w:rsid w:val="005658BA"/>
    <w:rsid w:val="00565E34"/>
    <w:rsid w:val="0057039B"/>
    <w:rsid w:val="00570A50"/>
    <w:rsid w:val="00572D89"/>
    <w:rsid w:val="005749D4"/>
    <w:rsid w:val="005756BE"/>
    <w:rsid w:val="00575BFC"/>
    <w:rsid w:val="005764C9"/>
    <w:rsid w:val="00576FAC"/>
    <w:rsid w:val="0057700B"/>
    <w:rsid w:val="00580208"/>
    <w:rsid w:val="0058074C"/>
    <w:rsid w:val="0058137A"/>
    <w:rsid w:val="005814AE"/>
    <w:rsid w:val="00581E1E"/>
    <w:rsid w:val="00583DAD"/>
    <w:rsid w:val="00584724"/>
    <w:rsid w:val="00584FE4"/>
    <w:rsid w:val="005851B3"/>
    <w:rsid w:val="00585597"/>
    <w:rsid w:val="00585A65"/>
    <w:rsid w:val="00585C86"/>
    <w:rsid w:val="0058691E"/>
    <w:rsid w:val="00587124"/>
    <w:rsid w:val="005875C4"/>
    <w:rsid w:val="005877DF"/>
    <w:rsid w:val="005877ED"/>
    <w:rsid w:val="00590449"/>
    <w:rsid w:val="005905C4"/>
    <w:rsid w:val="005915E2"/>
    <w:rsid w:val="005929E3"/>
    <w:rsid w:val="005938A5"/>
    <w:rsid w:val="00593AC1"/>
    <w:rsid w:val="0059439A"/>
    <w:rsid w:val="00594799"/>
    <w:rsid w:val="005948E2"/>
    <w:rsid w:val="0059627F"/>
    <w:rsid w:val="00596A35"/>
    <w:rsid w:val="00596A73"/>
    <w:rsid w:val="005970C7"/>
    <w:rsid w:val="0059727C"/>
    <w:rsid w:val="005A05BE"/>
    <w:rsid w:val="005A22E2"/>
    <w:rsid w:val="005A2FFB"/>
    <w:rsid w:val="005A310D"/>
    <w:rsid w:val="005A313A"/>
    <w:rsid w:val="005A3706"/>
    <w:rsid w:val="005A373B"/>
    <w:rsid w:val="005A3A84"/>
    <w:rsid w:val="005A587A"/>
    <w:rsid w:val="005A5A46"/>
    <w:rsid w:val="005A5CD8"/>
    <w:rsid w:val="005A71A2"/>
    <w:rsid w:val="005A76DD"/>
    <w:rsid w:val="005A78F4"/>
    <w:rsid w:val="005B0600"/>
    <w:rsid w:val="005B0BAD"/>
    <w:rsid w:val="005B0FD0"/>
    <w:rsid w:val="005B13EA"/>
    <w:rsid w:val="005B36D0"/>
    <w:rsid w:val="005B3B2F"/>
    <w:rsid w:val="005B4298"/>
    <w:rsid w:val="005B4769"/>
    <w:rsid w:val="005B4AD4"/>
    <w:rsid w:val="005B4B3B"/>
    <w:rsid w:val="005B4C6B"/>
    <w:rsid w:val="005B4F95"/>
    <w:rsid w:val="005B5470"/>
    <w:rsid w:val="005B610E"/>
    <w:rsid w:val="005B6E3C"/>
    <w:rsid w:val="005B789F"/>
    <w:rsid w:val="005C01F6"/>
    <w:rsid w:val="005C023F"/>
    <w:rsid w:val="005C13D6"/>
    <w:rsid w:val="005C3D3D"/>
    <w:rsid w:val="005C646D"/>
    <w:rsid w:val="005C6689"/>
    <w:rsid w:val="005C705D"/>
    <w:rsid w:val="005C7220"/>
    <w:rsid w:val="005D1879"/>
    <w:rsid w:val="005D2D7B"/>
    <w:rsid w:val="005D2DE5"/>
    <w:rsid w:val="005D3ACB"/>
    <w:rsid w:val="005D3EA5"/>
    <w:rsid w:val="005D4522"/>
    <w:rsid w:val="005D4D91"/>
    <w:rsid w:val="005D5813"/>
    <w:rsid w:val="005D637D"/>
    <w:rsid w:val="005D6D6D"/>
    <w:rsid w:val="005E0BAE"/>
    <w:rsid w:val="005E0FBB"/>
    <w:rsid w:val="005E1FFA"/>
    <w:rsid w:val="005E2452"/>
    <w:rsid w:val="005E2BF6"/>
    <w:rsid w:val="005E2EEB"/>
    <w:rsid w:val="005E306B"/>
    <w:rsid w:val="005E3357"/>
    <w:rsid w:val="005E4BF6"/>
    <w:rsid w:val="005E501D"/>
    <w:rsid w:val="005E5243"/>
    <w:rsid w:val="005E5618"/>
    <w:rsid w:val="005E5DBC"/>
    <w:rsid w:val="005E62E5"/>
    <w:rsid w:val="005E752E"/>
    <w:rsid w:val="005E754F"/>
    <w:rsid w:val="005F0C8E"/>
    <w:rsid w:val="005F0F60"/>
    <w:rsid w:val="005F1B14"/>
    <w:rsid w:val="005F1E79"/>
    <w:rsid w:val="005F26D2"/>
    <w:rsid w:val="005F36EA"/>
    <w:rsid w:val="005F37CA"/>
    <w:rsid w:val="005F49D8"/>
    <w:rsid w:val="005F53B7"/>
    <w:rsid w:val="005F5DF6"/>
    <w:rsid w:val="005F63BE"/>
    <w:rsid w:val="005F6484"/>
    <w:rsid w:val="005F6782"/>
    <w:rsid w:val="005F68A1"/>
    <w:rsid w:val="005F6D5A"/>
    <w:rsid w:val="006005B9"/>
    <w:rsid w:val="0060113E"/>
    <w:rsid w:val="00601DB9"/>
    <w:rsid w:val="006036EB"/>
    <w:rsid w:val="00603DD8"/>
    <w:rsid w:val="00603EC5"/>
    <w:rsid w:val="00603F6B"/>
    <w:rsid w:val="00605635"/>
    <w:rsid w:val="00605E66"/>
    <w:rsid w:val="00605EB1"/>
    <w:rsid w:val="006069A7"/>
    <w:rsid w:val="0060719D"/>
    <w:rsid w:val="006071B2"/>
    <w:rsid w:val="0061024A"/>
    <w:rsid w:val="006108A9"/>
    <w:rsid w:val="00610E8C"/>
    <w:rsid w:val="006120C7"/>
    <w:rsid w:val="0061211B"/>
    <w:rsid w:val="00612649"/>
    <w:rsid w:val="0061437F"/>
    <w:rsid w:val="006144F1"/>
    <w:rsid w:val="00614795"/>
    <w:rsid w:val="006153B5"/>
    <w:rsid w:val="00615802"/>
    <w:rsid w:val="00615EE5"/>
    <w:rsid w:val="006161AA"/>
    <w:rsid w:val="00616406"/>
    <w:rsid w:val="006169CC"/>
    <w:rsid w:val="00616AA6"/>
    <w:rsid w:val="00616AE4"/>
    <w:rsid w:val="00617209"/>
    <w:rsid w:val="006176F9"/>
    <w:rsid w:val="00617A07"/>
    <w:rsid w:val="00620178"/>
    <w:rsid w:val="0062094F"/>
    <w:rsid w:val="00620F11"/>
    <w:rsid w:val="006218B5"/>
    <w:rsid w:val="00622934"/>
    <w:rsid w:val="0062382C"/>
    <w:rsid w:val="00623B77"/>
    <w:rsid w:val="00624B40"/>
    <w:rsid w:val="006252A4"/>
    <w:rsid w:val="00625783"/>
    <w:rsid w:val="00625BA5"/>
    <w:rsid w:val="0062623F"/>
    <w:rsid w:val="00626BA5"/>
    <w:rsid w:val="00626CE8"/>
    <w:rsid w:val="0063025C"/>
    <w:rsid w:val="00631373"/>
    <w:rsid w:val="006328E9"/>
    <w:rsid w:val="0063302C"/>
    <w:rsid w:val="00635DEC"/>
    <w:rsid w:val="006360E1"/>
    <w:rsid w:val="0063622F"/>
    <w:rsid w:val="006364D5"/>
    <w:rsid w:val="00636A29"/>
    <w:rsid w:val="0063712E"/>
    <w:rsid w:val="0063720B"/>
    <w:rsid w:val="0063739B"/>
    <w:rsid w:val="00637A09"/>
    <w:rsid w:val="00637AC1"/>
    <w:rsid w:val="0064188E"/>
    <w:rsid w:val="00641E2D"/>
    <w:rsid w:val="00641E78"/>
    <w:rsid w:val="0064272C"/>
    <w:rsid w:val="00643218"/>
    <w:rsid w:val="00643EEB"/>
    <w:rsid w:val="0064441C"/>
    <w:rsid w:val="00644862"/>
    <w:rsid w:val="0064592C"/>
    <w:rsid w:val="00646BE4"/>
    <w:rsid w:val="00647F23"/>
    <w:rsid w:val="00650371"/>
    <w:rsid w:val="00651246"/>
    <w:rsid w:val="0065150A"/>
    <w:rsid w:val="006530F5"/>
    <w:rsid w:val="00653884"/>
    <w:rsid w:val="006555A8"/>
    <w:rsid w:val="00655677"/>
    <w:rsid w:val="006570D2"/>
    <w:rsid w:val="00660077"/>
    <w:rsid w:val="00660F89"/>
    <w:rsid w:val="00661BB3"/>
    <w:rsid w:val="00661BBB"/>
    <w:rsid w:val="00661E1D"/>
    <w:rsid w:val="006626EA"/>
    <w:rsid w:val="00663459"/>
    <w:rsid w:val="00663B90"/>
    <w:rsid w:val="006640EC"/>
    <w:rsid w:val="00664A50"/>
    <w:rsid w:val="00664C9F"/>
    <w:rsid w:val="00670ADB"/>
    <w:rsid w:val="00670B20"/>
    <w:rsid w:val="00671376"/>
    <w:rsid w:val="006719C4"/>
    <w:rsid w:val="00671E8E"/>
    <w:rsid w:val="00672819"/>
    <w:rsid w:val="006733AA"/>
    <w:rsid w:val="00673513"/>
    <w:rsid w:val="00674008"/>
    <w:rsid w:val="00676414"/>
    <w:rsid w:val="006764EC"/>
    <w:rsid w:val="006767E3"/>
    <w:rsid w:val="0067722E"/>
    <w:rsid w:val="006778F0"/>
    <w:rsid w:val="00677F80"/>
    <w:rsid w:val="006802F6"/>
    <w:rsid w:val="00680AEB"/>
    <w:rsid w:val="00681605"/>
    <w:rsid w:val="00681D28"/>
    <w:rsid w:val="00681EBD"/>
    <w:rsid w:val="0068306E"/>
    <w:rsid w:val="006833AC"/>
    <w:rsid w:val="00683673"/>
    <w:rsid w:val="00684B66"/>
    <w:rsid w:val="00685C7B"/>
    <w:rsid w:val="006863AC"/>
    <w:rsid w:val="006863ED"/>
    <w:rsid w:val="0068740C"/>
    <w:rsid w:val="00687611"/>
    <w:rsid w:val="0069206A"/>
    <w:rsid w:val="006920A0"/>
    <w:rsid w:val="00692963"/>
    <w:rsid w:val="00693127"/>
    <w:rsid w:val="00693779"/>
    <w:rsid w:val="00693869"/>
    <w:rsid w:val="0069401D"/>
    <w:rsid w:val="006947F0"/>
    <w:rsid w:val="0069558B"/>
    <w:rsid w:val="00695D69"/>
    <w:rsid w:val="00696C10"/>
    <w:rsid w:val="006974A3"/>
    <w:rsid w:val="00697965"/>
    <w:rsid w:val="00697BEC"/>
    <w:rsid w:val="00697CAD"/>
    <w:rsid w:val="006A0640"/>
    <w:rsid w:val="006A167D"/>
    <w:rsid w:val="006A18EB"/>
    <w:rsid w:val="006A2182"/>
    <w:rsid w:val="006A2307"/>
    <w:rsid w:val="006A2A6F"/>
    <w:rsid w:val="006A2A7F"/>
    <w:rsid w:val="006A3FC2"/>
    <w:rsid w:val="006A4729"/>
    <w:rsid w:val="006A5006"/>
    <w:rsid w:val="006A53B7"/>
    <w:rsid w:val="006A548A"/>
    <w:rsid w:val="006A5ED3"/>
    <w:rsid w:val="006A6339"/>
    <w:rsid w:val="006A6398"/>
    <w:rsid w:val="006A65BD"/>
    <w:rsid w:val="006A6D86"/>
    <w:rsid w:val="006A6F76"/>
    <w:rsid w:val="006A73CF"/>
    <w:rsid w:val="006A7875"/>
    <w:rsid w:val="006A7A8E"/>
    <w:rsid w:val="006A7E69"/>
    <w:rsid w:val="006B1176"/>
    <w:rsid w:val="006B1D61"/>
    <w:rsid w:val="006B3B6A"/>
    <w:rsid w:val="006B4F8D"/>
    <w:rsid w:val="006B5D5D"/>
    <w:rsid w:val="006B726A"/>
    <w:rsid w:val="006C10EB"/>
    <w:rsid w:val="006C205B"/>
    <w:rsid w:val="006C2A12"/>
    <w:rsid w:val="006C3C71"/>
    <w:rsid w:val="006C3E78"/>
    <w:rsid w:val="006C42B9"/>
    <w:rsid w:val="006C5B15"/>
    <w:rsid w:val="006C6209"/>
    <w:rsid w:val="006C63EC"/>
    <w:rsid w:val="006C6414"/>
    <w:rsid w:val="006C6481"/>
    <w:rsid w:val="006C75CB"/>
    <w:rsid w:val="006C7BF7"/>
    <w:rsid w:val="006C7F66"/>
    <w:rsid w:val="006D022C"/>
    <w:rsid w:val="006D07F8"/>
    <w:rsid w:val="006D0A9F"/>
    <w:rsid w:val="006D1C95"/>
    <w:rsid w:val="006D24A6"/>
    <w:rsid w:val="006D311A"/>
    <w:rsid w:val="006D34EF"/>
    <w:rsid w:val="006D3F62"/>
    <w:rsid w:val="006D648F"/>
    <w:rsid w:val="006D6B62"/>
    <w:rsid w:val="006D6C58"/>
    <w:rsid w:val="006D7B97"/>
    <w:rsid w:val="006E0213"/>
    <w:rsid w:val="006E0A1C"/>
    <w:rsid w:val="006E19A1"/>
    <w:rsid w:val="006E1A7D"/>
    <w:rsid w:val="006E1FDE"/>
    <w:rsid w:val="006E28D0"/>
    <w:rsid w:val="006E3D52"/>
    <w:rsid w:val="006E4075"/>
    <w:rsid w:val="006E4767"/>
    <w:rsid w:val="006E4812"/>
    <w:rsid w:val="006E4D97"/>
    <w:rsid w:val="006E4F67"/>
    <w:rsid w:val="006E5C0B"/>
    <w:rsid w:val="006E687E"/>
    <w:rsid w:val="006E7D39"/>
    <w:rsid w:val="006E7F39"/>
    <w:rsid w:val="006F2ED2"/>
    <w:rsid w:val="006F4BF3"/>
    <w:rsid w:val="00701189"/>
    <w:rsid w:val="00701E06"/>
    <w:rsid w:val="00701F2A"/>
    <w:rsid w:val="0070240E"/>
    <w:rsid w:val="00702892"/>
    <w:rsid w:val="00703079"/>
    <w:rsid w:val="00703A9D"/>
    <w:rsid w:val="007064EE"/>
    <w:rsid w:val="007067D4"/>
    <w:rsid w:val="00707869"/>
    <w:rsid w:val="00707FB8"/>
    <w:rsid w:val="007104BF"/>
    <w:rsid w:val="00710EEB"/>
    <w:rsid w:val="0071104E"/>
    <w:rsid w:val="00711283"/>
    <w:rsid w:val="007114DD"/>
    <w:rsid w:val="007117FE"/>
    <w:rsid w:val="00711F61"/>
    <w:rsid w:val="00712BFE"/>
    <w:rsid w:val="00712EE6"/>
    <w:rsid w:val="0071300C"/>
    <w:rsid w:val="0071302B"/>
    <w:rsid w:val="007135B7"/>
    <w:rsid w:val="00714266"/>
    <w:rsid w:val="007147BA"/>
    <w:rsid w:val="0071491B"/>
    <w:rsid w:val="0071510B"/>
    <w:rsid w:val="00715838"/>
    <w:rsid w:val="0071586E"/>
    <w:rsid w:val="00715B76"/>
    <w:rsid w:val="00715DB0"/>
    <w:rsid w:val="007161B2"/>
    <w:rsid w:val="00716CC0"/>
    <w:rsid w:val="007172F8"/>
    <w:rsid w:val="00717A32"/>
    <w:rsid w:val="007209F1"/>
    <w:rsid w:val="00720DC8"/>
    <w:rsid w:val="007210E2"/>
    <w:rsid w:val="00721175"/>
    <w:rsid w:val="00721250"/>
    <w:rsid w:val="007215E5"/>
    <w:rsid w:val="0072209F"/>
    <w:rsid w:val="0072279C"/>
    <w:rsid w:val="00726009"/>
    <w:rsid w:val="007263EF"/>
    <w:rsid w:val="00726A63"/>
    <w:rsid w:val="00726A7A"/>
    <w:rsid w:val="00726EB2"/>
    <w:rsid w:val="00726F07"/>
    <w:rsid w:val="007302C4"/>
    <w:rsid w:val="0073115E"/>
    <w:rsid w:val="00731582"/>
    <w:rsid w:val="00731D2A"/>
    <w:rsid w:val="00731D8F"/>
    <w:rsid w:val="00732C4B"/>
    <w:rsid w:val="00732F98"/>
    <w:rsid w:val="007333E3"/>
    <w:rsid w:val="00733A15"/>
    <w:rsid w:val="007366AE"/>
    <w:rsid w:val="007374C0"/>
    <w:rsid w:val="007376DF"/>
    <w:rsid w:val="00737B0C"/>
    <w:rsid w:val="00737B6D"/>
    <w:rsid w:val="00737F30"/>
    <w:rsid w:val="00740041"/>
    <w:rsid w:val="007405E1"/>
    <w:rsid w:val="007406F5"/>
    <w:rsid w:val="00740A10"/>
    <w:rsid w:val="0074149C"/>
    <w:rsid w:val="007417DD"/>
    <w:rsid w:val="00741C60"/>
    <w:rsid w:val="00742034"/>
    <w:rsid w:val="00742E7A"/>
    <w:rsid w:val="0074325C"/>
    <w:rsid w:val="007439FB"/>
    <w:rsid w:val="00743F61"/>
    <w:rsid w:val="00745398"/>
    <w:rsid w:val="00746154"/>
    <w:rsid w:val="007461A2"/>
    <w:rsid w:val="007464CD"/>
    <w:rsid w:val="00746BFF"/>
    <w:rsid w:val="00746EF6"/>
    <w:rsid w:val="007474D7"/>
    <w:rsid w:val="00747E1D"/>
    <w:rsid w:val="00750799"/>
    <w:rsid w:val="007514F7"/>
    <w:rsid w:val="00752137"/>
    <w:rsid w:val="007521D8"/>
    <w:rsid w:val="00752934"/>
    <w:rsid w:val="00753758"/>
    <w:rsid w:val="007538FF"/>
    <w:rsid w:val="00753C83"/>
    <w:rsid w:val="00753E96"/>
    <w:rsid w:val="007545FD"/>
    <w:rsid w:val="00754B52"/>
    <w:rsid w:val="007555D0"/>
    <w:rsid w:val="00755BF7"/>
    <w:rsid w:val="00756EEF"/>
    <w:rsid w:val="00756FA6"/>
    <w:rsid w:val="00757CF3"/>
    <w:rsid w:val="0076038E"/>
    <w:rsid w:val="007614E8"/>
    <w:rsid w:val="00761898"/>
    <w:rsid w:val="00762BA4"/>
    <w:rsid w:val="007632DC"/>
    <w:rsid w:val="00764802"/>
    <w:rsid w:val="00764A25"/>
    <w:rsid w:val="00764E86"/>
    <w:rsid w:val="007651F0"/>
    <w:rsid w:val="0076572F"/>
    <w:rsid w:val="00765CB0"/>
    <w:rsid w:val="00766491"/>
    <w:rsid w:val="0076680E"/>
    <w:rsid w:val="00767389"/>
    <w:rsid w:val="00767909"/>
    <w:rsid w:val="00771759"/>
    <w:rsid w:val="00772330"/>
    <w:rsid w:val="00772790"/>
    <w:rsid w:val="00772CF1"/>
    <w:rsid w:val="007741ED"/>
    <w:rsid w:val="00774B6D"/>
    <w:rsid w:val="00774F3E"/>
    <w:rsid w:val="00775CD1"/>
    <w:rsid w:val="00776272"/>
    <w:rsid w:val="00776D72"/>
    <w:rsid w:val="007775B8"/>
    <w:rsid w:val="00780282"/>
    <w:rsid w:val="007807BE"/>
    <w:rsid w:val="007808F2"/>
    <w:rsid w:val="00780976"/>
    <w:rsid w:val="00780DC0"/>
    <w:rsid w:val="00780DC7"/>
    <w:rsid w:val="00781E73"/>
    <w:rsid w:val="007821B2"/>
    <w:rsid w:val="00782C42"/>
    <w:rsid w:val="00783CE6"/>
    <w:rsid w:val="00784BCD"/>
    <w:rsid w:val="007852DF"/>
    <w:rsid w:val="00785546"/>
    <w:rsid w:val="00785C91"/>
    <w:rsid w:val="00786469"/>
    <w:rsid w:val="007870AB"/>
    <w:rsid w:val="00787EF0"/>
    <w:rsid w:val="0079006C"/>
    <w:rsid w:val="00791219"/>
    <w:rsid w:val="0079140C"/>
    <w:rsid w:val="0079236D"/>
    <w:rsid w:val="00792E91"/>
    <w:rsid w:val="00793406"/>
    <w:rsid w:val="007939CE"/>
    <w:rsid w:val="00794949"/>
    <w:rsid w:val="00794B54"/>
    <w:rsid w:val="00794E67"/>
    <w:rsid w:val="0079591C"/>
    <w:rsid w:val="0079635C"/>
    <w:rsid w:val="00796568"/>
    <w:rsid w:val="0079665A"/>
    <w:rsid w:val="007969E5"/>
    <w:rsid w:val="00796F75"/>
    <w:rsid w:val="00797002"/>
    <w:rsid w:val="007A1079"/>
    <w:rsid w:val="007A14BB"/>
    <w:rsid w:val="007A19B1"/>
    <w:rsid w:val="007A1B92"/>
    <w:rsid w:val="007A21E7"/>
    <w:rsid w:val="007A36AD"/>
    <w:rsid w:val="007A389F"/>
    <w:rsid w:val="007A4411"/>
    <w:rsid w:val="007A45AC"/>
    <w:rsid w:val="007A4D87"/>
    <w:rsid w:val="007A4F0C"/>
    <w:rsid w:val="007A516B"/>
    <w:rsid w:val="007A530D"/>
    <w:rsid w:val="007A57B0"/>
    <w:rsid w:val="007A57B7"/>
    <w:rsid w:val="007A599C"/>
    <w:rsid w:val="007A63BF"/>
    <w:rsid w:val="007A7B41"/>
    <w:rsid w:val="007A7DDD"/>
    <w:rsid w:val="007B0914"/>
    <w:rsid w:val="007B0D3D"/>
    <w:rsid w:val="007B142B"/>
    <w:rsid w:val="007B15F4"/>
    <w:rsid w:val="007B1DE0"/>
    <w:rsid w:val="007B259E"/>
    <w:rsid w:val="007B2D4C"/>
    <w:rsid w:val="007B2FD0"/>
    <w:rsid w:val="007B48D6"/>
    <w:rsid w:val="007B4CF3"/>
    <w:rsid w:val="007B54B5"/>
    <w:rsid w:val="007B5E09"/>
    <w:rsid w:val="007B6BEE"/>
    <w:rsid w:val="007B6FCB"/>
    <w:rsid w:val="007B7542"/>
    <w:rsid w:val="007C08E1"/>
    <w:rsid w:val="007C0C15"/>
    <w:rsid w:val="007C0D5B"/>
    <w:rsid w:val="007C176A"/>
    <w:rsid w:val="007C22BE"/>
    <w:rsid w:val="007C23C7"/>
    <w:rsid w:val="007C2701"/>
    <w:rsid w:val="007C359A"/>
    <w:rsid w:val="007C596C"/>
    <w:rsid w:val="007C5C9A"/>
    <w:rsid w:val="007C66DF"/>
    <w:rsid w:val="007C6728"/>
    <w:rsid w:val="007C75D4"/>
    <w:rsid w:val="007C7B0B"/>
    <w:rsid w:val="007D1535"/>
    <w:rsid w:val="007D15BE"/>
    <w:rsid w:val="007D1714"/>
    <w:rsid w:val="007D2093"/>
    <w:rsid w:val="007D279B"/>
    <w:rsid w:val="007D281C"/>
    <w:rsid w:val="007D288B"/>
    <w:rsid w:val="007D3D26"/>
    <w:rsid w:val="007D4090"/>
    <w:rsid w:val="007D4BD2"/>
    <w:rsid w:val="007D5A0C"/>
    <w:rsid w:val="007D65B3"/>
    <w:rsid w:val="007D6A50"/>
    <w:rsid w:val="007D75FB"/>
    <w:rsid w:val="007D7632"/>
    <w:rsid w:val="007D77B3"/>
    <w:rsid w:val="007E11C8"/>
    <w:rsid w:val="007E19AE"/>
    <w:rsid w:val="007E1F77"/>
    <w:rsid w:val="007E1FBE"/>
    <w:rsid w:val="007E4E29"/>
    <w:rsid w:val="007E5AAD"/>
    <w:rsid w:val="007E76D1"/>
    <w:rsid w:val="007F01AF"/>
    <w:rsid w:val="007F05F0"/>
    <w:rsid w:val="007F06E2"/>
    <w:rsid w:val="007F110A"/>
    <w:rsid w:val="007F1D12"/>
    <w:rsid w:val="007F1D5F"/>
    <w:rsid w:val="007F3C48"/>
    <w:rsid w:val="007F4891"/>
    <w:rsid w:val="007F4A0E"/>
    <w:rsid w:val="007F5FBF"/>
    <w:rsid w:val="007F6D55"/>
    <w:rsid w:val="007F7D13"/>
    <w:rsid w:val="007F7F7E"/>
    <w:rsid w:val="00801D9D"/>
    <w:rsid w:val="0080263A"/>
    <w:rsid w:val="008026CE"/>
    <w:rsid w:val="00802D5E"/>
    <w:rsid w:val="00803023"/>
    <w:rsid w:val="00803E3F"/>
    <w:rsid w:val="008046C3"/>
    <w:rsid w:val="008049BB"/>
    <w:rsid w:val="0080524B"/>
    <w:rsid w:val="00806675"/>
    <w:rsid w:val="008076FD"/>
    <w:rsid w:val="008078C7"/>
    <w:rsid w:val="008113B7"/>
    <w:rsid w:val="00812420"/>
    <w:rsid w:val="0081261E"/>
    <w:rsid w:val="0081287E"/>
    <w:rsid w:val="00813B35"/>
    <w:rsid w:val="00814CCF"/>
    <w:rsid w:val="00814D1F"/>
    <w:rsid w:val="00815AB6"/>
    <w:rsid w:val="00815F84"/>
    <w:rsid w:val="008167BA"/>
    <w:rsid w:val="00816DF9"/>
    <w:rsid w:val="008173F7"/>
    <w:rsid w:val="00820122"/>
    <w:rsid w:val="00820266"/>
    <w:rsid w:val="008213AE"/>
    <w:rsid w:val="00821FE0"/>
    <w:rsid w:val="00822E3C"/>
    <w:rsid w:val="0082333F"/>
    <w:rsid w:val="008235F6"/>
    <w:rsid w:val="00823BD9"/>
    <w:rsid w:val="008247D8"/>
    <w:rsid w:val="008247DF"/>
    <w:rsid w:val="00824D10"/>
    <w:rsid w:val="00824EF4"/>
    <w:rsid w:val="0082539D"/>
    <w:rsid w:val="008260CD"/>
    <w:rsid w:val="008264EE"/>
    <w:rsid w:val="00826E0E"/>
    <w:rsid w:val="008271D2"/>
    <w:rsid w:val="0082722D"/>
    <w:rsid w:val="008276B4"/>
    <w:rsid w:val="00830116"/>
    <w:rsid w:val="00830862"/>
    <w:rsid w:val="00831188"/>
    <w:rsid w:val="0083193A"/>
    <w:rsid w:val="00832500"/>
    <w:rsid w:val="0083258A"/>
    <w:rsid w:val="00833467"/>
    <w:rsid w:val="00834234"/>
    <w:rsid w:val="00834490"/>
    <w:rsid w:val="00834796"/>
    <w:rsid w:val="00834AA9"/>
    <w:rsid w:val="00834C40"/>
    <w:rsid w:val="0083504C"/>
    <w:rsid w:val="00835729"/>
    <w:rsid w:val="00836F60"/>
    <w:rsid w:val="00837A14"/>
    <w:rsid w:val="00837FBB"/>
    <w:rsid w:val="0084079E"/>
    <w:rsid w:val="008429CA"/>
    <w:rsid w:val="008429E7"/>
    <w:rsid w:val="00842D4F"/>
    <w:rsid w:val="0084300C"/>
    <w:rsid w:val="0084324F"/>
    <w:rsid w:val="008452F8"/>
    <w:rsid w:val="00845D13"/>
    <w:rsid w:val="008466BF"/>
    <w:rsid w:val="00846F33"/>
    <w:rsid w:val="008470BA"/>
    <w:rsid w:val="00847BC8"/>
    <w:rsid w:val="008502CE"/>
    <w:rsid w:val="008509A7"/>
    <w:rsid w:val="00852D0B"/>
    <w:rsid w:val="00852F64"/>
    <w:rsid w:val="00853434"/>
    <w:rsid w:val="008541F5"/>
    <w:rsid w:val="00855270"/>
    <w:rsid w:val="0085622B"/>
    <w:rsid w:val="00856AF2"/>
    <w:rsid w:val="00857DF0"/>
    <w:rsid w:val="00860322"/>
    <w:rsid w:val="008607EA"/>
    <w:rsid w:val="0086081A"/>
    <w:rsid w:val="008610A3"/>
    <w:rsid w:val="0086144F"/>
    <w:rsid w:val="008616D5"/>
    <w:rsid w:val="00861710"/>
    <w:rsid w:val="00862725"/>
    <w:rsid w:val="00862B24"/>
    <w:rsid w:val="00863EE8"/>
    <w:rsid w:val="00865096"/>
    <w:rsid w:val="008658D8"/>
    <w:rsid w:val="008667FF"/>
    <w:rsid w:val="00867A00"/>
    <w:rsid w:val="00867AB8"/>
    <w:rsid w:val="008701B2"/>
    <w:rsid w:val="00870AC5"/>
    <w:rsid w:val="00870B81"/>
    <w:rsid w:val="00871EEC"/>
    <w:rsid w:val="00871FB7"/>
    <w:rsid w:val="00872971"/>
    <w:rsid w:val="00872E6B"/>
    <w:rsid w:val="0087389C"/>
    <w:rsid w:val="00874815"/>
    <w:rsid w:val="0087552C"/>
    <w:rsid w:val="00875FBF"/>
    <w:rsid w:val="0087605F"/>
    <w:rsid w:val="00876A49"/>
    <w:rsid w:val="008800D2"/>
    <w:rsid w:val="00880858"/>
    <w:rsid w:val="00881375"/>
    <w:rsid w:val="008819A1"/>
    <w:rsid w:val="00881D47"/>
    <w:rsid w:val="008835DE"/>
    <w:rsid w:val="0088367A"/>
    <w:rsid w:val="00886463"/>
    <w:rsid w:val="00886F82"/>
    <w:rsid w:val="0088700E"/>
    <w:rsid w:val="008876D4"/>
    <w:rsid w:val="0088794E"/>
    <w:rsid w:val="00890818"/>
    <w:rsid w:val="008923DA"/>
    <w:rsid w:val="00892586"/>
    <w:rsid w:val="00893102"/>
    <w:rsid w:val="00894A33"/>
    <w:rsid w:val="00894DEC"/>
    <w:rsid w:val="00895279"/>
    <w:rsid w:val="00895FFF"/>
    <w:rsid w:val="00896CBD"/>
    <w:rsid w:val="00896F78"/>
    <w:rsid w:val="00897B0A"/>
    <w:rsid w:val="008A01C2"/>
    <w:rsid w:val="008A05D4"/>
    <w:rsid w:val="008A09F1"/>
    <w:rsid w:val="008A1ABA"/>
    <w:rsid w:val="008A2395"/>
    <w:rsid w:val="008A31CE"/>
    <w:rsid w:val="008A3532"/>
    <w:rsid w:val="008A3D06"/>
    <w:rsid w:val="008A3F90"/>
    <w:rsid w:val="008A4385"/>
    <w:rsid w:val="008A4A99"/>
    <w:rsid w:val="008A51A2"/>
    <w:rsid w:val="008A523E"/>
    <w:rsid w:val="008A661E"/>
    <w:rsid w:val="008A6D57"/>
    <w:rsid w:val="008A6E29"/>
    <w:rsid w:val="008A7013"/>
    <w:rsid w:val="008A7295"/>
    <w:rsid w:val="008B11C2"/>
    <w:rsid w:val="008B13FA"/>
    <w:rsid w:val="008B18B0"/>
    <w:rsid w:val="008B1C06"/>
    <w:rsid w:val="008B249E"/>
    <w:rsid w:val="008B260C"/>
    <w:rsid w:val="008B2624"/>
    <w:rsid w:val="008B2D5F"/>
    <w:rsid w:val="008B307E"/>
    <w:rsid w:val="008B3288"/>
    <w:rsid w:val="008B35B1"/>
    <w:rsid w:val="008B420B"/>
    <w:rsid w:val="008B4218"/>
    <w:rsid w:val="008B528E"/>
    <w:rsid w:val="008B66AD"/>
    <w:rsid w:val="008B66E2"/>
    <w:rsid w:val="008C0264"/>
    <w:rsid w:val="008C0713"/>
    <w:rsid w:val="008C1303"/>
    <w:rsid w:val="008C1F58"/>
    <w:rsid w:val="008C2060"/>
    <w:rsid w:val="008C423A"/>
    <w:rsid w:val="008C42BC"/>
    <w:rsid w:val="008C47F4"/>
    <w:rsid w:val="008C4911"/>
    <w:rsid w:val="008C51C4"/>
    <w:rsid w:val="008C6548"/>
    <w:rsid w:val="008C67F9"/>
    <w:rsid w:val="008C7868"/>
    <w:rsid w:val="008D0933"/>
    <w:rsid w:val="008D0B72"/>
    <w:rsid w:val="008D0CC1"/>
    <w:rsid w:val="008D1ACB"/>
    <w:rsid w:val="008D2838"/>
    <w:rsid w:val="008D2971"/>
    <w:rsid w:val="008D35BD"/>
    <w:rsid w:val="008D3CE8"/>
    <w:rsid w:val="008D3D02"/>
    <w:rsid w:val="008D46AD"/>
    <w:rsid w:val="008D4850"/>
    <w:rsid w:val="008D4C2E"/>
    <w:rsid w:val="008D5422"/>
    <w:rsid w:val="008D60B9"/>
    <w:rsid w:val="008D6A19"/>
    <w:rsid w:val="008D6D19"/>
    <w:rsid w:val="008E0B72"/>
    <w:rsid w:val="008E1178"/>
    <w:rsid w:val="008E1303"/>
    <w:rsid w:val="008E280C"/>
    <w:rsid w:val="008E2981"/>
    <w:rsid w:val="008E2A0D"/>
    <w:rsid w:val="008E2EBB"/>
    <w:rsid w:val="008E3D5B"/>
    <w:rsid w:val="008E3DD2"/>
    <w:rsid w:val="008E3E74"/>
    <w:rsid w:val="008E4A3E"/>
    <w:rsid w:val="008E5E29"/>
    <w:rsid w:val="008E69D9"/>
    <w:rsid w:val="008E6CB5"/>
    <w:rsid w:val="008E7B73"/>
    <w:rsid w:val="008F0FEF"/>
    <w:rsid w:val="008F1947"/>
    <w:rsid w:val="008F2746"/>
    <w:rsid w:val="008F32B4"/>
    <w:rsid w:val="008F3B7D"/>
    <w:rsid w:val="008F3D06"/>
    <w:rsid w:val="008F3EE6"/>
    <w:rsid w:val="008F6041"/>
    <w:rsid w:val="008F6163"/>
    <w:rsid w:val="008F654D"/>
    <w:rsid w:val="008F7453"/>
    <w:rsid w:val="008F7A56"/>
    <w:rsid w:val="009001A6"/>
    <w:rsid w:val="00901419"/>
    <w:rsid w:val="0090158F"/>
    <w:rsid w:val="00902790"/>
    <w:rsid w:val="00902F02"/>
    <w:rsid w:val="0090380C"/>
    <w:rsid w:val="00903A14"/>
    <w:rsid w:val="00903AA7"/>
    <w:rsid w:val="00904361"/>
    <w:rsid w:val="009048A1"/>
    <w:rsid w:val="00904C32"/>
    <w:rsid w:val="0091084D"/>
    <w:rsid w:val="009109F2"/>
    <w:rsid w:val="0091262A"/>
    <w:rsid w:val="009128BA"/>
    <w:rsid w:val="00912E31"/>
    <w:rsid w:val="009133BE"/>
    <w:rsid w:val="00913A1C"/>
    <w:rsid w:val="0091429F"/>
    <w:rsid w:val="0091496A"/>
    <w:rsid w:val="00914D18"/>
    <w:rsid w:val="009155F8"/>
    <w:rsid w:val="00915DFD"/>
    <w:rsid w:val="00920572"/>
    <w:rsid w:val="0092080F"/>
    <w:rsid w:val="00920E55"/>
    <w:rsid w:val="00920EEF"/>
    <w:rsid w:val="00921DA1"/>
    <w:rsid w:val="00921FC2"/>
    <w:rsid w:val="00922D3D"/>
    <w:rsid w:val="00924D00"/>
    <w:rsid w:val="00925A58"/>
    <w:rsid w:val="009269BB"/>
    <w:rsid w:val="00927062"/>
    <w:rsid w:val="0093020E"/>
    <w:rsid w:val="0093147D"/>
    <w:rsid w:val="0093198D"/>
    <w:rsid w:val="00931AEA"/>
    <w:rsid w:val="0093341B"/>
    <w:rsid w:val="00933575"/>
    <w:rsid w:val="00933D6D"/>
    <w:rsid w:val="00934567"/>
    <w:rsid w:val="00936560"/>
    <w:rsid w:val="009365E1"/>
    <w:rsid w:val="0093729C"/>
    <w:rsid w:val="00937497"/>
    <w:rsid w:val="00937BC9"/>
    <w:rsid w:val="009407C0"/>
    <w:rsid w:val="00940851"/>
    <w:rsid w:val="009409EC"/>
    <w:rsid w:val="0094103F"/>
    <w:rsid w:val="009411FA"/>
    <w:rsid w:val="009413C8"/>
    <w:rsid w:val="00942F42"/>
    <w:rsid w:val="0094341D"/>
    <w:rsid w:val="00944782"/>
    <w:rsid w:val="00944FF9"/>
    <w:rsid w:val="009451F0"/>
    <w:rsid w:val="00945460"/>
    <w:rsid w:val="009458FB"/>
    <w:rsid w:val="009461A5"/>
    <w:rsid w:val="00947168"/>
    <w:rsid w:val="00947196"/>
    <w:rsid w:val="0094792D"/>
    <w:rsid w:val="00947DE9"/>
    <w:rsid w:val="00950ADD"/>
    <w:rsid w:val="009521B8"/>
    <w:rsid w:val="0095252D"/>
    <w:rsid w:val="00953C86"/>
    <w:rsid w:val="009542EE"/>
    <w:rsid w:val="009542FC"/>
    <w:rsid w:val="0095525B"/>
    <w:rsid w:val="009562C6"/>
    <w:rsid w:val="00957233"/>
    <w:rsid w:val="009577DE"/>
    <w:rsid w:val="00957927"/>
    <w:rsid w:val="0096019C"/>
    <w:rsid w:val="009602EB"/>
    <w:rsid w:val="00960555"/>
    <w:rsid w:val="00961BC8"/>
    <w:rsid w:val="0096212F"/>
    <w:rsid w:val="009640B5"/>
    <w:rsid w:val="00964682"/>
    <w:rsid w:val="00964735"/>
    <w:rsid w:val="00965A07"/>
    <w:rsid w:val="00965CFA"/>
    <w:rsid w:val="00965D65"/>
    <w:rsid w:val="0096693B"/>
    <w:rsid w:val="00966DA6"/>
    <w:rsid w:val="00967409"/>
    <w:rsid w:val="0096750B"/>
    <w:rsid w:val="00967647"/>
    <w:rsid w:val="00967DB8"/>
    <w:rsid w:val="009716C4"/>
    <w:rsid w:val="00972CF3"/>
    <w:rsid w:val="0097452A"/>
    <w:rsid w:val="009745D3"/>
    <w:rsid w:val="009748E8"/>
    <w:rsid w:val="00974962"/>
    <w:rsid w:val="00974B62"/>
    <w:rsid w:val="00975D5A"/>
    <w:rsid w:val="00976664"/>
    <w:rsid w:val="0097766E"/>
    <w:rsid w:val="00981032"/>
    <w:rsid w:val="0098152D"/>
    <w:rsid w:val="00981A7D"/>
    <w:rsid w:val="00981F90"/>
    <w:rsid w:val="009825F6"/>
    <w:rsid w:val="00982C7B"/>
    <w:rsid w:val="009831E1"/>
    <w:rsid w:val="00984345"/>
    <w:rsid w:val="00986117"/>
    <w:rsid w:val="00986273"/>
    <w:rsid w:val="009863AE"/>
    <w:rsid w:val="00986CB7"/>
    <w:rsid w:val="0098706D"/>
    <w:rsid w:val="00987361"/>
    <w:rsid w:val="009876FC"/>
    <w:rsid w:val="00987CA4"/>
    <w:rsid w:val="00987E2E"/>
    <w:rsid w:val="0099014A"/>
    <w:rsid w:val="0099031E"/>
    <w:rsid w:val="00990C11"/>
    <w:rsid w:val="009915A2"/>
    <w:rsid w:val="009924AB"/>
    <w:rsid w:val="009930DE"/>
    <w:rsid w:val="00993941"/>
    <w:rsid w:val="009949D6"/>
    <w:rsid w:val="0099605D"/>
    <w:rsid w:val="0099623B"/>
    <w:rsid w:val="009962B0"/>
    <w:rsid w:val="009966AA"/>
    <w:rsid w:val="0099708D"/>
    <w:rsid w:val="009973F9"/>
    <w:rsid w:val="00997725"/>
    <w:rsid w:val="00997B39"/>
    <w:rsid w:val="009A0D6E"/>
    <w:rsid w:val="009A0FEF"/>
    <w:rsid w:val="009A1486"/>
    <w:rsid w:val="009A1EF0"/>
    <w:rsid w:val="009A2EE4"/>
    <w:rsid w:val="009A37C1"/>
    <w:rsid w:val="009A3BB3"/>
    <w:rsid w:val="009A40CE"/>
    <w:rsid w:val="009A5AD6"/>
    <w:rsid w:val="009A5C68"/>
    <w:rsid w:val="009A6160"/>
    <w:rsid w:val="009A6321"/>
    <w:rsid w:val="009A7051"/>
    <w:rsid w:val="009A76FD"/>
    <w:rsid w:val="009A7B87"/>
    <w:rsid w:val="009A7F9C"/>
    <w:rsid w:val="009B1134"/>
    <w:rsid w:val="009B1150"/>
    <w:rsid w:val="009B183C"/>
    <w:rsid w:val="009B18F8"/>
    <w:rsid w:val="009B1A19"/>
    <w:rsid w:val="009B1B61"/>
    <w:rsid w:val="009B1F40"/>
    <w:rsid w:val="009B20EB"/>
    <w:rsid w:val="009B2390"/>
    <w:rsid w:val="009B2547"/>
    <w:rsid w:val="009B3C10"/>
    <w:rsid w:val="009B41E1"/>
    <w:rsid w:val="009B5195"/>
    <w:rsid w:val="009B5725"/>
    <w:rsid w:val="009B66B2"/>
    <w:rsid w:val="009B6E10"/>
    <w:rsid w:val="009B6E5F"/>
    <w:rsid w:val="009B6EC0"/>
    <w:rsid w:val="009C03D4"/>
    <w:rsid w:val="009C0ADF"/>
    <w:rsid w:val="009C1132"/>
    <w:rsid w:val="009C15FF"/>
    <w:rsid w:val="009C28E8"/>
    <w:rsid w:val="009C28F0"/>
    <w:rsid w:val="009C3A73"/>
    <w:rsid w:val="009C4908"/>
    <w:rsid w:val="009C5AD6"/>
    <w:rsid w:val="009C5C67"/>
    <w:rsid w:val="009C6216"/>
    <w:rsid w:val="009D0037"/>
    <w:rsid w:val="009D05A6"/>
    <w:rsid w:val="009D1639"/>
    <w:rsid w:val="009D1B63"/>
    <w:rsid w:val="009D1C7F"/>
    <w:rsid w:val="009D233C"/>
    <w:rsid w:val="009D2AF9"/>
    <w:rsid w:val="009D2EEF"/>
    <w:rsid w:val="009D3806"/>
    <w:rsid w:val="009D3EF2"/>
    <w:rsid w:val="009D439E"/>
    <w:rsid w:val="009D46E9"/>
    <w:rsid w:val="009D486E"/>
    <w:rsid w:val="009D4A57"/>
    <w:rsid w:val="009D51F7"/>
    <w:rsid w:val="009E09BC"/>
    <w:rsid w:val="009E0B5D"/>
    <w:rsid w:val="009E0EA9"/>
    <w:rsid w:val="009E3CEE"/>
    <w:rsid w:val="009E526D"/>
    <w:rsid w:val="009E6021"/>
    <w:rsid w:val="009E6533"/>
    <w:rsid w:val="009E6B78"/>
    <w:rsid w:val="009E752B"/>
    <w:rsid w:val="009E79F7"/>
    <w:rsid w:val="009F1E24"/>
    <w:rsid w:val="009F2545"/>
    <w:rsid w:val="009F2555"/>
    <w:rsid w:val="009F328B"/>
    <w:rsid w:val="009F39F7"/>
    <w:rsid w:val="009F4D58"/>
    <w:rsid w:val="009F50F9"/>
    <w:rsid w:val="009F5125"/>
    <w:rsid w:val="009F5427"/>
    <w:rsid w:val="009F591C"/>
    <w:rsid w:val="009F5F29"/>
    <w:rsid w:val="009F7C64"/>
    <w:rsid w:val="009F7D16"/>
    <w:rsid w:val="00A005F1"/>
    <w:rsid w:val="00A00676"/>
    <w:rsid w:val="00A01034"/>
    <w:rsid w:val="00A016AC"/>
    <w:rsid w:val="00A02B65"/>
    <w:rsid w:val="00A036F8"/>
    <w:rsid w:val="00A044ED"/>
    <w:rsid w:val="00A04F7C"/>
    <w:rsid w:val="00A056CA"/>
    <w:rsid w:val="00A067A4"/>
    <w:rsid w:val="00A06E90"/>
    <w:rsid w:val="00A07AC4"/>
    <w:rsid w:val="00A10130"/>
    <w:rsid w:val="00A11DFF"/>
    <w:rsid w:val="00A1348D"/>
    <w:rsid w:val="00A160D8"/>
    <w:rsid w:val="00A16AD0"/>
    <w:rsid w:val="00A20088"/>
    <w:rsid w:val="00A20E4D"/>
    <w:rsid w:val="00A21892"/>
    <w:rsid w:val="00A21E68"/>
    <w:rsid w:val="00A21FD7"/>
    <w:rsid w:val="00A22055"/>
    <w:rsid w:val="00A22614"/>
    <w:rsid w:val="00A229DD"/>
    <w:rsid w:val="00A23DD7"/>
    <w:rsid w:val="00A24E8F"/>
    <w:rsid w:val="00A25198"/>
    <w:rsid w:val="00A25A56"/>
    <w:rsid w:val="00A27D44"/>
    <w:rsid w:val="00A302AC"/>
    <w:rsid w:val="00A30B59"/>
    <w:rsid w:val="00A312C4"/>
    <w:rsid w:val="00A315ED"/>
    <w:rsid w:val="00A31D78"/>
    <w:rsid w:val="00A31ECF"/>
    <w:rsid w:val="00A3278D"/>
    <w:rsid w:val="00A34364"/>
    <w:rsid w:val="00A34708"/>
    <w:rsid w:val="00A3493E"/>
    <w:rsid w:val="00A357F7"/>
    <w:rsid w:val="00A372CD"/>
    <w:rsid w:val="00A37339"/>
    <w:rsid w:val="00A37A26"/>
    <w:rsid w:val="00A37E12"/>
    <w:rsid w:val="00A37E65"/>
    <w:rsid w:val="00A41939"/>
    <w:rsid w:val="00A42B03"/>
    <w:rsid w:val="00A42B84"/>
    <w:rsid w:val="00A43100"/>
    <w:rsid w:val="00A433DD"/>
    <w:rsid w:val="00A43A3B"/>
    <w:rsid w:val="00A43A61"/>
    <w:rsid w:val="00A4467C"/>
    <w:rsid w:val="00A44F72"/>
    <w:rsid w:val="00A44FE2"/>
    <w:rsid w:val="00A455B6"/>
    <w:rsid w:val="00A45AEC"/>
    <w:rsid w:val="00A47786"/>
    <w:rsid w:val="00A5068B"/>
    <w:rsid w:val="00A5083C"/>
    <w:rsid w:val="00A50DB3"/>
    <w:rsid w:val="00A51BC3"/>
    <w:rsid w:val="00A52FBE"/>
    <w:rsid w:val="00A549DA"/>
    <w:rsid w:val="00A550F3"/>
    <w:rsid w:val="00A56456"/>
    <w:rsid w:val="00A57096"/>
    <w:rsid w:val="00A60B6B"/>
    <w:rsid w:val="00A61414"/>
    <w:rsid w:val="00A61706"/>
    <w:rsid w:val="00A619CF"/>
    <w:rsid w:val="00A6267D"/>
    <w:rsid w:val="00A635B5"/>
    <w:rsid w:val="00A6520F"/>
    <w:rsid w:val="00A6651F"/>
    <w:rsid w:val="00A66732"/>
    <w:rsid w:val="00A66828"/>
    <w:rsid w:val="00A67E76"/>
    <w:rsid w:val="00A71AB3"/>
    <w:rsid w:val="00A72472"/>
    <w:rsid w:val="00A73052"/>
    <w:rsid w:val="00A7335F"/>
    <w:rsid w:val="00A743B1"/>
    <w:rsid w:val="00A76404"/>
    <w:rsid w:val="00A774AF"/>
    <w:rsid w:val="00A811C5"/>
    <w:rsid w:val="00A8161F"/>
    <w:rsid w:val="00A818ED"/>
    <w:rsid w:val="00A81A85"/>
    <w:rsid w:val="00A81C22"/>
    <w:rsid w:val="00A8445E"/>
    <w:rsid w:val="00A85404"/>
    <w:rsid w:val="00A8625E"/>
    <w:rsid w:val="00A870B9"/>
    <w:rsid w:val="00A902B6"/>
    <w:rsid w:val="00A9047C"/>
    <w:rsid w:val="00A90DC5"/>
    <w:rsid w:val="00A90EF0"/>
    <w:rsid w:val="00A919CE"/>
    <w:rsid w:val="00A919FC"/>
    <w:rsid w:val="00A92271"/>
    <w:rsid w:val="00A93387"/>
    <w:rsid w:val="00A93589"/>
    <w:rsid w:val="00A9389B"/>
    <w:rsid w:val="00A93E74"/>
    <w:rsid w:val="00A94294"/>
    <w:rsid w:val="00A94C05"/>
    <w:rsid w:val="00A94ED6"/>
    <w:rsid w:val="00A95AE9"/>
    <w:rsid w:val="00A95E70"/>
    <w:rsid w:val="00A965D0"/>
    <w:rsid w:val="00A96B8F"/>
    <w:rsid w:val="00A97135"/>
    <w:rsid w:val="00A97195"/>
    <w:rsid w:val="00A971A7"/>
    <w:rsid w:val="00A97A4B"/>
    <w:rsid w:val="00A97FAC"/>
    <w:rsid w:val="00AA060B"/>
    <w:rsid w:val="00AA20CF"/>
    <w:rsid w:val="00AA2CD6"/>
    <w:rsid w:val="00AA3282"/>
    <w:rsid w:val="00AA3292"/>
    <w:rsid w:val="00AA3646"/>
    <w:rsid w:val="00AA5A1E"/>
    <w:rsid w:val="00AA72B6"/>
    <w:rsid w:val="00AA790F"/>
    <w:rsid w:val="00AB00D8"/>
    <w:rsid w:val="00AB0271"/>
    <w:rsid w:val="00AB10F8"/>
    <w:rsid w:val="00AB209F"/>
    <w:rsid w:val="00AB23F5"/>
    <w:rsid w:val="00AB38BC"/>
    <w:rsid w:val="00AB454F"/>
    <w:rsid w:val="00AB4F26"/>
    <w:rsid w:val="00AB65CC"/>
    <w:rsid w:val="00AB6980"/>
    <w:rsid w:val="00AB6FC7"/>
    <w:rsid w:val="00AC184D"/>
    <w:rsid w:val="00AC20FD"/>
    <w:rsid w:val="00AC26CD"/>
    <w:rsid w:val="00AC2C9A"/>
    <w:rsid w:val="00AC2E9C"/>
    <w:rsid w:val="00AC4F10"/>
    <w:rsid w:val="00AC5E8B"/>
    <w:rsid w:val="00AC63AC"/>
    <w:rsid w:val="00AC6669"/>
    <w:rsid w:val="00AC6878"/>
    <w:rsid w:val="00AC7AAF"/>
    <w:rsid w:val="00AD04D6"/>
    <w:rsid w:val="00AD2004"/>
    <w:rsid w:val="00AD2768"/>
    <w:rsid w:val="00AD3322"/>
    <w:rsid w:val="00AD4597"/>
    <w:rsid w:val="00AD460B"/>
    <w:rsid w:val="00AD465E"/>
    <w:rsid w:val="00AD4BFC"/>
    <w:rsid w:val="00AD4C41"/>
    <w:rsid w:val="00AD56B0"/>
    <w:rsid w:val="00AD5E58"/>
    <w:rsid w:val="00AD6830"/>
    <w:rsid w:val="00AE01DA"/>
    <w:rsid w:val="00AE1DF0"/>
    <w:rsid w:val="00AE20A8"/>
    <w:rsid w:val="00AE21B8"/>
    <w:rsid w:val="00AE261A"/>
    <w:rsid w:val="00AE3755"/>
    <w:rsid w:val="00AE3BF8"/>
    <w:rsid w:val="00AE4325"/>
    <w:rsid w:val="00AE4875"/>
    <w:rsid w:val="00AE509C"/>
    <w:rsid w:val="00AE7B24"/>
    <w:rsid w:val="00AF064A"/>
    <w:rsid w:val="00AF074F"/>
    <w:rsid w:val="00AF09AC"/>
    <w:rsid w:val="00AF0B96"/>
    <w:rsid w:val="00AF1C6C"/>
    <w:rsid w:val="00AF281D"/>
    <w:rsid w:val="00AF36F4"/>
    <w:rsid w:val="00AF387F"/>
    <w:rsid w:val="00AF38DA"/>
    <w:rsid w:val="00AF3CC9"/>
    <w:rsid w:val="00AF5422"/>
    <w:rsid w:val="00AF5ABF"/>
    <w:rsid w:val="00AF7C4C"/>
    <w:rsid w:val="00AF7D89"/>
    <w:rsid w:val="00B001E3"/>
    <w:rsid w:val="00B00D97"/>
    <w:rsid w:val="00B00FCF"/>
    <w:rsid w:val="00B0130C"/>
    <w:rsid w:val="00B016C3"/>
    <w:rsid w:val="00B01CA8"/>
    <w:rsid w:val="00B03490"/>
    <w:rsid w:val="00B03CF8"/>
    <w:rsid w:val="00B0403D"/>
    <w:rsid w:val="00B04480"/>
    <w:rsid w:val="00B052D1"/>
    <w:rsid w:val="00B057B1"/>
    <w:rsid w:val="00B063B0"/>
    <w:rsid w:val="00B071A9"/>
    <w:rsid w:val="00B10DAE"/>
    <w:rsid w:val="00B11286"/>
    <w:rsid w:val="00B11600"/>
    <w:rsid w:val="00B12B74"/>
    <w:rsid w:val="00B12E3D"/>
    <w:rsid w:val="00B1357A"/>
    <w:rsid w:val="00B13C4B"/>
    <w:rsid w:val="00B142EA"/>
    <w:rsid w:val="00B14888"/>
    <w:rsid w:val="00B153D8"/>
    <w:rsid w:val="00B1588B"/>
    <w:rsid w:val="00B1598D"/>
    <w:rsid w:val="00B20743"/>
    <w:rsid w:val="00B21BAD"/>
    <w:rsid w:val="00B22232"/>
    <w:rsid w:val="00B22712"/>
    <w:rsid w:val="00B2343C"/>
    <w:rsid w:val="00B23511"/>
    <w:rsid w:val="00B2488F"/>
    <w:rsid w:val="00B26C6A"/>
    <w:rsid w:val="00B27391"/>
    <w:rsid w:val="00B27652"/>
    <w:rsid w:val="00B3042E"/>
    <w:rsid w:val="00B306F1"/>
    <w:rsid w:val="00B30871"/>
    <w:rsid w:val="00B3089C"/>
    <w:rsid w:val="00B30B0D"/>
    <w:rsid w:val="00B3178B"/>
    <w:rsid w:val="00B3197B"/>
    <w:rsid w:val="00B31FED"/>
    <w:rsid w:val="00B32736"/>
    <w:rsid w:val="00B329A8"/>
    <w:rsid w:val="00B337A0"/>
    <w:rsid w:val="00B33BA5"/>
    <w:rsid w:val="00B358AB"/>
    <w:rsid w:val="00B35B1C"/>
    <w:rsid w:val="00B35CEA"/>
    <w:rsid w:val="00B35EBE"/>
    <w:rsid w:val="00B37218"/>
    <w:rsid w:val="00B375DE"/>
    <w:rsid w:val="00B378B2"/>
    <w:rsid w:val="00B379A2"/>
    <w:rsid w:val="00B37BFB"/>
    <w:rsid w:val="00B41BD4"/>
    <w:rsid w:val="00B42394"/>
    <w:rsid w:val="00B42827"/>
    <w:rsid w:val="00B42CE3"/>
    <w:rsid w:val="00B42CE5"/>
    <w:rsid w:val="00B43B3E"/>
    <w:rsid w:val="00B44202"/>
    <w:rsid w:val="00B452C1"/>
    <w:rsid w:val="00B455A3"/>
    <w:rsid w:val="00B455DA"/>
    <w:rsid w:val="00B46BF5"/>
    <w:rsid w:val="00B47E31"/>
    <w:rsid w:val="00B506E1"/>
    <w:rsid w:val="00B5080D"/>
    <w:rsid w:val="00B51A0F"/>
    <w:rsid w:val="00B5299A"/>
    <w:rsid w:val="00B532BC"/>
    <w:rsid w:val="00B54C69"/>
    <w:rsid w:val="00B556B0"/>
    <w:rsid w:val="00B55BA0"/>
    <w:rsid w:val="00B569F1"/>
    <w:rsid w:val="00B56B46"/>
    <w:rsid w:val="00B56E3D"/>
    <w:rsid w:val="00B57952"/>
    <w:rsid w:val="00B61602"/>
    <w:rsid w:val="00B61B0A"/>
    <w:rsid w:val="00B6234E"/>
    <w:rsid w:val="00B63305"/>
    <w:rsid w:val="00B641D5"/>
    <w:rsid w:val="00B6449C"/>
    <w:rsid w:val="00B648DE"/>
    <w:rsid w:val="00B64FD9"/>
    <w:rsid w:val="00B65C7D"/>
    <w:rsid w:val="00B65E9B"/>
    <w:rsid w:val="00B660B5"/>
    <w:rsid w:val="00B6630A"/>
    <w:rsid w:val="00B67DE0"/>
    <w:rsid w:val="00B70108"/>
    <w:rsid w:val="00B71934"/>
    <w:rsid w:val="00B71F28"/>
    <w:rsid w:val="00B72581"/>
    <w:rsid w:val="00B72FFE"/>
    <w:rsid w:val="00B73FE5"/>
    <w:rsid w:val="00B74790"/>
    <w:rsid w:val="00B749ED"/>
    <w:rsid w:val="00B74D6E"/>
    <w:rsid w:val="00B75964"/>
    <w:rsid w:val="00B75E26"/>
    <w:rsid w:val="00B760EA"/>
    <w:rsid w:val="00B77206"/>
    <w:rsid w:val="00B805DA"/>
    <w:rsid w:val="00B80D2C"/>
    <w:rsid w:val="00B81848"/>
    <w:rsid w:val="00B82198"/>
    <w:rsid w:val="00B8247D"/>
    <w:rsid w:val="00B826C1"/>
    <w:rsid w:val="00B830BE"/>
    <w:rsid w:val="00B84480"/>
    <w:rsid w:val="00B8477F"/>
    <w:rsid w:val="00B85782"/>
    <w:rsid w:val="00B86F9A"/>
    <w:rsid w:val="00B87070"/>
    <w:rsid w:val="00B909CB"/>
    <w:rsid w:val="00B90CDB"/>
    <w:rsid w:val="00B91BF4"/>
    <w:rsid w:val="00B927FD"/>
    <w:rsid w:val="00B92B54"/>
    <w:rsid w:val="00B92B85"/>
    <w:rsid w:val="00B93BA6"/>
    <w:rsid w:val="00B94D23"/>
    <w:rsid w:val="00B9701E"/>
    <w:rsid w:val="00BA0625"/>
    <w:rsid w:val="00BA14FA"/>
    <w:rsid w:val="00BA1C39"/>
    <w:rsid w:val="00BA21BE"/>
    <w:rsid w:val="00BA2397"/>
    <w:rsid w:val="00BA2854"/>
    <w:rsid w:val="00BA2EB4"/>
    <w:rsid w:val="00BA31DD"/>
    <w:rsid w:val="00BA4D10"/>
    <w:rsid w:val="00BA528A"/>
    <w:rsid w:val="00BA52F4"/>
    <w:rsid w:val="00BA57E3"/>
    <w:rsid w:val="00BA6F53"/>
    <w:rsid w:val="00BA706F"/>
    <w:rsid w:val="00BA7A1E"/>
    <w:rsid w:val="00BB0BD0"/>
    <w:rsid w:val="00BB0D2F"/>
    <w:rsid w:val="00BB0DF7"/>
    <w:rsid w:val="00BB4E8F"/>
    <w:rsid w:val="00BB64E6"/>
    <w:rsid w:val="00BB7C5E"/>
    <w:rsid w:val="00BC03FB"/>
    <w:rsid w:val="00BC0CBA"/>
    <w:rsid w:val="00BC0E16"/>
    <w:rsid w:val="00BC1EC3"/>
    <w:rsid w:val="00BC2D55"/>
    <w:rsid w:val="00BC33DD"/>
    <w:rsid w:val="00BC3463"/>
    <w:rsid w:val="00BC3EA7"/>
    <w:rsid w:val="00BC3FB4"/>
    <w:rsid w:val="00BC486B"/>
    <w:rsid w:val="00BD2010"/>
    <w:rsid w:val="00BD2392"/>
    <w:rsid w:val="00BD25F0"/>
    <w:rsid w:val="00BD31C1"/>
    <w:rsid w:val="00BD3F66"/>
    <w:rsid w:val="00BD5526"/>
    <w:rsid w:val="00BD6263"/>
    <w:rsid w:val="00BD6EEC"/>
    <w:rsid w:val="00BD794B"/>
    <w:rsid w:val="00BD799B"/>
    <w:rsid w:val="00BD7B0F"/>
    <w:rsid w:val="00BE15A6"/>
    <w:rsid w:val="00BE1A0E"/>
    <w:rsid w:val="00BE1F80"/>
    <w:rsid w:val="00BE21BC"/>
    <w:rsid w:val="00BE23EB"/>
    <w:rsid w:val="00BE247A"/>
    <w:rsid w:val="00BE3730"/>
    <w:rsid w:val="00BE41B5"/>
    <w:rsid w:val="00BE4FA3"/>
    <w:rsid w:val="00BE5276"/>
    <w:rsid w:val="00BE54B4"/>
    <w:rsid w:val="00BE570C"/>
    <w:rsid w:val="00BE6799"/>
    <w:rsid w:val="00BE7506"/>
    <w:rsid w:val="00BF0257"/>
    <w:rsid w:val="00BF189C"/>
    <w:rsid w:val="00BF29D1"/>
    <w:rsid w:val="00BF4CDC"/>
    <w:rsid w:val="00BF51BB"/>
    <w:rsid w:val="00BF63F5"/>
    <w:rsid w:val="00BF69D2"/>
    <w:rsid w:val="00BF6B1E"/>
    <w:rsid w:val="00BF760D"/>
    <w:rsid w:val="00BF79EA"/>
    <w:rsid w:val="00BF7B4E"/>
    <w:rsid w:val="00BF7F68"/>
    <w:rsid w:val="00C0021B"/>
    <w:rsid w:val="00C0152C"/>
    <w:rsid w:val="00C0157C"/>
    <w:rsid w:val="00C01582"/>
    <w:rsid w:val="00C01A4D"/>
    <w:rsid w:val="00C01B2B"/>
    <w:rsid w:val="00C01CE8"/>
    <w:rsid w:val="00C0210E"/>
    <w:rsid w:val="00C024EF"/>
    <w:rsid w:val="00C04483"/>
    <w:rsid w:val="00C04F1F"/>
    <w:rsid w:val="00C06539"/>
    <w:rsid w:val="00C0787F"/>
    <w:rsid w:val="00C07B77"/>
    <w:rsid w:val="00C102B4"/>
    <w:rsid w:val="00C1187C"/>
    <w:rsid w:val="00C118AA"/>
    <w:rsid w:val="00C13FAF"/>
    <w:rsid w:val="00C15536"/>
    <w:rsid w:val="00C174BA"/>
    <w:rsid w:val="00C17A47"/>
    <w:rsid w:val="00C20DC2"/>
    <w:rsid w:val="00C20F3A"/>
    <w:rsid w:val="00C2146E"/>
    <w:rsid w:val="00C21D8D"/>
    <w:rsid w:val="00C22EB5"/>
    <w:rsid w:val="00C23800"/>
    <w:rsid w:val="00C24191"/>
    <w:rsid w:val="00C2426D"/>
    <w:rsid w:val="00C24A29"/>
    <w:rsid w:val="00C258BC"/>
    <w:rsid w:val="00C258C5"/>
    <w:rsid w:val="00C25EE2"/>
    <w:rsid w:val="00C26848"/>
    <w:rsid w:val="00C276AD"/>
    <w:rsid w:val="00C27969"/>
    <w:rsid w:val="00C27B27"/>
    <w:rsid w:val="00C305BD"/>
    <w:rsid w:val="00C30C59"/>
    <w:rsid w:val="00C31152"/>
    <w:rsid w:val="00C317E7"/>
    <w:rsid w:val="00C32213"/>
    <w:rsid w:val="00C32B32"/>
    <w:rsid w:val="00C32F8C"/>
    <w:rsid w:val="00C330A7"/>
    <w:rsid w:val="00C3336A"/>
    <w:rsid w:val="00C33543"/>
    <w:rsid w:val="00C34370"/>
    <w:rsid w:val="00C3583D"/>
    <w:rsid w:val="00C35DA1"/>
    <w:rsid w:val="00C370B9"/>
    <w:rsid w:val="00C37590"/>
    <w:rsid w:val="00C37F2F"/>
    <w:rsid w:val="00C40098"/>
    <w:rsid w:val="00C4097B"/>
    <w:rsid w:val="00C40ECD"/>
    <w:rsid w:val="00C417D7"/>
    <w:rsid w:val="00C41BEC"/>
    <w:rsid w:val="00C4305F"/>
    <w:rsid w:val="00C43185"/>
    <w:rsid w:val="00C447BB"/>
    <w:rsid w:val="00C44BA5"/>
    <w:rsid w:val="00C46116"/>
    <w:rsid w:val="00C46592"/>
    <w:rsid w:val="00C467DB"/>
    <w:rsid w:val="00C50271"/>
    <w:rsid w:val="00C50669"/>
    <w:rsid w:val="00C506A9"/>
    <w:rsid w:val="00C50FCF"/>
    <w:rsid w:val="00C516FC"/>
    <w:rsid w:val="00C5390C"/>
    <w:rsid w:val="00C546C8"/>
    <w:rsid w:val="00C54CD6"/>
    <w:rsid w:val="00C57349"/>
    <w:rsid w:val="00C574A8"/>
    <w:rsid w:val="00C5767D"/>
    <w:rsid w:val="00C57883"/>
    <w:rsid w:val="00C60110"/>
    <w:rsid w:val="00C6092F"/>
    <w:rsid w:val="00C61628"/>
    <w:rsid w:val="00C61C03"/>
    <w:rsid w:val="00C63518"/>
    <w:rsid w:val="00C63529"/>
    <w:rsid w:val="00C638FF"/>
    <w:rsid w:val="00C63BCF"/>
    <w:rsid w:val="00C63BE7"/>
    <w:rsid w:val="00C63D89"/>
    <w:rsid w:val="00C65EE6"/>
    <w:rsid w:val="00C66767"/>
    <w:rsid w:val="00C66A0E"/>
    <w:rsid w:val="00C67018"/>
    <w:rsid w:val="00C676B8"/>
    <w:rsid w:val="00C676E4"/>
    <w:rsid w:val="00C67A4D"/>
    <w:rsid w:val="00C67BC3"/>
    <w:rsid w:val="00C67CB1"/>
    <w:rsid w:val="00C701B7"/>
    <w:rsid w:val="00C713E0"/>
    <w:rsid w:val="00C71478"/>
    <w:rsid w:val="00C7302D"/>
    <w:rsid w:val="00C742C8"/>
    <w:rsid w:val="00C749D1"/>
    <w:rsid w:val="00C74CEB"/>
    <w:rsid w:val="00C74EB5"/>
    <w:rsid w:val="00C7624B"/>
    <w:rsid w:val="00C7741F"/>
    <w:rsid w:val="00C7783E"/>
    <w:rsid w:val="00C77F2C"/>
    <w:rsid w:val="00C80448"/>
    <w:rsid w:val="00C80708"/>
    <w:rsid w:val="00C80FDE"/>
    <w:rsid w:val="00C81386"/>
    <w:rsid w:val="00C82022"/>
    <w:rsid w:val="00C82C61"/>
    <w:rsid w:val="00C82E68"/>
    <w:rsid w:val="00C82F14"/>
    <w:rsid w:val="00C8353D"/>
    <w:rsid w:val="00C84071"/>
    <w:rsid w:val="00C84733"/>
    <w:rsid w:val="00C8571E"/>
    <w:rsid w:val="00C85FC1"/>
    <w:rsid w:val="00C867B3"/>
    <w:rsid w:val="00C86B11"/>
    <w:rsid w:val="00C86C76"/>
    <w:rsid w:val="00C87E41"/>
    <w:rsid w:val="00C90060"/>
    <w:rsid w:val="00C90F70"/>
    <w:rsid w:val="00C91D86"/>
    <w:rsid w:val="00C91E49"/>
    <w:rsid w:val="00C92C1B"/>
    <w:rsid w:val="00C92D91"/>
    <w:rsid w:val="00C935FD"/>
    <w:rsid w:val="00C937F7"/>
    <w:rsid w:val="00C951CC"/>
    <w:rsid w:val="00C95FA1"/>
    <w:rsid w:val="00C9657C"/>
    <w:rsid w:val="00C96FF3"/>
    <w:rsid w:val="00C972A0"/>
    <w:rsid w:val="00C97F57"/>
    <w:rsid w:val="00CA0DED"/>
    <w:rsid w:val="00CA1E85"/>
    <w:rsid w:val="00CA1F57"/>
    <w:rsid w:val="00CA3AF5"/>
    <w:rsid w:val="00CA4007"/>
    <w:rsid w:val="00CA44C6"/>
    <w:rsid w:val="00CA6241"/>
    <w:rsid w:val="00CA7517"/>
    <w:rsid w:val="00CA7A9C"/>
    <w:rsid w:val="00CA7B26"/>
    <w:rsid w:val="00CB0816"/>
    <w:rsid w:val="00CB0A71"/>
    <w:rsid w:val="00CB0B62"/>
    <w:rsid w:val="00CB1A6A"/>
    <w:rsid w:val="00CB2956"/>
    <w:rsid w:val="00CB3374"/>
    <w:rsid w:val="00CB4DE5"/>
    <w:rsid w:val="00CB567E"/>
    <w:rsid w:val="00CB5F04"/>
    <w:rsid w:val="00CB60AD"/>
    <w:rsid w:val="00CB6B49"/>
    <w:rsid w:val="00CB6CAC"/>
    <w:rsid w:val="00CB7B3F"/>
    <w:rsid w:val="00CC064D"/>
    <w:rsid w:val="00CC069A"/>
    <w:rsid w:val="00CC103A"/>
    <w:rsid w:val="00CC140F"/>
    <w:rsid w:val="00CC269D"/>
    <w:rsid w:val="00CC274D"/>
    <w:rsid w:val="00CC3E7C"/>
    <w:rsid w:val="00CC41D4"/>
    <w:rsid w:val="00CC43F2"/>
    <w:rsid w:val="00CC444F"/>
    <w:rsid w:val="00CC47E6"/>
    <w:rsid w:val="00CC5125"/>
    <w:rsid w:val="00CC54E5"/>
    <w:rsid w:val="00CC550D"/>
    <w:rsid w:val="00CC5AEA"/>
    <w:rsid w:val="00CC5D4C"/>
    <w:rsid w:val="00CC6293"/>
    <w:rsid w:val="00CC67FA"/>
    <w:rsid w:val="00CC68D8"/>
    <w:rsid w:val="00CC69E7"/>
    <w:rsid w:val="00CC6B3A"/>
    <w:rsid w:val="00CD01C2"/>
    <w:rsid w:val="00CD059C"/>
    <w:rsid w:val="00CD0E3C"/>
    <w:rsid w:val="00CD14F2"/>
    <w:rsid w:val="00CD152C"/>
    <w:rsid w:val="00CD4AD4"/>
    <w:rsid w:val="00CD68BA"/>
    <w:rsid w:val="00CD70C4"/>
    <w:rsid w:val="00CD75CB"/>
    <w:rsid w:val="00CD765E"/>
    <w:rsid w:val="00CD79EA"/>
    <w:rsid w:val="00CD7E95"/>
    <w:rsid w:val="00CE04DE"/>
    <w:rsid w:val="00CE0BBA"/>
    <w:rsid w:val="00CE18EB"/>
    <w:rsid w:val="00CE1C7E"/>
    <w:rsid w:val="00CE2EC2"/>
    <w:rsid w:val="00CE36F8"/>
    <w:rsid w:val="00CE38EC"/>
    <w:rsid w:val="00CE3E5E"/>
    <w:rsid w:val="00CE50BF"/>
    <w:rsid w:val="00CE56A8"/>
    <w:rsid w:val="00CE5C77"/>
    <w:rsid w:val="00CE687D"/>
    <w:rsid w:val="00CE7C35"/>
    <w:rsid w:val="00CF07CC"/>
    <w:rsid w:val="00CF0EF4"/>
    <w:rsid w:val="00CF1342"/>
    <w:rsid w:val="00CF17B5"/>
    <w:rsid w:val="00CF1815"/>
    <w:rsid w:val="00CF404F"/>
    <w:rsid w:val="00CF445A"/>
    <w:rsid w:val="00CF478E"/>
    <w:rsid w:val="00CF47A5"/>
    <w:rsid w:val="00CF56EE"/>
    <w:rsid w:val="00CF59A2"/>
    <w:rsid w:val="00CF62C6"/>
    <w:rsid w:val="00CF6ECD"/>
    <w:rsid w:val="00CF6F86"/>
    <w:rsid w:val="00CF712D"/>
    <w:rsid w:val="00CF7D37"/>
    <w:rsid w:val="00D00D0E"/>
    <w:rsid w:val="00D00EE7"/>
    <w:rsid w:val="00D01246"/>
    <w:rsid w:val="00D012FD"/>
    <w:rsid w:val="00D013DE"/>
    <w:rsid w:val="00D01BA1"/>
    <w:rsid w:val="00D022E9"/>
    <w:rsid w:val="00D04287"/>
    <w:rsid w:val="00D05150"/>
    <w:rsid w:val="00D05330"/>
    <w:rsid w:val="00D05913"/>
    <w:rsid w:val="00D05CF9"/>
    <w:rsid w:val="00D068BD"/>
    <w:rsid w:val="00D06963"/>
    <w:rsid w:val="00D111E4"/>
    <w:rsid w:val="00D111F5"/>
    <w:rsid w:val="00D12DC9"/>
    <w:rsid w:val="00D15AF0"/>
    <w:rsid w:val="00D165A8"/>
    <w:rsid w:val="00D1727A"/>
    <w:rsid w:val="00D20F5B"/>
    <w:rsid w:val="00D213D6"/>
    <w:rsid w:val="00D21E52"/>
    <w:rsid w:val="00D225B0"/>
    <w:rsid w:val="00D225CD"/>
    <w:rsid w:val="00D239E4"/>
    <w:rsid w:val="00D23A39"/>
    <w:rsid w:val="00D2457B"/>
    <w:rsid w:val="00D245EA"/>
    <w:rsid w:val="00D25209"/>
    <w:rsid w:val="00D25C13"/>
    <w:rsid w:val="00D2680D"/>
    <w:rsid w:val="00D26EAF"/>
    <w:rsid w:val="00D270BC"/>
    <w:rsid w:val="00D277DE"/>
    <w:rsid w:val="00D31289"/>
    <w:rsid w:val="00D31D09"/>
    <w:rsid w:val="00D33F05"/>
    <w:rsid w:val="00D34692"/>
    <w:rsid w:val="00D3486C"/>
    <w:rsid w:val="00D354D1"/>
    <w:rsid w:val="00D35563"/>
    <w:rsid w:val="00D35904"/>
    <w:rsid w:val="00D362E7"/>
    <w:rsid w:val="00D36A7A"/>
    <w:rsid w:val="00D36FB8"/>
    <w:rsid w:val="00D37556"/>
    <w:rsid w:val="00D3791E"/>
    <w:rsid w:val="00D379E9"/>
    <w:rsid w:val="00D37A57"/>
    <w:rsid w:val="00D417F4"/>
    <w:rsid w:val="00D42CBE"/>
    <w:rsid w:val="00D4325C"/>
    <w:rsid w:val="00D4359B"/>
    <w:rsid w:val="00D43A69"/>
    <w:rsid w:val="00D44DD6"/>
    <w:rsid w:val="00D45A5E"/>
    <w:rsid w:val="00D45EBD"/>
    <w:rsid w:val="00D46A40"/>
    <w:rsid w:val="00D47ECB"/>
    <w:rsid w:val="00D47F26"/>
    <w:rsid w:val="00D504E5"/>
    <w:rsid w:val="00D50E55"/>
    <w:rsid w:val="00D52373"/>
    <w:rsid w:val="00D524F5"/>
    <w:rsid w:val="00D5346E"/>
    <w:rsid w:val="00D55359"/>
    <w:rsid w:val="00D57341"/>
    <w:rsid w:val="00D61798"/>
    <w:rsid w:val="00D61C5E"/>
    <w:rsid w:val="00D6294F"/>
    <w:rsid w:val="00D63579"/>
    <w:rsid w:val="00D63A01"/>
    <w:rsid w:val="00D63D42"/>
    <w:rsid w:val="00D6406A"/>
    <w:rsid w:val="00D646E6"/>
    <w:rsid w:val="00D64818"/>
    <w:rsid w:val="00D65123"/>
    <w:rsid w:val="00D65741"/>
    <w:rsid w:val="00D674C0"/>
    <w:rsid w:val="00D67FCA"/>
    <w:rsid w:val="00D70049"/>
    <w:rsid w:val="00D704FF"/>
    <w:rsid w:val="00D7144C"/>
    <w:rsid w:val="00D716A1"/>
    <w:rsid w:val="00D716BD"/>
    <w:rsid w:val="00D7271A"/>
    <w:rsid w:val="00D727C1"/>
    <w:rsid w:val="00D72ABF"/>
    <w:rsid w:val="00D74B1D"/>
    <w:rsid w:val="00D755FA"/>
    <w:rsid w:val="00D7659E"/>
    <w:rsid w:val="00D777BB"/>
    <w:rsid w:val="00D804DD"/>
    <w:rsid w:val="00D807F0"/>
    <w:rsid w:val="00D81F3B"/>
    <w:rsid w:val="00D81FBE"/>
    <w:rsid w:val="00D82E47"/>
    <w:rsid w:val="00D83ABA"/>
    <w:rsid w:val="00D83B8D"/>
    <w:rsid w:val="00D84915"/>
    <w:rsid w:val="00D84F6F"/>
    <w:rsid w:val="00D850B2"/>
    <w:rsid w:val="00D850E6"/>
    <w:rsid w:val="00D85547"/>
    <w:rsid w:val="00D85CF1"/>
    <w:rsid w:val="00D86625"/>
    <w:rsid w:val="00D8741E"/>
    <w:rsid w:val="00D8747D"/>
    <w:rsid w:val="00D8797D"/>
    <w:rsid w:val="00D87B21"/>
    <w:rsid w:val="00D903D5"/>
    <w:rsid w:val="00D9126D"/>
    <w:rsid w:val="00D91A6A"/>
    <w:rsid w:val="00D9242C"/>
    <w:rsid w:val="00D926D7"/>
    <w:rsid w:val="00D93054"/>
    <w:rsid w:val="00D931D8"/>
    <w:rsid w:val="00D93577"/>
    <w:rsid w:val="00D938F0"/>
    <w:rsid w:val="00D93923"/>
    <w:rsid w:val="00D93986"/>
    <w:rsid w:val="00D93EF3"/>
    <w:rsid w:val="00D94313"/>
    <w:rsid w:val="00D94BAC"/>
    <w:rsid w:val="00D95611"/>
    <w:rsid w:val="00D95894"/>
    <w:rsid w:val="00D96438"/>
    <w:rsid w:val="00D97D28"/>
    <w:rsid w:val="00DA0360"/>
    <w:rsid w:val="00DA04D7"/>
    <w:rsid w:val="00DA086D"/>
    <w:rsid w:val="00DA1B71"/>
    <w:rsid w:val="00DA27EE"/>
    <w:rsid w:val="00DA2FE4"/>
    <w:rsid w:val="00DA3C2B"/>
    <w:rsid w:val="00DA4387"/>
    <w:rsid w:val="00DA5355"/>
    <w:rsid w:val="00DA5D1F"/>
    <w:rsid w:val="00DA6B3D"/>
    <w:rsid w:val="00DA6C4B"/>
    <w:rsid w:val="00DA7E38"/>
    <w:rsid w:val="00DB0063"/>
    <w:rsid w:val="00DB007D"/>
    <w:rsid w:val="00DB04A7"/>
    <w:rsid w:val="00DB1121"/>
    <w:rsid w:val="00DB1E5B"/>
    <w:rsid w:val="00DB259E"/>
    <w:rsid w:val="00DB25CB"/>
    <w:rsid w:val="00DB3722"/>
    <w:rsid w:val="00DB467B"/>
    <w:rsid w:val="00DB48F0"/>
    <w:rsid w:val="00DB6A7F"/>
    <w:rsid w:val="00DC080A"/>
    <w:rsid w:val="00DC0AB7"/>
    <w:rsid w:val="00DC12FD"/>
    <w:rsid w:val="00DC1FB9"/>
    <w:rsid w:val="00DC24C6"/>
    <w:rsid w:val="00DC24F4"/>
    <w:rsid w:val="00DC319B"/>
    <w:rsid w:val="00DC63A6"/>
    <w:rsid w:val="00DC686D"/>
    <w:rsid w:val="00DC76B6"/>
    <w:rsid w:val="00DD0866"/>
    <w:rsid w:val="00DD118A"/>
    <w:rsid w:val="00DD16E8"/>
    <w:rsid w:val="00DD173E"/>
    <w:rsid w:val="00DD216F"/>
    <w:rsid w:val="00DD2F3C"/>
    <w:rsid w:val="00DD35DA"/>
    <w:rsid w:val="00DD39CD"/>
    <w:rsid w:val="00DD4046"/>
    <w:rsid w:val="00DD4E7C"/>
    <w:rsid w:val="00DD5E9A"/>
    <w:rsid w:val="00DD6B18"/>
    <w:rsid w:val="00DD7B1E"/>
    <w:rsid w:val="00DE02A5"/>
    <w:rsid w:val="00DE0B96"/>
    <w:rsid w:val="00DE1863"/>
    <w:rsid w:val="00DE1A15"/>
    <w:rsid w:val="00DE1BCE"/>
    <w:rsid w:val="00DE1E57"/>
    <w:rsid w:val="00DE2A28"/>
    <w:rsid w:val="00DE2E17"/>
    <w:rsid w:val="00DE3B48"/>
    <w:rsid w:val="00DE4247"/>
    <w:rsid w:val="00DE662A"/>
    <w:rsid w:val="00DE6D67"/>
    <w:rsid w:val="00DF3448"/>
    <w:rsid w:val="00DF4D23"/>
    <w:rsid w:val="00DF5A9E"/>
    <w:rsid w:val="00DF655C"/>
    <w:rsid w:val="00DF6735"/>
    <w:rsid w:val="00E00820"/>
    <w:rsid w:val="00E00C1C"/>
    <w:rsid w:val="00E016F6"/>
    <w:rsid w:val="00E0192C"/>
    <w:rsid w:val="00E01959"/>
    <w:rsid w:val="00E01D24"/>
    <w:rsid w:val="00E02552"/>
    <w:rsid w:val="00E02AAD"/>
    <w:rsid w:val="00E02AFA"/>
    <w:rsid w:val="00E02CDD"/>
    <w:rsid w:val="00E02F83"/>
    <w:rsid w:val="00E0322D"/>
    <w:rsid w:val="00E04683"/>
    <w:rsid w:val="00E04D72"/>
    <w:rsid w:val="00E05365"/>
    <w:rsid w:val="00E056B6"/>
    <w:rsid w:val="00E0644F"/>
    <w:rsid w:val="00E06D03"/>
    <w:rsid w:val="00E10175"/>
    <w:rsid w:val="00E108D0"/>
    <w:rsid w:val="00E10A95"/>
    <w:rsid w:val="00E10DF3"/>
    <w:rsid w:val="00E1113F"/>
    <w:rsid w:val="00E12AD5"/>
    <w:rsid w:val="00E156AF"/>
    <w:rsid w:val="00E1661D"/>
    <w:rsid w:val="00E170E2"/>
    <w:rsid w:val="00E174D4"/>
    <w:rsid w:val="00E20421"/>
    <w:rsid w:val="00E20B28"/>
    <w:rsid w:val="00E213F0"/>
    <w:rsid w:val="00E2151B"/>
    <w:rsid w:val="00E220ED"/>
    <w:rsid w:val="00E22861"/>
    <w:rsid w:val="00E22BB2"/>
    <w:rsid w:val="00E22C98"/>
    <w:rsid w:val="00E22D8B"/>
    <w:rsid w:val="00E2314C"/>
    <w:rsid w:val="00E239C3"/>
    <w:rsid w:val="00E25084"/>
    <w:rsid w:val="00E2535F"/>
    <w:rsid w:val="00E25744"/>
    <w:rsid w:val="00E26878"/>
    <w:rsid w:val="00E27237"/>
    <w:rsid w:val="00E30DE7"/>
    <w:rsid w:val="00E310E1"/>
    <w:rsid w:val="00E31546"/>
    <w:rsid w:val="00E31B14"/>
    <w:rsid w:val="00E31C52"/>
    <w:rsid w:val="00E31D27"/>
    <w:rsid w:val="00E323A5"/>
    <w:rsid w:val="00E334D5"/>
    <w:rsid w:val="00E3351B"/>
    <w:rsid w:val="00E336BC"/>
    <w:rsid w:val="00E3430D"/>
    <w:rsid w:val="00E34314"/>
    <w:rsid w:val="00E34BA1"/>
    <w:rsid w:val="00E355AF"/>
    <w:rsid w:val="00E35DFD"/>
    <w:rsid w:val="00E368E0"/>
    <w:rsid w:val="00E36B59"/>
    <w:rsid w:val="00E377EC"/>
    <w:rsid w:val="00E41297"/>
    <w:rsid w:val="00E418EB"/>
    <w:rsid w:val="00E4315D"/>
    <w:rsid w:val="00E4382C"/>
    <w:rsid w:val="00E43CBC"/>
    <w:rsid w:val="00E43D68"/>
    <w:rsid w:val="00E457AC"/>
    <w:rsid w:val="00E46196"/>
    <w:rsid w:val="00E46F78"/>
    <w:rsid w:val="00E472C1"/>
    <w:rsid w:val="00E475CA"/>
    <w:rsid w:val="00E50C6D"/>
    <w:rsid w:val="00E51110"/>
    <w:rsid w:val="00E51309"/>
    <w:rsid w:val="00E51E2A"/>
    <w:rsid w:val="00E5211A"/>
    <w:rsid w:val="00E5292C"/>
    <w:rsid w:val="00E53377"/>
    <w:rsid w:val="00E535D8"/>
    <w:rsid w:val="00E53F89"/>
    <w:rsid w:val="00E54504"/>
    <w:rsid w:val="00E54746"/>
    <w:rsid w:val="00E556FC"/>
    <w:rsid w:val="00E56051"/>
    <w:rsid w:val="00E565CE"/>
    <w:rsid w:val="00E57A1F"/>
    <w:rsid w:val="00E61B58"/>
    <w:rsid w:val="00E61FFD"/>
    <w:rsid w:val="00E6229B"/>
    <w:rsid w:val="00E62D8D"/>
    <w:rsid w:val="00E65B96"/>
    <w:rsid w:val="00E65E2C"/>
    <w:rsid w:val="00E665FB"/>
    <w:rsid w:val="00E66F99"/>
    <w:rsid w:val="00E70F66"/>
    <w:rsid w:val="00E715C9"/>
    <w:rsid w:val="00E71836"/>
    <w:rsid w:val="00E73625"/>
    <w:rsid w:val="00E73825"/>
    <w:rsid w:val="00E738DE"/>
    <w:rsid w:val="00E73B10"/>
    <w:rsid w:val="00E73B7A"/>
    <w:rsid w:val="00E73F7E"/>
    <w:rsid w:val="00E745FA"/>
    <w:rsid w:val="00E76086"/>
    <w:rsid w:val="00E761E0"/>
    <w:rsid w:val="00E7655D"/>
    <w:rsid w:val="00E77416"/>
    <w:rsid w:val="00E7757C"/>
    <w:rsid w:val="00E77A30"/>
    <w:rsid w:val="00E77A33"/>
    <w:rsid w:val="00E77F52"/>
    <w:rsid w:val="00E80388"/>
    <w:rsid w:val="00E80E24"/>
    <w:rsid w:val="00E82A86"/>
    <w:rsid w:val="00E833F2"/>
    <w:rsid w:val="00E85CBB"/>
    <w:rsid w:val="00E8650A"/>
    <w:rsid w:val="00E86A94"/>
    <w:rsid w:val="00E877CC"/>
    <w:rsid w:val="00E87CE6"/>
    <w:rsid w:val="00E906C5"/>
    <w:rsid w:val="00E90B5C"/>
    <w:rsid w:val="00E90F37"/>
    <w:rsid w:val="00E91039"/>
    <w:rsid w:val="00E911FF"/>
    <w:rsid w:val="00E914D8"/>
    <w:rsid w:val="00E91D79"/>
    <w:rsid w:val="00E93211"/>
    <w:rsid w:val="00E9599A"/>
    <w:rsid w:val="00E962D5"/>
    <w:rsid w:val="00E96908"/>
    <w:rsid w:val="00E96D4C"/>
    <w:rsid w:val="00E97DC2"/>
    <w:rsid w:val="00EA0CC4"/>
    <w:rsid w:val="00EA1A86"/>
    <w:rsid w:val="00EA1F75"/>
    <w:rsid w:val="00EA224B"/>
    <w:rsid w:val="00EA2AD4"/>
    <w:rsid w:val="00EA36CC"/>
    <w:rsid w:val="00EA374D"/>
    <w:rsid w:val="00EA4731"/>
    <w:rsid w:val="00EA54D6"/>
    <w:rsid w:val="00EA567B"/>
    <w:rsid w:val="00EA622D"/>
    <w:rsid w:val="00EA752F"/>
    <w:rsid w:val="00EA7A32"/>
    <w:rsid w:val="00EA7ACC"/>
    <w:rsid w:val="00EA7EEE"/>
    <w:rsid w:val="00EB023A"/>
    <w:rsid w:val="00EB04AD"/>
    <w:rsid w:val="00EB0974"/>
    <w:rsid w:val="00EB0983"/>
    <w:rsid w:val="00EB3079"/>
    <w:rsid w:val="00EB3B36"/>
    <w:rsid w:val="00EB4A56"/>
    <w:rsid w:val="00EB4ADD"/>
    <w:rsid w:val="00EB523C"/>
    <w:rsid w:val="00EB53BA"/>
    <w:rsid w:val="00EB5426"/>
    <w:rsid w:val="00EB5BBE"/>
    <w:rsid w:val="00EB5BF1"/>
    <w:rsid w:val="00EB608E"/>
    <w:rsid w:val="00EB6FBC"/>
    <w:rsid w:val="00EB71CB"/>
    <w:rsid w:val="00EB7B52"/>
    <w:rsid w:val="00EB7DFB"/>
    <w:rsid w:val="00EC0EEA"/>
    <w:rsid w:val="00EC38C6"/>
    <w:rsid w:val="00EC3BCF"/>
    <w:rsid w:val="00EC42B5"/>
    <w:rsid w:val="00EC5196"/>
    <w:rsid w:val="00EC5BB1"/>
    <w:rsid w:val="00EC5D25"/>
    <w:rsid w:val="00EC686C"/>
    <w:rsid w:val="00EC74E9"/>
    <w:rsid w:val="00EC79A1"/>
    <w:rsid w:val="00ED0434"/>
    <w:rsid w:val="00ED20F8"/>
    <w:rsid w:val="00ED24C0"/>
    <w:rsid w:val="00ED291F"/>
    <w:rsid w:val="00ED2D2F"/>
    <w:rsid w:val="00ED2D4F"/>
    <w:rsid w:val="00ED3721"/>
    <w:rsid w:val="00ED3838"/>
    <w:rsid w:val="00ED536D"/>
    <w:rsid w:val="00ED7BAC"/>
    <w:rsid w:val="00EE03C2"/>
    <w:rsid w:val="00EE2D17"/>
    <w:rsid w:val="00EE42EA"/>
    <w:rsid w:val="00EE5544"/>
    <w:rsid w:val="00EE670D"/>
    <w:rsid w:val="00EE6A71"/>
    <w:rsid w:val="00EE71DC"/>
    <w:rsid w:val="00EF0420"/>
    <w:rsid w:val="00EF060A"/>
    <w:rsid w:val="00EF1B20"/>
    <w:rsid w:val="00EF31BE"/>
    <w:rsid w:val="00EF3697"/>
    <w:rsid w:val="00EF38B6"/>
    <w:rsid w:val="00EF6B9F"/>
    <w:rsid w:val="00EF7973"/>
    <w:rsid w:val="00EF7EF6"/>
    <w:rsid w:val="00F0002A"/>
    <w:rsid w:val="00F00446"/>
    <w:rsid w:val="00F00B4D"/>
    <w:rsid w:val="00F00D91"/>
    <w:rsid w:val="00F01326"/>
    <w:rsid w:val="00F02111"/>
    <w:rsid w:val="00F0242C"/>
    <w:rsid w:val="00F0334A"/>
    <w:rsid w:val="00F0411C"/>
    <w:rsid w:val="00F0488E"/>
    <w:rsid w:val="00F048B2"/>
    <w:rsid w:val="00F04E0E"/>
    <w:rsid w:val="00F057D9"/>
    <w:rsid w:val="00F05B6C"/>
    <w:rsid w:val="00F06837"/>
    <w:rsid w:val="00F068F8"/>
    <w:rsid w:val="00F06AC5"/>
    <w:rsid w:val="00F06CC6"/>
    <w:rsid w:val="00F0779A"/>
    <w:rsid w:val="00F1002D"/>
    <w:rsid w:val="00F104EF"/>
    <w:rsid w:val="00F1086E"/>
    <w:rsid w:val="00F13145"/>
    <w:rsid w:val="00F145A4"/>
    <w:rsid w:val="00F14D0D"/>
    <w:rsid w:val="00F16E98"/>
    <w:rsid w:val="00F1769A"/>
    <w:rsid w:val="00F17EC0"/>
    <w:rsid w:val="00F17F62"/>
    <w:rsid w:val="00F2037A"/>
    <w:rsid w:val="00F2073C"/>
    <w:rsid w:val="00F2120A"/>
    <w:rsid w:val="00F231D3"/>
    <w:rsid w:val="00F23233"/>
    <w:rsid w:val="00F238FE"/>
    <w:rsid w:val="00F24ABD"/>
    <w:rsid w:val="00F253F6"/>
    <w:rsid w:val="00F2551C"/>
    <w:rsid w:val="00F26467"/>
    <w:rsid w:val="00F305CC"/>
    <w:rsid w:val="00F32361"/>
    <w:rsid w:val="00F324EF"/>
    <w:rsid w:val="00F334AE"/>
    <w:rsid w:val="00F353A9"/>
    <w:rsid w:val="00F35F0F"/>
    <w:rsid w:val="00F36F38"/>
    <w:rsid w:val="00F3716D"/>
    <w:rsid w:val="00F420B9"/>
    <w:rsid w:val="00F42482"/>
    <w:rsid w:val="00F42B64"/>
    <w:rsid w:val="00F43975"/>
    <w:rsid w:val="00F43A22"/>
    <w:rsid w:val="00F43C6E"/>
    <w:rsid w:val="00F43CA1"/>
    <w:rsid w:val="00F440F2"/>
    <w:rsid w:val="00F44B69"/>
    <w:rsid w:val="00F44BFA"/>
    <w:rsid w:val="00F45916"/>
    <w:rsid w:val="00F45BA2"/>
    <w:rsid w:val="00F46FB1"/>
    <w:rsid w:val="00F47824"/>
    <w:rsid w:val="00F47D2E"/>
    <w:rsid w:val="00F5003E"/>
    <w:rsid w:val="00F50684"/>
    <w:rsid w:val="00F5203C"/>
    <w:rsid w:val="00F5250C"/>
    <w:rsid w:val="00F52C9C"/>
    <w:rsid w:val="00F5359E"/>
    <w:rsid w:val="00F538D0"/>
    <w:rsid w:val="00F5602A"/>
    <w:rsid w:val="00F56AF5"/>
    <w:rsid w:val="00F6048E"/>
    <w:rsid w:val="00F61157"/>
    <w:rsid w:val="00F61B87"/>
    <w:rsid w:val="00F62988"/>
    <w:rsid w:val="00F6315E"/>
    <w:rsid w:val="00F633DE"/>
    <w:rsid w:val="00F63B01"/>
    <w:rsid w:val="00F6412A"/>
    <w:rsid w:val="00F65BE0"/>
    <w:rsid w:val="00F6640D"/>
    <w:rsid w:val="00F67442"/>
    <w:rsid w:val="00F6774D"/>
    <w:rsid w:val="00F6799D"/>
    <w:rsid w:val="00F67A36"/>
    <w:rsid w:val="00F719A5"/>
    <w:rsid w:val="00F719B4"/>
    <w:rsid w:val="00F72C7A"/>
    <w:rsid w:val="00F74829"/>
    <w:rsid w:val="00F74DD2"/>
    <w:rsid w:val="00F751C8"/>
    <w:rsid w:val="00F7570D"/>
    <w:rsid w:val="00F75D0A"/>
    <w:rsid w:val="00F76498"/>
    <w:rsid w:val="00F80C0E"/>
    <w:rsid w:val="00F80EC0"/>
    <w:rsid w:val="00F80F97"/>
    <w:rsid w:val="00F81EFD"/>
    <w:rsid w:val="00F82E7D"/>
    <w:rsid w:val="00F845F3"/>
    <w:rsid w:val="00F8521B"/>
    <w:rsid w:val="00F85347"/>
    <w:rsid w:val="00F86792"/>
    <w:rsid w:val="00F87267"/>
    <w:rsid w:val="00F917BD"/>
    <w:rsid w:val="00F93980"/>
    <w:rsid w:val="00F951E5"/>
    <w:rsid w:val="00F9531D"/>
    <w:rsid w:val="00F953F5"/>
    <w:rsid w:val="00F95590"/>
    <w:rsid w:val="00F968CF"/>
    <w:rsid w:val="00F96A7E"/>
    <w:rsid w:val="00F96CEA"/>
    <w:rsid w:val="00F971E6"/>
    <w:rsid w:val="00F97358"/>
    <w:rsid w:val="00F97654"/>
    <w:rsid w:val="00FA0B40"/>
    <w:rsid w:val="00FA1B4E"/>
    <w:rsid w:val="00FA24F2"/>
    <w:rsid w:val="00FA3114"/>
    <w:rsid w:val="00FA3671"/>
    <w:rsid w:val="00FA4042"/>
    <w:rsid w:val="00FA4061"/>
    <w:rsid w:val="00FA415F"/>
    <w:rsid w:val="00FA5581"/>
    <w:rsid w:val="00FA5774"/>
    <w:rsid w:val="00FA63D1"/>
    <w:rsid w:val="00FA668C"/>
    <w:rsid w:val="00FA6760"/>
    <w:rsid w:val="00FA6DCB"/>
    <w:rsid w:val="00FA72C5"/>
    <w:rsid w:val="00FB0F91"/>
    <w:rsid w:val="00FB1A4E"/>
    <w:rsid w:val="00FB2277"/>
    <w:rsid w:val="00FB2689"/>
    <w:rsid w:val="00FB3257"/>
    <w:rsid w:val="00FB3D67"/>
    <w:rsid w:val="00FB3E11"/>
    <w:rsid w:val="00FB4677"/>
    <w:rsid w:val="00FB48F1"/>
    <w:rsid w:val="00FB4BCA"/>
    <w:rsid w:val="00FB518F"/>
    <w:rsid w:val="00FB5407"/>
    <w:rsid w:val="00FB55D9"/>
    <w:rsid w:val="00FB6034"/>
    <w:rsid w:val="00FB6079"/>
    <w:rsid w:val="00FB6991"/>
    <w:rsid w:val="00FB6D32"/>
    <w:rsid w:val="00FC082D"/>
    <w:rsid w:val="00FC0B6F"/>
    <w:rsid w:val="00FC39CF"/>
    <w:rsid w:val="00FC3CDC"/>
    <w:rsid w:val="00FC4E87"/>
    <w:rsid w:val="00FC5782"/>
    <w:rsid w:val="00FC6AB2"/>
    <w:rsid w:val="00FC70FE"/>
    <w:rsid w:val="00FC76D5"/>
    <w:rsid w:val="00FD0427"/>
    <w:rsid w:val="00FD0C3E"/>
    <w:rsid w:val="00FD2678"/>
    <w:rsid w:val="00FD30DA"/>
    <w:rsid w:val="00FD3EBC"/>
    <w:rsid w:val="00FD3FC9"/>
    <w:rsid w:val="00FD45C0"/>
    <w:rsid w:val="00FD47AF"/>
    <w:rsid w:val="00FD49AB"/>
    <w:rsid w:val="00FD69A3"/>
    <w:rsid w:val="00FD71BC"/>
    <w:rsid w:val="00FD7E88"/>
    <w:rsid w:val="00FE01F5"/>
    <w:rsid w:val="00FE0A35"/>
    <w:rsid w:val="00FE1AB5"/>
    <w:rsid w:val="00FE2412"/>
    <w:rsid w:val="00FE2539"/>
    <w:rsid w:val="00FE27EC"/>
    <w:rsid w:val="00FE2881"/>
    <w:rsid w:val="00FE2B39"/>
    <w:rsid w:val="00FE307A"/>
    <w:rsid w:val="00FE3ACC"/>
    <w:rsid w:val="00FE48CD"/>
    <w:rsid w:val="00FE55B1"/>
    <w:rsid w:val="00FE606C"/>
    <w:rsid w:val="00FE6135"/>
    <w:rsid w:val="00FE6F97"/>
    <w:rsid w:val="00FE7556"/>
    <w:rsid w:val="00FE7618"/>
    <w:rsid w:val="00FE773A"/>
    <w:rsid w:val="00FF08BC"/>
    <w:rsid w:val="00FF0C32"/>
    <w:rsid w:val="00FF1B1D"/>
    <w:rsid w:val="00FF24EE"/>
    <w:rsid w:val="00FF33F3"/>
    <w:rsid w:val="00FF3EEC"/>
    <w:rsid w:val="00FF4563"/>
    <w:rsid w:val="00FF4A6B"/>
    <w:rsid w:val="00FF4D1D"/>
    <w:rsid w:val="00FF52BC"/>
    <w:rsid w:val="00FF6416"/>
    <w:rsid w:val="00FF7B52"/>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D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paragraph" w:styleId="Heading1">
    <w:name w:val="heading 1"/>
    <w:basedOn w:val="Normal"/>
    <w:next w:val="Normal"/>
    <w:link w:val="Heading1Char"/>
    <w:uiPriority w:val="9"/>
    <w:qFormat/>
    <w:rsid w:val="002B65E8"/>
    <w:pPr>
      <w:keepNext/>
      <w:keepLines/>
      <w:spacing w:before="480" w:after="0"/>
      <w:outlineLvl w:val="0"/>
    </w:pPr>
    <w:rPr>
      <w:rFonts w:ascii="Cambria" w:eastAsia="Times New Roman" w:hAnsi="Cambria"/>
      <w:b/>
      <w:bCs/>
      <w:color w:val="365F91"/>
      <w:lang w:val="x-none" w:eastAsia="x-none"/>
    </w:rPr>
  </w:style>
  <w:style w:type="paragraph" w:styleId="Heading2">
    <w:name w:val="heading 2"/>
    <w:basedOn w:val="Normal"/>
    <w:next w:val="Normal"/>
    <w:link w:val="Heading2Char"/>
    <w:uiPriority w:val="9"/>
    <w:unhideWhenUsed/>
    <w:qFormat/>
    <w:rsid w:val="00703A9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nhideWhenUsed/>
    <w:qFormat/>
    <w:rsid w:val="00703A9D"/>
    <w:pPr>
      <w:keepNext/>
      <w:keepLines/>
      <w:numPr>
        <w:ilvl w:val="1"/>
        <w:numId w:val="4"/>
      </w:numPr>
      <w:spacing w:before="200" w:after="0"/>
      <w:outlineLvl w:val="2"/>
    </w:pPr>
    <w:rPr>
      <w:rFonts w:ascii="Cambria" w:eastAsia="Times New Roman" w:hAnsi="Cambria"/>
      <w:b/>
      <w:bCs/>
      <w:color w:val="4F81BD"/>
      <w:lang w:val="x-none" w:eastAsia="x-none"/>
    </w:rPr>
  </w:style>
  <w:style w:type="paragraph" w:styleId="Heading4">
    <w:name w:val="heading 4"/>
    <w:basedOn w:val="Normal"/>
    <w:next w:val="Normal"/>
    <w:link w:val="Heading4Char"/>
    <w:uiPriority w:val="99"/>
    <w:unhideWhenUsed/>
    <w:qFormat/>
    <w:rsid w:val="0079635C"/>
    <w:pPr>
      <w:keepNext/>
      <w:keepLines/>
      <w:numPr>
        <w:ilvl w:val="2"/>
        <w:numId w:val="3"/>
      </w:numPr>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7A1B92"/>
    <w:pPr>
      <w:numPr>
        <w:ilvl w:val="4"/>
        <w:numId w:val="2"/>
      </w:num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7A1B92"/>
    <w:pPr>
      <w:numPr>
        <w:ilvl w:val="5"/>
        <w:numId w:val="2"/>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7A1B92"/>
    <w:pPr>
      <w:numPr>
        <w:ilvl w:val="6"/>
        <w:numId w:val="2"/>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7A1B92"/>
    <w:pPr>
      <w:numPr>
        <w:ilvl w:val="7"/>
        <w:numId w:val="2"/>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7A1B92"/>
    <w:pPr>
      <w:numPr>
        <w:ilvl w:val="8"/>
        <w:numId w:val="2"/>
      </w:numPr>
      <w:spacing w:before="240" w:after="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65E8"/>
    <w:rPr>
      <w:rFonts w:ascii="Cambria" w:eastAsia="Times New Roman" w:hAnsi="Cambria"/>
      <w:b/>
      <w:bCs/>
      <w:color w:val="365F91"/>
      <w:sz w:val="28"/>
      <w:szCs w:val="28"/>
      <w:lang w:val="x-none" w:eastAsia="x-none"/>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99"/>
    <w:qFormat/>
    <w:rsid w:val="00703A9D"/>
    <w:pPr>
      <w:ind w:left="720"/>
      <w:contextualSpacing/>
    </w:pPr>
    <w:rPr>
      <w:lang w:val="x-none" w:eastAsia="x-none"/>
    </w:rPr>
  </w:style>
  <w:style w:type="character" w:customStyle="1" w:styleId="Heading2Char">
    <w:name w:val="Heading 2 Char"/>
    <w:link w:val="Heading2"/>
    <w:uiPriority w:val="9"/>
    <w:rsid w:val="00703A9D"/>
    <w:rPr>
      <w:rFonts w:ascii="Cambria" w:eastAsia="Times New Roman" w:hAnsi="Cambria"/>
      <w:b/>
      <w:bCs/>
      <w:color w:val="4F81BD"/>
      <w:sz w:val="26"/>
      <w:szCs w:val="26"/>
      <w:lang w:val="x-none" w:eastAsia="x-none"/>
    </w:rPr>
  </w:style>
  <w:style w:type="character" w:customStyle="1" w:styleId="Heading3Char">
    <w:name w:val="Heading 3 Char"/>
    <w:link w:val="Heading3"/>
    <w:rsid w:val="00703A9D"/>
    <w:rPr>
      <w:rFonts w:ascii="Cambria" w:eastAsia="Times New Roman" w:hAnsi="Cambria"/>
      <w:b/>
      <w:bCs/>
      <w:color w:val="4F81BD"/>
      <w:sz w:val="28"/>
      <w:szCs w:val="28"/>
      <w:lang w:val="x-none" w:eastAsia="x-none"/>
    </w:rPr>
  </w:style>
  <w:style w:type="character" w:customStyle="1" w:styleId="Heading4Char">
    <w:name w:val="Heading 4 Char"/>
    <w:link w:val="Heading4"/>
    <w:uiPriority w:val="99"/>
    <w:rsid w:val="0079635C"/>
    <w:rPr>
      <w:rFonts w:ascii="Cambria" w:eastAsia="Times New Roman" w:hAnsi="Cambria"/>
      <w:b/>
      <w:bCs/>
      <w:i/>
      <w:iCs/>
      <w:color w:val="4F81BD"/>
      <w:lang w:val="x-none" w:eastAsia="x-none"/>
    </w:rPr>
  </w:style>
  <w:style w:type="paragraph" w:styleId="TOC1">
    <w:name w:val="toc 1"/>
    <w:basedOn w:val="Normal"/>
    <w:next w:val="Normal"/>
    <w:autoRedefine/>
    <w:uiPriority w:val="39"/>
    <w:unhideWhenUsed/>
    <w:rsid w:val="00677F80"/>
    <w:pPr>
      <w:tabs>
        <w:tab w:val="right" w:leader="dot" w:pos="9090"/>
      </w:tabs>
      <w:spacing w:after="100"/>
      <w:jc w:val="both"/>
    </w:pPr>
  </w:style>
  <w:style w:type="paragraph" w:styleId="TOC2">
    <w:name w:val="toc 2"/>
    <w:basedOn w:val="Normal"/>
    <w:next w:val="Normal"/>
    <w:autoRedefine/>
    <w:uiPriority w:val="39"/>
    <w:unhideWhenUsed/>
    <w:rsid w:val="00677F80"/>
    <w:pPr>
      <w:tabs>
        <w:tab w:val="left" w:pos="1100"/>
        <w:tab w:val="left" w:pos="1540"/>
        <w:tab w:val="right" w:leader="dot" w:pos="9090"/>
      </w:tabs>
      <w:spacing w:after="0" w:line="360" w:lineRule="auto"/>
      <w:ind w:left="280"/>
      <w:jc w:val="both"/>
    </w:pPr>
  </w:style>
  <w:style w:type="paragraph" w:styleId="TOC3">
    <w:name w:val="toc 3"/>
    <w:basedOn w:val="Normal"/>
    <w:next w:val="Normal"/>
    <w:autoRedefine/>
    <w:uiPriority w:val="39"/>
    <w:unhideWhenUsed/>
    <w:rsid w:val="00677F80"/>
    <w:pPr>
      <w:tabs>
        <w:tab w:val="left" w:pos="1540"/>
        <w:tab w:val="left" w:pos="1992"/>
        <w:tab w:val="right" w:leader="dot" w:pos="9090"/>
      </w:tabs>
      <w:spacing w:after="0" w:line="360" w:lineRule="auto"/>
      <w:ind w:left="560"/>
      <w:jc w:val="both"/>
    </w:pPr>
    <w:rPr>
      <w:i/>
      <w:noProof/>
      <w:sz w:val="26"/>
      <w:szCs w:val="26"/>
    </w:rPr>
  </w:style>
  <w:style w:type="character" w:styleId="Hyperlink">
    <w:name w:val="Hyperlink"/>
    <w:uiPriority w:val="99"/>
    <w:unhideWhenUsed/>
    <w:rsid w:val="00535390"/>
    <w:rPr>
      <w:color w:val="0000FF"/>
      <w:u w:val="single"/>
    </w:rPr>
  </w:style>
  <w:style w:type="numbering" w:styleId="111111">
    <w:name w:val="Outline List 2"/>
    <w:aliases w:val="4.1 / 4.1.1"/>
    <w:basedOn w:val="NoList"/>
    <w:uiPriority w:val="99"/>
    <w:rsid w:val="00243369"/>
    <w:pPr>
      <w:numPr>
        <w:numId w:val="1"/>
      </w:numPr>
    </w:pPr>
  </w:style>
  <w:style w:type="paragraph" w:styleId="BodyTextIndent">
    <w:name w:val="Body Text Indent"/>
    <w:basedOn w:val="Normal"/>
    <w:link w:val="BodyTextIndentChar"/>
    <w:rsid w:val="00D646E6"/>
    <w:pPr>
      <w:spacing w:before="120" w:after="120" w:line="240" w:lineRule="auto"/>
      <w:ind w:firstLine="720"/>
      <w:jc w:val="both"/>
    </w:pPr>
    <w:rPr>
      <w:rFonts w:ascii=".VnTime" w:eastAsia="Times New Roman" w:hAnsi=".VnTime"/>
      <w:sz w:val="20"/>
      <w:szCs w:val="20"/>
      <w:lang w:val="x-none" w:eastAsia="x-none"/>
    </w:rPr>
  </w:style>
  <w:style w:type="character" w:customStyle="1" w:styleId="BodyTextIndentChar">
    <w:name w:val="Body Text Indent Char"/>
    <w:link w:val="BodyTextIndent"/>
    <w:rsid w:val="00D646E6"/>
    <w:rPr>
      <w:rFonts w:ascii=".VnTime" w:eastAsia="Times New Roman" w:hAnsi=".VnTime"/>
      <w:szCs w:val="20"/>
    </w:rPr>
  </w:style>
  <w:style w:type="character" w:styleId="FootnoteReference">
    <w:name w:val="footnote reference"/>
    <w:aliases w:val="Footnote + Arial,10 pt,Black,Footnote"/>
    <w:uiPriority w:val="99"/>
    <w:rsid w:val="00D646E6"/>
    <w:rPr>
      <w:vertAlign w:val="superscript"/>
    </w:rPr>
  </w:style>
  <w:style w:type="paragraph" w:styleId="FootnoteText">
    <w:name w:val="footnote text"/>
    <w:aliases w:val="Char Char,Footnote Text Char Char Char Char Char,Footnote Text Char Char Char Char Char Char Ch,fn,footnote text,Footnote Text Char1 Char,Footnote Text Char Char1 Char"/>
    <w:basedOn w:val="Normal"/>
    <w:link w:val="FootnoteTextChar"/>
    <w:rsid w:val="00D646E6"/>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Char Char Char,Footnote Text Char Char Char Char Char Char,Footnote Text Char Char Char Char Char Char Ch Char,fn Char,footnote text Char,Footnote Text Char1 Char Char,Footnote Text Char Char1 Char Char"/>
    <w:link w:val="FootnoteText"/>
    <w:rsid w:val="00D646E6"/>
    <w:rPr>
      <w:rFonts w:ascii=".VnTime" w:eastAsia="Times New Roman" w:hAnsi=".VnTime"/>
      <w:sz w:val="20"/>
      <w:szCs w:val="20"/>
    </w:rPr>
  </w:style>
  <w:style w:type="paragraph" w:styleId="Header">
    <w:name w:val="header"/>
    <w:basedOn w:val="Normal"/>
    <w:link w:val="HeaderChar"/>
    <w:uiPriority w:val="99"/>
    <w:unhideWhenUsed/>
    <w:rsid w:val="0095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33"/>
  </w:style>
  <w:style w:type="paragraph" w:styleId="Footer">
    <w:name w:val="footer"/>
    <w:basedOn w:val="Normal"/>
    <w:link w:val="FooterChar"/>
    <w:uiPriority w:val="99"/>
    <w:unhideWhenUsed/>
    <w:rsid w:val="0095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33"/>
  </w:style>
  <w:style w:type="paragraph" w:styleId="TOC4">
    <w:name w:val="toc 4"/>
    <w:basedOn w:val="Normal"/>
    <w:next w:val="Normal"/>
    <w:autoRedefine/>
    <w:uiPriority w:val="39"/>
    <w:unhideWhenUsed/>
    <w:rsid w:val="008F3D06"/>
    <w:pPr>
      <w:tabs>
        <w:tab w:val="left" w:pos="1900"/>
        <w:tab w:val="right" w:leader="dot" w:pos="8778"/>
      </w:tabs>
      <w:spacing w:after="100"/>
      <w:ind w:left="840"/>
    </w:pPr>
    <w:rPr>
      <w:noProof/>
      <w:sz w:val="26"/>
      <w:szCs w:val="26"/>
    </w:rPr>
  </w:style>
  <w:style w:type="paragraph" w:styleId="BodyTextIndent2">
    <w:name w:val="Body Text Indent 2"/>
    <w:basedOn w:val="Normal"/>
    <w:link w:val="BodyTextIndent2Char"/>
    <w:unhideWhenUsed/>
    <w:rsid w:val="00EF31BE"/>
    <w:pPr>
      <w:spacing w:after="120" w:line="480" w:lineRule="auto"/>
      <w:ind w:left="283"/>
    </w:pPr>
  </w:style>
  <w:style w:type="character" w:customStyle="1" w:styleId="BodyTextIndent2Char">
    <w:name w:val="Body Text Indent 2 Char"/>
    <w:basedOn w:val="DefaultParagraphFont"/>
    <w:link w:val="BodyTextIndent2"/>
    <w:rsid w:val="00EF31BE"/>
  </w:style>
  <w:style w:type="paragraph" w:styleId="BodyText">
    <w:name w:val="Body Text"/>
    <w:basedOn w:val="Normal"/>
    <w:link w:val="BodyTextChar"/>
    <w:unhideWhenUsed/>
    <w:rsid w:val="00EF31BE"/>
    <w:pPr>
      <w:spacing w:after="120"/>
    </w:pPr>
  </w:style>
  <w:style w:type="character" w:customStyle="1" w:styleId="BodyTextChar">
    <w:name w:val="Body Text Char"/>
    <w:basedOn w:val="DefaultParagraphFont"/>
    <w:link w:val="BodyText"/>
    <w:rsid w:val="00EF31BE"/>
  </w:style>
  <w:style w:type="paragraph" w:styleId="BodyTextIndent3">
    <w:name w:val="Body Text Indent 3"/>
    <w:basedOn w:val="Normal"/>
    <w:link w:val="BodyTextIndent3Char"/>
    <w:uiPriority w:val="99"/>
    <w:unhideWhenUsed/>
    <w:rsid w:val="00EF31BE"/>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EF31BE"/>
    <w:rPr>
      <w:sz w:val="16"/>
      <w:szCs w:val="16"/>
    </w:rPr>
  </w:style>
  <w:style w:type="paragraph" w:styleId="BodyText2">
    <w:name w:val="Body Text 2"/>
    <w:basedOn w:val="Normal"/>
    <w:link w:val="BodyText2Char"/>
    <w:unhideWhenUsed/>
    <w:rsid w:val="007D6A50"/>
    <w:pPr>
      <w:spacing w:after="120" w:line="480" w:lineRule="auto"/>
    </w:pPr>
  </w:style>
  <w:style w:type="character" w:customStyle="1" w:styleId="BodyText2Char">
    <w:name w:val="Body Text 2 Char"/>
    <w:basedOn w:val="DefaultParagraphFont"/>
    <w:link w:val="BodyText2"/>
    <w:rsid w:val="007D6A50"/>
  </w:style>
  <w:style w:type="paragraph" w:styleId="BalloonText">
    <w:name w:val="Balloon Text"/>
    <w:basedOn w:val="Normal"/>
    <w:link w:val="BalloonTextChar"/>
    <w:uiPriority w:val="99"/>
    <w:semiHidden/>
    <w:unhideWhenUsed/>
    <w:rsid w:val="007D6A5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6A50"/>
    <w:rPr>
      <w:rFonts w:ascii="Tahoma" w:hAnsi="Tahoma" w:cs="Tahoma"/>
      <w:sz w:val="16"/>
      <w:szCs w:val="16"/>
    </w:rPr>
  </w:style>
  <w:style w:type="character" w:customStyle="1" w:styleId="FooterChar1">
    <w:name w:val="Footer Char1"/>
    <w:uiPriority w:val="99"/>
    <w:rsid w:val="00A067A4"/>
    <w:rPr>
      <w:rFonts w:ascii=".VnTime" w:hAnsi=".VnTime"/>
      <w:sz w:val="28"/>
      <w:szCs w:val="28"/>
    </w:rPr>
  </w:style>
  <w:style w:type="paragraph" w:customStyle="1" w:styleId="bodytext100">
    <w:name w:val="bodytext100"/>
    <w:basedOn w:val="Normal"/>
    <w:rsid w:val="00F75D0A"/>
    <w:pPr>
      <w:spacing w:after="150" w:line="240" w:lineRule="auto"/>
    </w:pPr>
    <w:rPr>
      <w:rFonts w:eastAsia="Times New Roman"/>
      <w:sz w:val="24"/>
      <w:szCs w:val="24"/>
    </w:rPr>
  </w:style>
  <w:style w:type="paragraph" w:customStyle="1" w:styleId="bodytext0">
    <w:name w:val="bodytext0"/>
    <w:basedOn w:val="Normal"/>
    <w:rsid w:val="00F75D0A"/>
    <w:pPr>
      <w:spacing w:after="150" w:line="240" w:lineRule="auto"/>
    </w:pPr>
    <w:rPr>
      <w:rFonts w:eastAsia="Times New Roman"/>
      <w:sz w:val="24"/>
      <w:szCs w:val="24"/>
    </w:rPr>
  </w:style>
  <w:style w:type="character" w:styleId="Strong">
    <w:name w:val="Strong"/>
    <w:uiPriority w:val="22"/>
    <w:qFormat/>
    <w:rsid w:val="006A3FC2"/>
    <w:rPr>
      <w:b/>
      <w:bCs/>
    </w:rPr>
  </w:style>
  <w:style w:type="character" w:styleId="Emphasis">
    <w:name w:val="Emphasis"/>
    <w:uiPriority w:val="20"/>
    <w:qFormat/>
    <w:rsid w:val="006A3FC2"/>
    <w:rPr>
      <w:i/>
      <w:iCs/>
    </w:rPr>
  </w:style>
  <w:style w:type="table" w:styleId="TableGrid">
    <w:name w:val="Table Grid"/>
    <w:basedOn w:val="TableNormal"/>
    <w:rsid w:val="009939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A7ACC"/>
    <w:pPr>
      <w:spacing w:after="0" w:line="312" w:lineRule="auto"/>
    </w:pPr>
    <w:rPr>
      <w:rFonts w:eastAsia="Times New Roman"/>
      <w:sz w:val="24"/>
      <w:szCs w:val="24"/>
    </w:rPr>
  </w:style>
  <w:style w:type="character" w:customStyle="1" w:styleId="hit">
    <w:name w:val="hit"/>
    <w:rsid w:val="00FE55B1"/>
    <w:rPr>
      <w:shd w:val="clear" w:color="auto" w:fill="FFF4BE"/>
    </w:rPr>
  </w:style>
  <w:style w:type="character" w:customStyle="1" w:styleId="articletypelabel3">
    <w:name w:val="articletypelabel3"/>
    <w:rsid w:val="00FE55B1"/>
    <w:rPr>
      <w:color w:val="5C5C5C"/>
      <w:sz w:val="22"/>
      <w:szCs w:val="22"/>
    </w:rPr>
  </w:style>
  <w:style w:type="paragraph" w:styleId="Caption">
    <w:name w:val="caption"/>
    <w:basedOn w:val="Normal"/>
    <w:next w:val="Normal"/>
    <w:uiPriority w:val="35"/>
    <w:qFormat/>
    <w:rsid w:val="002A2404"/>
    <w:pPr>
      <w:spacing w:after="0" w:line="240" w:lineRule="auto"/>
    </w:pPr>
    <w:rPr>
      <w:rFonts w:eastAsia="Times New Roman"/>
      <w:b/>
      <w:bCs/>
      <w:color w:val="4F81BD"/>
      <w:sz w:val="18"/>
      <w:szCs w:val="18"/>
    </w:r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99"/>
    <w:qFormat/>
    <w:locked/>
    <w:rsid w:val="002A2404"/>
    <w:rPr>
      <w:sz w:val="28"/>
      <w:szCs w:val="28"/>
    </w:rPr>
  </w:style>
  <w:style w:type="paragraph" w:styleId="TOC5">
    <w:name w:val="toc 5"/>
    <w:basedOn w:val="Normal"/>
    <w:next w:val="Normal"/>
    <w:autoRedefine/>
    <w:uiPriority w:val="39"/>
    <w:unhideWhenUsed/>
    <w:rsid w:val="00740A10"/>
    <w:pPr>
      <w:spacing w:after="100"/>
      <w:ind w:left="880"/>
    </w:pPr>
    <w:rPr>
      <w:rFonts w:ascii="Calibri" w:eastAsia="Times New Roman" w:hAnsi="Calibri"/>
      <w:sz w:val="22"/>
      <w:szCs w:val="22"/>
    </w:rPr>
  </w:style>
  <w:style w:type="paragraph" w:styleId="TOC6">
    <w:name w:val="toc 6"/>
    <w:basedOn w:val="Normal"/>
    <w:next w:val="Normal"/>
    <w:autoRedefine/>
    <w:uiPriority w:val="39"/>
    <w:unhideWhenUsed/>
    <w:rsid w:val="00740A10"/>
    <w:pPr>
      <w:spacing w:after="100"/>
      <w:ind w:left="1100"/>
    </w:pPr>
    <w:rPr>
      <w:rFonts w:ascii="Calibri" w:eastAsia="Times New Roman" w:hAnsi="Calibri"/>
      <w:sz w:val="22"/>
      <w:szCs w:val="22"/>
    </w:rPr>
  </w:style>
  <w:style w:type="paragraph" w:styleId="TOC7">
    <w:name w:val="toc 7"/>
    <w:basedOn w:val="Normal"/>
    <w:next w:val="Normal"/>
    <w:autoRedefine/>
    <w:uiPriority w:val="39"/>
    <w:unhideWhenUsed/>
    <w:rsid w:val="00740A10"/>
    <w:pPr>
      <w:spacing w:after="100"/>
      <w:ind w:left="1320"/>
    </w:pPr>
    <w:rPr>
      <w:rFonts w:ascii="Calibri" w:eastAsia="Times New Roman" w:hAnsi="Calibri"/>
      <w:sz w:val="22"/>
      <w:szCs w:val="22"/>
    </w:rPr>
  </w:style>
  <w:style w:type="paragraph" w:styleId="TOC8">
    <w:name w:val="toc 8"/>
    <w:basedOn w:val="Normal"/>
    <w:next w:val="Normal"/>
    <w:autoRedefine/>
    <w:uiPriority w:val="39"/>
    <w:unhideWhenUsed/>
    <w:rsid w:val="00740A10"/>
    <w:pPr>
      <w:spacing w:after="100"/>
      <w:ind w:left="1540"/>
    </w:pPr>
    <w:rPr>
      <w:rFonts w:ascii="Calibri" w:eastAsia="Times New Roman" w:hAnsi="Calibri"/>
      <w:sz w:val="22"/>
      <w:szCs w:val="22"/>
    </w:rPr>
  </w:style>
  <w:style w:type="paragraph" w:styleId="TOC9">
    <w:name w:val="toc 9"/>
    <w:basedOn w:val="Normal"/>
    <w:next w:val="Normal"/>
    <w:autoRedefine/>
    <w:uiPriority w:val="39"/>
    <w:unhideWhenUsed/>
    <w:rsid w:val="00740A10"/>
    <w:pPr>
      <w:spacing w:after="100"/>
      <w:ind w:left="1760"/>
    </w:pPr>
    <w:rPr>
      <w:rFonts w:ascii="Calibri" w:eastAsia="Times New Roman" w:hAnsi="Calibri"/>
      <w:sz w:val="22"/>
      <w:szCs w:val="22"/>
    </w:rPr>
  </w:style>
  <w:style w:type="character" w:customStyle="1" w:styleId="st1">
    <w:name w:val="st1"/>
    <w:rsid w:val="000E61DA"/>
  </w:style>
  <w:style w:type="character" w:customStyle="1" w:styleId="Heading5Char">
    <w:name w:val="Heading 5 Char"/>
    <w:link w:val="Heading5"/>
    <w:uiPriority w:val="9"/>
    <w:semiHidden/>
    <w:rsid w:val="007A1B92"/>
    <w:rPr>
      <w:rFonts w:ascii="Calibri" w:eastAsia="Times New Roman" w:hAnsi="Calibri"/>
      <w:b/>
      <w:bCs/>
      <w:i/>
      <w:iCs/>
      <w:sz w:val="26"/>
      <w:szCs w:val="26"/>
      <w:lang w:val="x-none" w:eastAsia="x-none"/>
    </w:rPr>
  </w:style>
  <w:style w:type="character" w:customStyle="1" w:styleId="Heading6Char">
    <w:name w:val="Heading 6 Char"/>
    <w:link w:val="Heading6"/>
    <w:uiPriority w:val="9"/>
    <w:semiHidden/>
    <w:rsid w:val="007A1B92"/>
    <w:rPr>
      <w:rFonts w:ascii="Calibri" w:eastAsia="Times New Roman" w:hAnsi="Calibri"/>
      <w:b/>
      <w:bCs/>
      <w:sz w:val="22"/>
      <w:szCs w:val="22"/>
      <w:lang w:val="x-none" w:eastAsia="x-none"/>
    </w:rPr>
  </w:style>
  <w:style w:type="character" w:customStyle="1" w:styleId="Heading7Char">
    <w:name w:val="Heading 7 Char"/>
    <w:link w:val="Heading7"/>
    <w:uiPriority w:val="9"/>
    <w:semiHidden/>
    <w:rsid w:val="007A1B92"/>
    <w:rPr>
      <w:rFonts w:ascii="Calibri" w:eastAsia="Times New Roman" w:hAnsi="Calibri"/>
      <w:sz w:val="24"/>
      <w:szCs w:val="24"/>
      <w:lang w:val="x-none" w:eastAsia="x-none"/>
    </w:rPr>
  </w:style>
  <w:style w:type="character" w:customStyle="1" w:styleId="Heading8Char">
    <w:name w:val="Heading 8 Char"/>
    <w:link w:val="Heading8"/>
    <w:uiPriority w:val="9"/>
    <w:semiHidden/>
    <w:rsid w:val="007A1B92"/>
    <w:rPr>
      <w:rFonts w:ascii="Calibri" w:eastAsia="Times New Roman" w:hAnsi="Calibri"/>
      <w:i/>
      <w:iCs/>
      <w:sz w:val="24"/>
      <w:szCs w:val="24"/>
      <w:lang w:val="x-none" w:eastAsia="x-none"/>
    </w:rPr>
  </w:style>
  <w:style w:type="character" w:customStyle="1" w:styleId="Heading9Char">
    <w:name w:val="Heading 9 Char"/>
    <w:link w:val="Heading9"/>
    <w:uiPriority w:val="9"/>
    <w:semiHidden/>
    <w:rsid w:val="007A1B92"/>
    <w:rPr>
      <w:rFonts w:ascii="Cambria" w:eastAsia="Times New Roman" w:hAnsi="Cambria"/>
      <w:sz w:val="22"/>
      <w:szCs w:val="22"/>
      <w:lang w:val="x-none" w:eastAsia="x-none"/>
    </w:rPr>
  </w:style>
  <w:style w:type="paragraph" w:styleId="NoSpacing">
    <w:name w:val="No Spacing"/>
    <w:uiPriority w:val="1"/>
    <w:qFormat/>
    <w:rsid w:val="007A1B92"/>
    <w:rPr>
      <w:sz w:val="28"/>
      <w:szCs w:val="28"/>
    </w:rPr>
  </w:style>
  <w:style w:type="paragraph" w:styleId="TableofFigures">
    <w:name w:val="table of figures"/>
    <w:basedOn w:val="Normal"/>
    <w:next w:val="Normal"/>
    <w:uiPriority w:val="99"/>
    <w:unhideWhenUsed/>
    <w:rsid w:val="007117FE"/>
  </w:style>
  <w:style w:type="paragraph" w:customStyle="1" w:styleId="vanban">
    <w:name w:val="vanban"/>
    <w:basedOn w:val="Normal"/>
    <w:rsid w:val="0095525B"/>
    <w:pPr>
      <w:spacing w:before="120" w:after="0" w:line="420" w:lineRule="exact"/>
      <w:ind w:firstLine="851"/>
      <w:jc w:val="both"/>
    </w:pPr>
    <w:rPr>
      <w:rFonts w:ascii=".VnTime" w:eastAsia="Times New Roman" w:hAnsi=".VnTime"/>
      <w:szCs w:val="20"/>
      <w:lang w:val="pt-BR"/>
    </w:rPr>
  </w:style>
  <w:style w:type="character" w:customStyle="1" w:styleId="text2">
    <w:name w:val="text2"/>
    <w:basedOn w:val="DefaultParagraphFont"/>
    <w:rsid w:val="009A3BB3"/>
  </w:style>
  <w:style w:type="character" w:customStyle="1" w:styleId="author-ref">
    <w:name w:val="author-ref"/>
    <w:basedOn w:val="DefaultParagraphFont"/>
    <w:rsid w:val="009A3BB3"/>
  </w:style>
  <w:style w:type="character" w:customStyle="1" w:styleId="title-text">
    <w:name w:val="title-text"/>
    <w:basedOn w:val="DefaultParagraphFont"/>
    <w:rsid w:val="009A3BB3"/>
  </w:style>
  <w:style w:type="paragraph" w:styleId="HTMLPreformatted">
    <w:name w:val="HTML Preformatted"/>
    <w:basedOn w:val="Normal"/>
    <w:link w:val="HTMLPreformattedChar"/>
    <w:uiPriority w:val="99"/>
    <w:unhideWhenUsed/>
    <w:rsid w:val="004B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4B6927"/>
    <w:rPr>
      <w:rFonts w:ascii="Courier New" w:eastAsia="Times New Roman" w:hAnsi="Courier New" w:cs="Courier New"/>
    </w:rPr>
  </w:style>
  <w:style w:type="character" w:customStyle="1" w:styleId="familyname">
    <w:name w:val="familyname"/>
    <w:basedOn w:val="DefaultParagraphFont"/>
    <w:rsid w:val="00862B24"/>
  </w:style>
  <w:style w:type="character" w:customStyle="1" w:styleId="lb">
    <w:name w:val="lb"/>
    <w:rsid w:val="00AD4BFC"/>
  </w:style>
  <w:style w:type="character" w:customStyle="1" w:styleId="dt">
    <w:name w:val="dt"/>
    <w:rsid w:val="00AD4BFC"/>
  </w:style>
  <w:style w:type="character" w:customStyle="1" w:styleId="infolabel">
    <w:name w:val="info_label"/>
    <w:basedOn w:val="DefaultParagraphFont"/>
    <w:rsid w:val="00B760EA"/>
  </w:style>
  <w:style w:type="character" w:customStyle="1" w:styleId="infovalue">
    <w:name w:val="info_value"/>
    <w:basedOn w:val="DefaultParagraphFont"/>
    <w:rsid w:val="00B760EA"/>
  </w:style>
  <w:style w:type="character" w:customStyle="1" w:styleId="mw-headline1">
    <w:name w:val="mw-headline1"/>
    <w:rsid w:val="00C3336A"/>
  </w:style>
  <w:style w:type="character" w:customStyle="1" w:styleId="text">
    <w:name w:val="text"/>
    <w:rsid w:val="00C37F2F"/>
  </w:style>
  <w:style w:type="character" w:styleId="FollowedHyperlink">
    <w:name w:val="FollowedHyperlink"/>
    <w:uiPriority w:val="99"/>
    <w:semiHidden/>
    <w:unhideWhenUsed/>
    <w:rsid w:val="00B8477F"/>
    <w:rPr>
      <w:color w:val="954F72"/>
      <w:u w:val="single"/>
    </w:rPr>
  </w:style>
  <w:style w:type="character" w:customStyle="1" w:styleId="y2iqfc">
    <w:name w:val="y2iqfc"/>
    <w:basedOn w:val="DefaultParagraphFont"/>
    <w:rsid w:val="008B260C"/>
  </w:style>
  <w:style w:type="character" w:customStyle="1" w:styleId="UnresolvedMention">
    <w:name w:val="Unresolved Mention"/>
    <w:uiPriority w:val="99"/>
    <w:semiHidden/>
    <w:unhideWhenUsed/>
    <w:rsid w:val="006A6398"/>
    <w:rPr>
      <w:color w:val="605E5C"/>
      <w:shd w:val="clear" w:color="auto" w:fill="E1DFDD"/>
    </w:rPr>
  </w:style>
  <w:style w:type="character" w:customStyle="1" w:styleId="personname">
    <w:name w:val="person_name"/>
    <w:basedOn w:val="DefaultParagraphFont"/>
    <w:rsid w:val="00E213F0"/>
  </w:style>
  <w:style w:type="character" w:styleId="CommentReference">
    <w:name w:val="annotation reference"/>
    <w:basedOn w:val="DefaultParagraphFont"/>
    <w:uiPriority w:val="99"/>
    <w:semiHidden/>
    <w:unhideWhenUsed/>
    <w:rsid w:val="006D022C"/>
    <w:rPr>
      <w:sz w:val="16"/>
      <w:szCs w:val="16"/>
    </w:rPr>
  </w:style>
  <w:style w:type="paragraph" w:styleId="CommentText">
    <w:name w:val="annotation text"/>
    <w:basedOn w:val="Normal"/>
    <w:link w:val="CommentTextChar"/>
    <w:uiPriority w:val="99"/>
    <w:semiHidden/>
    <w:unhideWhenUsed/>
    <w:rsid w:val="006D022C"/>
    <w:pPr>
      <w:spacing w:line="240" w:lineRule="auto"/>
    </w:pPr>
    <w:rPr>
      <w:sz w:val="20"/>
      <w:szCs w:val="20"/>
    </w:rPr>
  </w:style>
  <w:style w:type="character" w:customStyle="1" w:styleId="CommentTextChar">
    <w:name w:val="Comment Text Char"/>
    <w:basedOn w:val="DefaultParagraphFont"/>
    <w:link w:val="CommentText"/>
    <w:uiPriority w:val="99"/>
    <w:semiHidden/>
    <w:rsid w:val="006D022C"/>
  </w:style>
  <w:style w:type="paragraph" w:styleId="CommentSubject">
    <w:name w:val="annotation subject"/>
    <w:basedOn w:val="CommentText"/>
    <w:next w:val="CommentText"/>
    <w:link w:val="CommentSubjectChar"/>
    <w:uiPriority w:val="99"/>
    <w:semiHidden/>
    <w:unhideWhenUsed/>
    <w:rsid w:val="006D022C"/>
    <w:rPr>
      <w:b/>
      <w:bCs/>
    </w:rPr>
  </w:style>
  <w:style w:type="character" w:customStyle="1" w:styleId="CommentSubjectChar">
    <w:name w:val="Comment Subject Char"/>
    <w:basedOn w:val="CommentTextChar"/>
    <w:link w:val="CommentSubject"/>
    <w:uiPriority w:val="99"/>
    <w:semiHidden/>
    <w:rsid w:val="006D022C"/>
    <w:rPr>
      <w:b/>
      <w:bCs/>
    </w:rPr>
  </w:style>
  <w:style w:type="paragraph" w:styleId="Revision">
    <w:name w:val="Revision"/>
    <w:hidden/>
    <w:uiPriority w:val="99"/>
    <w:semiHidden/>
    <w:rsid w:val="00635DEC"/>
    <w:rPr>
      <w:sz w:val="28"/>
      <w:szCs w:val="28"/>
    </w:rPr>
  </w:style>
  <w:style w:type="paragraph" w:customStyle="1" w:styleId="02">
    <w:name w:val="02"/>
    <w:basedOn w:val="Normal"/>
    <w:qFormat/>
    <w:rsid w:val="003F56C5"/>
    <w:pPr>
      <w:widowControl w:val="0"/>
      <w:spacing w:after="0" w:line="360" w:lineRule="auto"/>
      <w:jc w:val="both"/>
    </w:pPr>
    <w:rPr>
      <w:rFonts w:eastAsia="SimSun"/>
      <w:b/>
      <w:noProof/>
      <w:sz w:val="26"/>
      <w:szCs w:val="26"/>
      <w:lang w:eastAsia="zh-CN"/>
    </w:rPr>
  </w:style>
  <w:style w:type="paragraph" w:styleId="BodyText3">
    <w:name w:val="Body Text 3"/>
    <w:basedOn w:val="Normal"/>
    <w:link w:val="BodyText3Char"/>
    <w:uiPriority w:val="99"/>
    <w:semiHidden/>
    <w:unhideWhenUsed/>
    <w:rsid w:val="0096750B"/>
    <w:pPr>
      <w:spacing w:after="120"/>
    </w:pPr>
    <w:rPr>
      <w:sz w:val="16"/>
      <w:szCs w:val="16"/>
    </w:rPr>
  </w:style>
  <w:style w:type="character" w:customStyle="1" w:styleId="BodyText3Char">
    <w:name w:val="Body Text 3 Char"/>
    <w:basedOn w:val="DefaultParagraphFont"/>
    <w:link w:val="BodyText3"/>
    <w:uiPriority w:val="99"/>
    <w:semiHidden/>
    <w:rsid w:val="0096750B"/>
    <w:rPr>
      <w:sz w:val="16"/>
      <w:szCs w:val="16"/>
    </w:rPr>
  </w:style>
  <w:style w:type="character" w:customStyle="1" w:styleId="apple-converted-space">
    <w:name w:val="apple-converted-space"/>
    <w:basedOn w:val="DefaultParagraphFont"/>
    <w:rsid w:val="00940851"/>
  </w:style>
  <w:style w:type="paragraph" w:customStyle="1" w:styleId="ft1">
    <w:name w:val="ft1"/>
    <w:basedOn w:val="Normal"/>
    <w:rsid w:val="00AD5E58"/>
    <w:pPr>
      <w:spacing w:before="100" w:beforeAutospacing="1" w:after="100" w:afterAutospacing="1" w:line="240" w:lineRule="auto"/>
    </w:pPr>
    <w:rPr>
      <w:rFonts w:eastAsia="Times New Roman"/>
      <w:sz w:val="24"/>
      <w:szCs w:val="24"/>
    </w:rPr>
  </w:style>
  <w:style w:type="paragraph" w:customStyle="1" w:styleId="1">
    <w:name w:val="1"/>
    <w:basedOn w:val="Normal"/>
    <w:qFormat/>
    <w:rsid w:val="003E68E4"/>
    <w:pPr>
      <w:tabs>
        <w:tab w:val="left" w:pos="851"/>
        <w:tab w:val="left" w:pos="993"/>
        <w:tab w:val="left" w:pos="1276"/>
      </w:tabs>
      <w:spacing w:after="0" w:line="360" w:lineRule="auto"/>
      <w:jc w:val="center"/>
    </w:pPr>
    <w:rPr>
      <w:b/>
      <w:sz w:val="26"/>
      <w:szCs w:val="26"/>
      <w:lang w:val="vi-VN"/>
    </w:rPr>
  </w:style>
  <w:style w:type="character" w:customStyle="1" w:styleId="EndNoteBibliographyChar">
    <w:name w:val="EndNote Bibliography Char"/>
    <w:link w:val="EndNoteBibliography"/>
    <w:locked/>
    <w:rsid w:val="00177BCE"/>
    <w:rPr>
      <w:noProof/>
      <w:sz w:val="76"/>
    </w:rPr>
  </w:style>
  <w:style w:type="paragraph" w:customStyle="1" w:styleId="EndNoteBibliography">
    <w:name w:val="EndNote Bibliography"/>
    <w:basedOn w:val="Normal"/>
    <w:link w:val="EndNoteBibliographyChar"/>
    <w:rsid w:val="00177BCE"/>
    <w:pPr>
      <w:spacing w:line="240" w:lineRule="auto"/>
    </w:pPr>
    <w:rPr>
      <w:noProof/>
      <w:sz w:val="76"/>
      <w:szCs w:val="20"/>
    </w:rPr>
  </w:style>
  <w:style w:type="paragraph" w:customStyle="1" w:styleId="yiv1960601580msonormal">
    <w:name w:val="yiv1960601580msonormal"/>
    <w:basedOn w:val="Normal"/>
    <w:rsid w:val="00130489"/>
    <w:pPr>
      <w:spacing w:before="100" w:beforeAutospacing="1" w:after="100" w:afterAutospacing="1" w:line="240" w:lineRule="auto"/>
    </w:pPr>
    <w:rPr>
      <w:rFonts w:eastAsia="Times New Roman"/>
      <w:noProof/>
      <w:sz w:val="24"/>
      <w:szCs w:val="24"/>
    </w:rPr>
  </w:style>
  <w:style w:type="character" w:customStyle="1" w:styleId="longtext">
    <w:name w:val="long_text"/>
    <w:rsid w:val="00BC1EC3"/>
  </w:style>
  <w:style w:type="character" w:customStyle="1" w:styleId="fontstyle01">
    <w:name w:val="fontstyle01"/>
    <w:rsid w:val="009D3806"/>
    <w:rPr>
      <w:rFonts w:ascii="Times New Roman" w:hAnsi="Times New Roman" w:cs="Times New Roman" w:hint="default"/>
      <w:b/>
      <w:bCs/>
      <w:i/>
      <w:iCs/>
      <w:color w:val="000000"/>
      <w:sz w:val="26"/>
      <w:szCs w:val="26"/>
    </w:rPr>
  </w:style>
  <w:style w:type="paragraph" w:styleId="TOCHeading">
    <w:name w:val="TOC Heading"/>
    <w:basedOn w:val="Heading1"/>
    <w:next w:val="Normal"/>
    <w:uiPriority w:val="39"/>
    <w:semiHidden/>
    <w:unhideWhenUsed/>
    <w:qFormat/>
    <w:rsid w:val="00677F80"/>
    <w:pPr>
      <w:outlineLvl w:val="9"/>
    </w:pPr>
    <w:rPr>
      <w:rFonts w:asciiTheme="majorHAnsi" w:eastAsiaTheme="majorEastAsia" w:hAnsiTheme="majorHAnsi" w:cstheme="majorBidi"/>
      <w:color w:val="2F5496" w:themeColor="accent1" w:themeShade="BF"/>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paragraph" w:styleId="Heading1">
    <w:name w:val="heading 1"/>
    <w:basedOn w:val="Normal"/>
    <w:next w:val="Normal"/>
    <w:link w:val="Heading1Char"/>
    <w:uiPriority w:val="9"/>
    <w:qFormat/>
    <w:rsid w:val="002B65E8"/>
    <w:pPr>
      <w:keepNext/>
      <w:keepLines/>
      <w:spacing w:before="480" w:after="0"/>
      <w:outlineLvl w:val="0"/>
    </w:pPr>
    <w:rPr>
      <w:rFonts w:ascii="Cambria" w:eastAsia="Times New Roman" w:hAnsi="Cambria"/>
      <w:b/>
      <w:bCs/>
      <w:color w:val="365F91"/>
      <w:lang w:val="x-none" w:eastAsia="x-none"/>
    </w:rPr>
  </w:style>
  <w:style w:type="paragraph" w:styleId="Heading2">
    <w:name w:val="heading 2"/>
    <w:basedOn w:val="Normal"/>
    <w:next w:val="Normal"/>
    <w:link w:val="Heading2Char"/>
    <w:uiPriority w:val="9"/>
    <w:unhideWhenUsed/>
    <w:qFormat/>
    <w:rsid w:val="00703A9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nhideWhenUsed/>
    <w:qFormat/>
    <w:rsid w:val="00703A9D"/>
    <w:pPr>
      <w:keepNext/>
      <w:keepLines/>
      <w:numPr>
        <w:ilvl w:val="1"/>
        <w:numId w:val="4"/>
      </w:numPr>
      <w:spacing w:before="200" w:after="0"/>
      <w:outlineLvl w:val="2"/>
    </w:pPr>
    <w:rPr>
      <w:rFonts w:ascii="Cambria" w:eastAsia="Times New Roman" w:hAnsi="Cambria"/>
      <w:b/>
      <w:bCs/>
      <w:color w:val="4F81BD"/>
      <w:lang w:val="x-none" w:eastAsia="x-none"/>
    </w:rPr>
  </w:style>
  <w:style w:type="paragraph" w:styleId="Heading4">
    <w:name w:val="heading 4"/>
    <w:basedOn w:val="Normal"/>
    <w:next w:val="Normal"/>
    <w:link w:val="Heading4Char"/>
    <w:uiPriority w:val="99"/>
    <w:unhideWhenUsed/>
    <w:qFormat/>
    <w:rsid w:val="0079635C"/>
    <w:pPr>
      <w:keepNext/>
      <w:keepLines/>
      <w:numPr>
        <w:ilvl w:val="2"/>
        <w:numId w:val="3"/>
      </w:numPr>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7A1B92"/>
    <w:pPr>
      <w:numPr>
        <w:ilvl w:val="4"/>
        <w:numId w:val="2"/>
      </w:num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7A1B92"/>
    <w:pPr>
      <w:numPr>
        <w:ilvl w:val="5"/>
        <w:numId w:val="2"/>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7A1B92"/>
    <w:pPr>
      <w:numPr>
        <w:ilvl w:val="6"/>
        <w:numId w:val="2"/>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7A1B92"/>
    <w:pPr>
      <w:numPr>
        <w:ilvl w:val="7"/>
        <w:numId w:val="2"/>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7A1B92"/>
    <w:pPr>
      <w:numPr>
        <w:ilvl w:val="8"/>
        <w:numId w:val="2"/>
      </w:numPr>
      <w:spacing w:before="240" w:after="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65E8"/>
    <w:rPr>
      <w:rFonts w:ascii="Cambria" w:eastAsia="Times New Roman" w:hAnsi="Cambria"/>
      <w:b/>
      <w:bCs/>
      <w:color w:val="365F91"/>
      <w:sz w:val="28"/>
      <w:szCs w:val="28"/>
      <w:lang w:val="x-none" w:eastAsia="x-none"/>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99"/>
    <w:qFormat/>
    <w:rsid w:val="00703A9D"/>
    <w:pPr>
      <w:ind w:left="720"/>
      <w:contextualSpacing/>
    </w:pPr>
    <w:rPr>
      <w:lang w:val="x-none" w:eastAsia="x-none"/>
    </w:rPr>
  </w:style>
  <w:style w:type="character" w:customStyle="1" w:styleId="Heading2Char">
    <w:name w:val="Heading 2 Char"/>
    <w:link w:val="Heading2"/>
    <w:uiPriority w:val="9"/>
    <w:rsid w:val="00703A9D"/>
    <w:rPr>
      <w:rFonts w:ascii="Cambria" w:eastAsia="Times New Roman" w:hAnsi="Cambria"/>
      <w:b/>
      <w:bCs/>
      <w:color w:val="4F81BD"/>
      <w:sz w:val="26"/>
      <w:szCs w:val="26"/>
      <w:lang w:val="x-none" w:eastAsia="x-none"/>
    </w:rPr>
  </w:style>
  <w:style w:type="character" w:customStyle="1" w:styleId="Heading3Char">
    <w:name w:val="Heading 3 Char"/>
    <w:link w:val="Heading3"/>
    <w:rsid w:val="00703A9D"/>
    <w:rPr>
      <w:rFonts w:ascii="Cambria" w:eastAsia="Times New Roman" w:hAnsi="Cambria"/>
      <w:b/>
      <w:bCs/>
      <w:color w:val="4F81BD"/>
      <w:sz w:val="28"/>
      <w:szCs w:val="28"/>
      <w:lang w:val="x-none" w:eastAsia="x-none"/>
    </w:rPr>
  </w:style>
  <w:style w:type="character" w:customStyle="1" w:styleId="Heading4Char">
    <w:name w:val="Heading 4 Char"/>
    <w:link w:val="Heading4"/>
    <w:uiPriority w:val="99"/>
    <w:rsid w:val="0079635C"/>
    <w:rPr>
      <w:rFonts w:ascii="Cambria" w:eastAsia="Times New Roman" w:hAnsi="Cambria"/>
      <w:b/>
      <w:bCs/>
      <w:i/>
      <w:iCs/>
      <w:color w:val="4F81BD"/>
      <w:lang w:val="x-none" w:eastAsia="x-none"/>
    </w:rPr>
  </w:style>
  <w:style w:type="paragraph" w:styleId="TOC1">
    <w:name w:val="toc 1"/>
    <w:basedOn w:val="Normal"/>
    <w:next w:val="Normal"/>
    <w:autoRedefine/>
    <w:uiPriority w:val="39"/>
    <w:unhideWhenUsed/>
    <w:rsid w:val="00677F80"/>
    <w:pPr>
      <w:tabs>
        <w:tab w:val="right" w:leader="dot" w:pos="9090"/>
      </w:tabs>
      <w:spacing w:after="100"/>
      <w:jc w:val="both"/>
    </w:pPr>
  </w:style>
  <w:style w:type="paragraph" w:styleId="TOC2">
    <w:name w:val="toc 2"/>
    <w:basedOn w:val="Normal"/>
    <w:next w:val="Normal"/>
    <w:autoRedefine/>
    <w:uiPriority w:val="39"/>
    <w:unhideWhenUsed/>
    <w:rsid w:val="00677F80"/>
    <w:pPr>
      <w:tabs>
        <w:tab w:val="left" w:pos="1100"/>
        <w:tab w:val="left" w:pos="1540"/>
        <w:tab w:val="right" w:leader="dot" w:pos="9090"/>
      </w:tabs>
      <w:spacing w:after="0" w:line="360" w:lineRule="auto"/>
      <w:ind w:left="280"/>
      <w:jc w:val="both"/>
    </w:pPr>
  </w:style>
  <w:style w:type="paragraph" w:styleId="TOC3">
    <w:name w:val="toc 3"/>
    <w:basedOn w:val="Normal"/>
    <w:next w:val="Normal"/>
    <w:autoRedefine/>
    <w:uiPriority w:val="39"/>
    <w:unhideWhenUsed/>
    <w:rsid w:val="00677F80"/>
    <w:pPr>
      <w:tabs>
        <w:tab w:val="left" w:pos="1540"/>
        <w:tab w:val="left" w:pos="1992"/>
        <w:tab w:val="right" w:leader="dot" w:pos="9090"/>
      </w:tabs>
      <w:spacing w:after="0" w:line="360" w:lineRule="auto"/>
      <w:ind w:left="560"/>
      <w:jc w:val="both"/>
    </w:pPr>
    <w:rPr>
      <w:i/>
      <w:noProof/>
      <w:sz w:val="26"/>
      <w:szCs w:val="26"/>
    </w:rPr>
  </w:style>
  <w:style w:type="character" w:styleId="Hyperlink">
    <w:name w:val="Hyperlink"/>
    <w:uiPriority w:val="99"/>
    <w:unhideWhenUsed/>
    <w:rsid w:val="00535390"/>
    <w:rPr>
      <w:color w:val="0000FF"/>
      <w:u w:val="single"/>
    </w:rPr>
  </w:style>
  <w:style w:type="numbering" w:styleId="111111">
    <w:name w:val="Outline List 2"/>
    <w:aliases w:val="4.1 / 4.1.1"/>
    <w:basedOn w:val="NoList"/>
    <w:uiPriority w:val="99"/>
    <w:rsid w:val="00243369"/>
    <w:pPr>
      <w:numPr>
        <w:numId w:val="1"/>
      </w:numPr>
    </w:pPr>
  </w:style>
  <w:style w:type="paragraph" w:styleId="BodyTextIndent">
    <w:name w:val="Body Text Indent"/>
    <w:basedOn w:val="Normal"/>
    <w:link w:val="BodyTextIndentChar"/>
    <w:rsid w:val="00D646E6"/>
    <w:pPr>
      <w:spacing w:before="120" w:after="120" w:line="240" w:lineRule="auto"/>
      <w:ind w:firstLine="720"/>
      <w:jc w:val="both"/>
    </w:pPr>
    <w:rPr>
      <w:rFonts w:ascii=".VnTime" w:eastAsia="Times New Roman" w:hAnsi=".VnTime"/>
      <w:sz w:val="20"/>
      <w:szCs w:val="20"/>
      <w:lang w:val="x-none" w:eastAsia="x-none"/>
    </w:rPr>
  </w:style>
  <w:style w:type="character" w:customStyle="1" w:styleId="BodyTextIndentChar">
    <w:name w:val="Body Text Indent Char"/>
    <w:link w:val="BodyTextIndent"/>
    <w:rsid w:val="00D646E6"/>
    <w:rPr>
      <w:rFonts w:ascii=".VnTime" w:eastAsia="Times New Roman" w:hAnsi=".VnTime"/>
      <w:szCs w:val="20"/>
    </w:rPr>
  </w:style>
  <w:style w:type="character" w:styleId="FootnoteReference">
    <w:name w:val="footnote reference"/>
    <w:aliases w:val="Footnote + Arial,10 pt,Black,Footnote"/>
    <w:uiPriority w:val="99"/>
    <w:rsid w:val="00D646E6"/>
    <w:rPr>
      <w:vertAlign w:val="superscript"/>
    </w:rPr>
  </w:style>
  <w:style w:type="paragraph" w:styleId="FootnoteText">
    <w:name w:val="footnote text"/>
    <w:aliases w:val="Char Char,Footnote Text Char Char Char Char Char,Footnote Text Char Char Char Char Char Char Ch,fn,footnote text,Footnote Text Char1 Char,Footnote Text Char Char1 Char"/>
    <w:basedOn w:val="Normal"/>
    <w:link w:val="FootnoteTextChar"/>
    <w:rsid w:val="00D646E6"/>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Char Char Char,Footnote Text Char Char Char Char Char Char,Footnote Text Char Char Char Char Char Char Ch Char,fn Char,footnote text Char,Footnote Text Char1 Char Char,Footnote Text Char Char1 Char Char"/>
    <w:link w:val="FootnoteText"/>
    <w:rsid w:val="00D646E6"/>
    <w:rPr>
      <w:rFonts w:ascii=".VnTime" w:eastAsia="Times New Roman" w:hAnsi=".VnTime"/>
      <w:sz w:val="20"/>
      <w:szCs w:val="20"/>
    </w:rPr>
  </w:style>
  <w:style w:type="paragraph" w:styleId="Header">
    <w:name w:val="header"/>
    <w:basedOn w:val="Normal"/>
    <w:link w:val="HeaderChar"/>
    <w:uiPriority w:val="99"/>
    <w:unhideWhenUsed/>
    <w:rsid w:val="0095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233"/>
  </w:style>
  <w:style w:type="paragraph" w:styleId="Footer">
    <w:name w:val="footer"/>
    <w:basedOn w:val="Normal"/>
    <w:link w:val="FooterChar"/>
    <w:uiPriority w:val="99"/>
    <w:unhideWhenUsed/>
    <w:rsid w:val="0095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233"/>
  </w:style>
  <w:style w:type="paragraph" w:styleId="TOC4">
    <w:name w:val="toc 4"/>
    <w:basedOn w:val="Normal"/>
    <w:next w:val="Normal"/>
    <w:autoRedefine/>
    <w:uiPriority w:val="39"/>
    <w:unhideWhenUsed/>
    <w:rsid w:val="008F3D06"/>
    <w:pPr>
      <w:tabs>
        <w:tab w:val="left" w:pos="1900"/>
        <w:tab w:val="right" w:leader="dot" w:pos="8778"/>
      </w:tabs>
      <w:spacing w:after="100"/>
      <w:ind w:left="840"/>
    </w:pPr>
    <w:rPr>
      <w:noProof/>
      <w:sz w:val="26"/>
      <w:szCs w:val="26"/>
    </w:rPr>
  </w:style>
  <w:style w:type="paragraph" w:styleId="BodyTextIndent2">
    <w:name w:val="Body Text Indent 2"/>
    <w:basedOn w:val="Normal"/>
    <w:link w:val="BodyTextIndent2Char"/>
    <w:unhideWhenUsed/>
    <w:rsid w:val="00EF31BE"/>
    <w:pPr>
      <w:spacing w:after="120" w:line="480" w:lineRule="auto"/>
      <w:ind w:left="283"/>
    </w:pPr>
  </w:style>
  <w:style w:type="character" w:customStyle="1" w:styleId="BodyTextIndent2Char">
    <w:name w:val="Body Text Indent 2 Char"/>
    <w:basedOn w:val="DefaultParagraphFont"/>
    <w:link w:val="BodyTextIndent2"/>
    <w:rsid w:val="00EF31BE"/>
  </w:style>
  <w:style w:type="paragraph" w:styleId="BodyText">
    <w:name w:val="Body Text"/>
    <w:basedOn w:val="Normal"/>
    <w:link w:val="BodyTextChar"/>
    <w:unhideWhenUsed/>
    <w:rsid w:val="00EF31BE"/>
    <w:pPr>
      <w:spacing w:after="120"/>
    </w:pPr>
  </w:style>
  <w:style w:type="character" w:customStyle="1" w:styleId="BodyTextChar">
    <w:name w:val="Body Text Char"/>
    <w:basedOn w:val="DefaultParagraphFont"/>
    <w:link w:val="BodyText"/>
    <w:rsid w:val="00EF31BE"/>
  </w:style>
  <w:style w:type="paragraph" w:styleId="BodyTextIndent3">
    <w:name w:val="Body Text Indent 3"/>
    <w:basedOn w:val="Normal"/>
    <w:link w:val="BodyTextIndent3Char"/>
    <w:uiPriority w:val="99"/>
    <w:unhideWhenUsed/>
    <w:rsid w:val="00EF31BE"/>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EF31BE"/>
    <w:rPr>
      <w:sz w:val="16"/>
      <w:szCs w:val="16"/>
    </w:rPr>
  </w:style>
  <w:style w:type="paragraph" w:styleId="BodyText2">
    <w:name w:val="Body Text 2"/>
    <w:basedOn w:val="Normal"/>
    <w:link w:val="BodyText2Char"/>
    <w:unhideWhenUsed/>
    <w:rsid w:val="007D6A50"/>
    <w:pPr>
      <w:spacing w:after="120" w:line="480" w:lineRule="auto"/>
    </w:pPr>
  </w:style>
  <w:style w:type="character" w:customStyle="1" w:styleId="BodyText2Char">
    <w:name w:val="Body Text 2 Char"/>
    <w:basedOn w:val="DefaultParagraphFont"/>
    <w:link w:val="BodyText2"/>
    <w:rsid w:val="007D6A50"/>
  </w:style>
  <w:style w:type="paragraph" w:styleId="BalloonText">
    <w:name w:val="Balloon Text"/>
    <w:basedOn w:val="Normal"/>
    <w:link w:val="BalloonTextChar"/>
    <w:uiPriority w:val="99"/>
    <w:semiHidden/>
    <w:unhideWhenUsed/>
    <w:rsid w:val="007D6A5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6A50"/>
    <w:rPr>
      <w:rFonts w:ascii="Tahoma" w:hAnsi="Tahoma" w:cs="Tahoma"/>
      <w:sz w:val="16"/>
      <w:szCs w:val="16"/>
    </w:rPr>
  </w:style>
  <w:style w:type="character" w:customStyle="1" w:styleId="FooterChar1">
    <w:name w:val="Footer Char1"/>
    <w:uiPriority w:val="99"/>
    <w:rsid w:val="00A067A4"/>
    <w:rPr>
      <w:rFonts w:ascii=".VnTime" w:hAnsi=".VnTime"/>
      <w:sz w:val="28"/>
      <w:szCs w:val="28"/>
    </w:rPr>
  </w:style>
  <w:style w:type="paragraph" w:customStyle="1" w:styleId="bodytext100">
    <w:name w:val="bodytext100"/>
    <w:basedOn w:val="Normal"/>
    <w:rsid w:val="00F75D0A"/>
    <w:pPr>
      <w:spacing w:after="150" w:line="240" w:lineRule="auto"/>
    </w:pPr>
    <w:rPr>
      <w:rFonts w:eastAsia="Times New Roman"/>
      <w:sz w:val="24"/>
      <w:szCs w:val="24"/>
    </w:rPr>
  </w:style>
  <w:style w:type="paragraph" w:customStyle="1" w:styleId="bodytext0">
    <w:name w:val="bodytext0"/>
    <w:basedOn w:val="Normal"/>
    <w:rsid w:val="00F75D0A"/>
    <w:pPr>
      <w:spacing w:after="150" w:line="240" w:lineRule="auto"/>
    </w:pPr>
    <w:rPr>
      <w:rFonts w:eastAsia="Times New Roman"/>
      <w:sz w:val="24"/>
      <w:szCs w:val="24"/>
    </w:rPr>
  </w:style>
  <w:style w:type="character" w:styleId="Strong">
    <w:name w:val="Strong"/>
    <w:uiPriority w:val="22"/>
    <w:qFormat/>
    <w:rsid w:val="006A3FC2"/>
    <w:rPr>
      <w:b/>
      <w:bCs/>
    </w:rPr>
  </w:style>
  <w:style w:type="character" w:styleId="Emphasis">
    <w:name w:val="Emphasis"/>
    <w:uiPriority w:val="20"/>
    <w:qFormat/>
    <w:rsid w:val="006A3FC2"/>
    <w:rPr>
      <w:i/>
      <w:iCs/>
    </w:rPr>
  </w:style>
  <w:style w:type="table" w:styleId="TableGrid">
    <w:name w:val="Table Grid"/>
    <w:basedOn w:val="TableNormal"/>
    <w:rsid w:val="009939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A7ACC"/>
    <w:pPr>
      <w:spacing w:after="0" w:line="312" w:lineRule="auto"/>
    </w:pPr>
    <w:rPr>
      <w:rFonts w:eastAsia="Times New Roman"/>
      <w:sz w:val="24"/>
      <w:szCs w:val="24"/>
    </w:rPr>
  </w:style>
  <w:style w:type="character" w:customStyle="1" w:styleId="hit">
    <w:name w:val="hit"/>
    <w:rsid w:val="00FE55B1"/>
    <w:rPr>
      <w:shd w:val="clear" w:color="auto" w:fill="FFF4BE"/>
    </w:rPr>
  </w:style>
  <w:style w:type="character" w:customStyle="1" w:styleId="articletypelabel3">
    <w:name w:val="articletypelabel3"/>
    <w:rsid w:val="00FE55B1"/>
    <w:rPr>
      <w:color w:val="5C5C5C"/>
      <w:sz w:val="22"/>
      <w:szCs w:val="22"/>
    </w:rPr>
  </w:style>
  <w:style w:type="paragraph" w:styleId="Caption">
    <w:name w:val="caption"/>
    <w:basedOn w:val="Normal"/>
    <w:next w:val="Normal"/>
    <w:uiPriority w:val="35"/>
    <w:qFormat/>
    <w:rsid w:val="002A2404"/>
    <w:pPr>
      <w:spacing w:after="0" w:line="240" w:lineRule="auto"/>
    </w:pPr>
    <w:rPr>
      <w:rFonts w:eastAsia="Times New Roman"/>
      <w:b/>
      <w:bCs/>
      <w:color w:val="4F81BD"/>
      <w:sz w:val="18"/>
      <w:szCs w:val="18"/>
    </w:r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99"/>
    <w:qFormat/>
    <w:locked/>
    <w:rsid w:val="002A2404"/>
    <w:rPr>
      <w:sz w:val="28"/>
      <w:szCs w:val="28"/>
    </w:rPr>
  </w:style>
  <w:style w:type="paragraph" w:styleId="TOC5">
    <w:name w:val="toc 5"/>
    <w:basedOn w:val="Normal"/>
    <w:next w:val="Normal"/>
    <w:autoRedefine/>
    <w:uiPriority w:val="39"/>
    <w:unhideWhenUsed/>
    <w:rsid w:val="00740A10"/>
    <w:pPr>
      <w:spacing w:after="100"/>
      <w:ind w:left="880"/>
    </w:pPr>
    <w:rPr>
      <w:rFonts w:ascii="Calibri" w:eastAsia="Times New Roman" w:hAnsi="Calibri"/>
      <w:sz w:val="22"/>
      <w:szCs w:val="22"/>
    </w:rPr>
  </w:style>
  <w:style w:type="paragraph" w:styleId="TOC6">
    <w:name w:val="toc 6"/>
    <w:basedOn w:val="Normal"/>
    <w:next w:val="Normal"/>
    <w:autoRedefine/>
    <w:uiPriority w:val="39"/>
    <w:unhideWhenUsed/>
    <w:rsid w:val="00740A10"/>
    <w:pPr>
      <w:spacing w:after="100"/>
      <w:ind w:left="1100"/>
    </w:pPr>
    <w:rPr>
      <w:rFonts w:ascii="Calibri" w:eastAsia="Times New Roman" w:hAnsi="Calibri"/>
      <w:sz w:val="22"/>
      <w:szCs w:val="22"/>
    </w:rPr>
  </w:style>
  <w:style w:type="paragraph" w:styleId="TOC7">
    <w:name w:val="toc 7"/>
    <w:basedOn w:val="Normal"/>
    <w:next w:val="Normal"/>
    <w:autoRedefine/>
    <w:uiPriority w:val="39"/>
    <w:unhideWhenUsed/>
    <w:rsid w:val="00740A10"/>
    <w:pPr>
      <w:spacing w:after="100"/>
      <w:ind w:left="1320"/>
    </w:pPr>
    <w:rPr>
      <w:rFonts w:ascii="Calibri" w:eastAsia="Times New Roman" w:hAnsi="Calibri"/>
      <w:sz w:val="22"/>
      <w:szCs w:val="22"/>
    </w:rPr>
  </w:style>
  <w:style w:type="paragraph" w:styleId="TOC8">
    <w:name w:val="toc 8"/>
    <w:basedOn w:val="Normal"/>
    <w:next w:val="Normal"/>
    <w:autoRedefine/>
    <w:uiPriority w:val="39"/>
    <w:unhideWhenUsed/>
    <w:rsid w:val="00740A10"/>
    <w:pPr>
      <w:spacing w:after="100"/>
      <w:ind w:left="1540"/>
    </w:pPr>
    <w:rPr>
      <w:rFonts w:ascii="Calibri" w:eastAsia="Times New Roman" w:hAnsi="Calibri"/>
      <w:sz w:val="22"/>
      <w:szCs w:val="22"/>
    </w:rPr>
  </w:style>
  <w:style w:type="paragraph" w:styleId="TOC9">
    <w:name w:val="toc 9"/>
    <w:basedOn w:val="Normal"/>
    <w:next w:val="Normal"/>
    <w:autoRedefine/>
    <w:uiPriority w:val="39"/>
    <w:unhideWhenUsed/>
    <w:rsid w:val="00740A10"/>
    <w:pPr>
      <w:spacing w:after="100"/>
      <w:ind w:left="1760"/>
    </w:pPr>
    <w:rPr>
      <w:rFonts w:ascii="Calibri" w:eastAsia="Times New Roman" w:hAnsi="Calibri"/>
      <w:sz w:val="22"/>
      <w:szCs w:val="22"/>
    </w:rPr>
  </w:style>
  <w:style w:type="character" w:customStyle="1" w:styleId="st1">
    <w:name w:val="st1"/>
    <w:rsid w:val="000E61DA"/>
  </w:style>
  <w:style w:type="character" w:customStyle="1" w:styleId="Heading5Char">
    <w:name w:val="Heading 5 Char"/>
    <w:link w:val="Heading5"/>
    <w:uiPriority w:val="9"/>
    <w:semiHidden/>
    <w:rsid w:val="007A1B92"/>
    <w:rPr>
      <w:rFonts w:ascii="Calibri" w:eastAsia="Times New Roman" w:hAnsi="Calibri"/>
      <w:b/>
      <w:bCs/>
      <w:i/>
      <w:iCs/>
      <w:sz w:val="26"/>
      <w:szCs w:val="26"/>
      <w:lang w:val="x-none" w:eastAsia="x-none"/>
    </w:rPr>
  </w:style>
  <w:style w:type="character" w:customStyle="1" w:styleId="Heading6Char">
    <w:name w:val="Heading 6 Char"/>
    <w:link w:val="Heading6"/>
    <w:uiPriority w:val="9"/>
    <w:semiHidden/>
    <w:rsid w:val="007A1B92"/>
    <w:rPr>
      <w:rFonts w:ascii="Calibri" w:eastAsia="Times New Roman" w:hAnsi="Calibri"/>
      <w:b/>
      <w:bCs/>
      <w:sz w:val="22"/>
      <w:szCs w:val="22"/>
      <w:lang w:val="x-none" w:eastAsia="x-none"/>
    </w:rPr>
  </w:style>
  <w:style w:type="character" w:customStyle="1" w:styleId="Heading7Char">
    <w:name w:val="Heading 7 Char"/>
    <w:link w:val="Heading7"/>
    <w:uiPriority w:val="9"/>
    <w:semiHidden/>
    <w:rsid w:val="007A1B92"/>
    <w:rPr>
      <w:rFonts w:ascii="Calibri" w:eastAsia="Times New Roman" w:hAnsi="Calibri"/>
      <w:sz w:val="24"/>
      <w:szCs w:val="24"/>
      <w:lang w:val="x-none" w:eastAsia="x-none"/>
    </w:rPr>
  </w:style>
  <w:style w:type="character" w:customStyle="1" w:styleId="Heading8Char">
    <w:name w:val="Heading 8 Char"/>
    <w:link w:val="Heading8"/>
    <w:uiPriority w:val="9"/>
    <w:semiHidden/>
    <w:rsid w:val="007A1B92"/>
    <w:rPr>
      <w:rFonts w:ascii="Calibri" w:eastAsia="Times New Roman" w:hAnsi="Calibri"/>
      <w:i/>
      <w:iCs/>
      <w:sz w:val="24"/>
      <w:szCs w:val="24"/>
      <w:lang w:val="x-none" w:eastAsia="x-none"/>
    </w:rPr>
  </w:style>
  <w:style w:type="character" w:customStyle="1" w:styleId="Heading9Char">
    <w:name w:val="Heading 9 Char"/>
    <w:link w:val="Heading9"/>
    <w:uiPriority w:val="9"/>
    <w:semiHidden/>
    <w:rsid w:val="007A1B92"/>
    <w:rPr>
      <w:rFonts w:ascii="Cambria" w:eastAsia="Times New Roman" w:hAnsi="Cambria"/>
      <w:sz w:val="22"/>
      <w:szCs w:val="22"/>
      <w:lang w:val="x-none" w:eastAsia="x-none"/>
    </w:rPr>
  </w:style>
  <w:style w:type="paragraph" w:styleId="NoSpacing">
    <w:name w:val="No Spacing"/>
    <w:uiPriority w:val="1"/>
    <w:qFormat/>
    <w:rsid w:val="007A1B92"/>
    <w:rPr>
      <w:sz w:val="28"/>
      <w:szCs w:val="28"/>
    </w:rPr>
  </w:style>
  <w:style w:type="paragraph" w:styleId="TableofFigures">
    <w:name w:val="table of figures"/>
    <w:basedOn w:val="Normal"/>
    <w:next w:val="Normal"/>
    <w:uiPriority w:val="99"/>
    <w:unhideWhenUsed/>
    <w:rsid w:val="007117FE"/>
  </w:style>
  <w:style w:type="paragraph" w:customStyle="1" w:styleId="vanban">
    <w:name w:val="vanban"/>
    <w:basedOn w:val="Normal"/>
    <w:rsid w:val="0095525B"/>
    <w:pPr>
      <w:spacing w:before="120" w:after="0" w:line="420" w:lineRule="exact"/>
      <w:ind w:firstLine="851"/>
      <w:jc w:val="both"/>
    </w:pPr>
    <w:rPr>
      <w:rFonts w:ascii=".VnTime" w:eastAsia="Times New Roman" w:hAnsi=".VnTime"/>
      <w:szCs w:val="20"/>
      <w:lang w:val="pt-BR"/>
    </w:rPr>
  </w:style>
  <w:style w:type="character" w:customStyle="1" w:styleId="text2">
    <w:name w:val="text2"/>
    <w:basedOn w:val="DefaultParagraphFont"/>
    <w:rsid w:val="009A3BB3"/>
  </w:style>
  <w:style w:type="character" w:customStyle="1" w:styleId="author-ref">
    <w:name w:val="author-ref"/>
    <w:basedOn w:val="DefaultParagraphFont"/>
    <w:rsid w:val="009A3BB3"/>
  </w:style>
  <w:style w:type="character" w:customStyle="1" w:styleId="title-text">
    <w:name w:val="title-text"/>
    <w:basedOn w:val="DefaultParagraphFont"/>
    <w:rsid w:val="009A3BB3"/>
  </w:style>
  <w:style w:type="paragraph" w:styleId="HTMLPreformatted">
    <w:name w:val="HTML Preformatted"/>
    <w:basedOn w:val="Normal"/>
    <w:link w:val="HTMLPreformattedChar"/>
    <w:uiPriority w:val="99"/>
    <w:unhideWhenUsed/>
    <w:rsid w:val="004B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4B6927"/>
    <w:rPr>
      <w:rFonts w:ascii="Courier New" w:eastAsia="Times New Roman" w:hAnsi="Courier New" w:cs="Courier New"/>
    </w:rPr>
  </w:style>
  <w:style w:type="character" w:customStyle="1" w:styleId="familyname">
    <w:name w:val="familyname"/>
    <w:basedOn w:val="DefaultParagraphFont"/>
    <w:rsid w:val="00862B24"/>
  </w:style>
  <w:style w:type="character" w:customStyle="1" w:styleId="lb">
    <w:name w:val="lb"/>
    <w:rsid w:val="00AD4BFC"/>
  </w:style>
  <w:style w:type="character" w:customStyle="1" w:styleId="dt">
    <w:name w:val="dt"/>
    <w:rsid w:val="00AD4BFC"/>
  </w:style>
  <w:style w:type="character" w:customStyle="1" w:styleId="infolabel">
    <w:name w:val="info_label"/>
    <w:basedOn w:val="DefaultParagraphFont"/>
    <w:rsid w:val="00B760EA"/>
  </w:style>
  <w:style w:type="character" w:customStyle="1" w:styleId="infovalue">
    <w:name w:val="info_value"/>
    <w:basedOn w:val="DefaultParagraphFont"/>
    <w:rsid w:val="00B760EA"/>
  </w:style>
  <w:style w:type="character" w:customStyle="1" w:styleId="mw-headline1">
    <w:name w:val="mw-headline1"/>
    <w:rsid w:val="00C3336A"/>
  </w:style>
  <w:style w:type="character" w:customStyle="1" w:styleId="text">
    <w:name w:val="text"/>
    <w:rsid w:val="00C37F2F"/>
  </w:style>
  <w:style w:type="character" w:styleId="FollowedHyperlink">
    <w:name w:val="FollowedHyperlink"/>
    <w:uiPriority w:val="99"/>
    <w:semiHidden/>
    <w:unhideWhenUsed/>
    <w:rsid w:val="00B8477F"/>
    <w:rPr>
      <w:color w:val="954F72"/>
      <w:u w:val="single"/>
    </w:rPr>
  </w:style>
  <w:style w:type="character" w:customStyle="1" w:styleId="y2iqfc">
    <w:name w:val="y2iqfc"/>
    <w:basedOn w:val="DefaultParagraphFont"/>
    <w:rsid w:val="008B260C"/>
  </w:style>
  <w:style w:type="character" w:customStyle="1" w:styleId="UnresolvedMention">
    <w:name w:val="Unresolved Mention"/>
    <w:uiPriority w:val="99"/>
    <w:semiHidden/>
    <w:unhideWhenUsed/>
    <w:rsid w:val="006A6398"/>
    <w:rPr>
      <w:color w:val="605E5C"/>
      <w:shd w:val="clear" w:color="auto" w:fill="E1DFDD"/>
    </w:rPr>
  </w:style>
  <w:style w:type="character" w:customStyle="1" w:styleId="personname">
    <w:name w:val="person_name"/>
    <w:basedOn w:val="DefaultParagraphFont"/>
    <w:rsid w:val="00E213F0"/>
  </w:style>
  <w:style w:type="character" w:styleId="CommentReference">
    <w:name w:val="annotation reference"/>
    <w:basedOn w:val="DefaultParagraphFont"/>
    <w:uiPriority w:val="99"/>
    <w:semiHidden/>
    <w:unhideWhenUsed/>
    <w:rsid w:val="006D022C"/>
    <w:rPr>
      <w:sz w:val="16"/>
      <w:szCs w:val="16"/>
    </w:rPr>
  </w:style>
  <w:style w:type="paragraph" w:styleId="CommentText">
    <w:name w:val="annotation text"/>
    <w:basedOn w:val="Normal"/>
    <w:link w:val="CommentTextChar"/>
    <w:uiPriority w:val="99"/>
    <w:semiHidden/>
    <w:unhideWhenUsed/>
    <w:rsid w:val="006D022C"/>
    <w:pPr>
      <w:spacing w:line="240" w:lineRule="auto"/>
    </w:pPr>
    <w:rPr>
      <w:sz w:val="20"/>
      <w:szCs w:val="20"/>
    </w:rPr>
  </w:style>
  <w:style w:type="character" w:customStyle="1" w:styleId="CommentTextChar">
    <w:name w:val="Comment Text Char"/>
    <w:basedOn w:val="DefaultParagraphFont"/>
    <w:link w:val="CommentText"/>
    <w:uiPriority w:val="99"/>
    <w:semiHidden/>
    <w:rsid w:val="006D022C"/>
  </w:style>
  <w:style w:type="paragraph" w:styleId="CommentSubject">
    <w:name w:val="annotation subject"/>
    <w:basedOn w:val="CommentText"/>
    <w:next w:val="CommentText"/>
    <w:link w:val="CommentSubjectChar"/>
    <w:uiPriority w:val="99"/>
    <w:semiHidden/>
    <w:unhideWhenUsed/>
    <w:rsid w:val="006D022C"/>
    <w:rPr>
      <w:b/>
      <w:bCs/>
    </w:rPr>
  </w:style>
  <w:style w:type="character" w:customStyle="1" w:styleId="CommentSubjectChar">
    <w:name w:val="Comment Subject Char"/>
    <w:basedOn w:val="CommentTextChar"/>
    <w:link w:val="CommentSubject"/>
    <w:uiPriority w:val="99"/>
    <w:semiHidden/>
    <w:rsid w:val="006D022C"/>
    <w:rPr>
      <w:b/>
      <w:bCs/>
    </w:rPr>
  </w:style>
  <w:style w:type="paragraph" w:styleId="Revision">
    <w:name w:val="Revision"/>
    <w:hidden/>
    <w:uiPriority w:val="99"/>
    <w:semiHidden/>
    <w:rsid w:val="00635DEC"/>
    <w:rPr>
      <w:sz w:val="28"/>
      <w:szCs w:val="28"/>
    </w:rPr>
  </w:style>
  <w:style w:type="paragraph" w:customStyle="1" w:styleId="02">
    <w:name w:val="02"/>
    <w:basedOn w:val="Normal"/>
    <w:qFormat/>
    <w:rsid w:val="003F56C5"/>
    <w:pPr>
      <w:widowControl w:val="0"/>
      <w:spacing w:after="0" w:line="360" w:lineRule="auto"/>
      <w:jc w:val="both"/>
    </w:pPr>
    <w:rPr>
      <w:rFonts w:eastAsia="SimSun"/>
      <w:b/>
      <w:noProof/>
      <w:sz w:val="26"/>
      <w:szCs w:val="26"/>
      <w:lang w:eastAsia="zh-CN"/>
    </w:rPr>
  </w:style>
  <w:style w:type="paragraph" w:styleId="BodyText3">
    <w:name w:val="Body Text 3"/>
    <w:basedOn w:val="Normal"/>
    <w:link w:val="BodyText3Char"/>
    <w:uiPriority w:val="99"/>
    <w:semiHidden/>
    <w:unhideWhenUsed/>
    <w:rsid w:val="0096750B"/>
    <w:pPr>
      <w:spacing w:after="120"/>
    </w:pPr>
    <w:rPr>
      <w:sz w:val="16"/>
      <w:szCs w:val="16"/>
    </w:rPr>
  </w:style>
  <w:style w:type="character" w:customStyle="1" w:styleId="BodyText3Char">
    <w:name w:val="Body Text 3 Char"/>
    <w:basedOn w:val="DefaultParagraphFont"/>
    <w:link w:val="BodyText3"/>
    <w:uiPriority w:val="99"/>
    <w:semiHidden/>
    <w:rsid w:val="0096750B"/>
    <w:rPr>
      <w:sz w:val="16"/>
      <w:szCs w:val="16"/>
    </w:rPr>
  </w:style>
  <w:style w:type="character" w:customStyle="1" w:styleId="apple-converted-space">
    <w:name w:val="apple-converted-space"/>
    <w:basedOn w:val="DefaultParagraphFont"/>
    <w:rsid w:val="00940851"/>
  </w:style>
  <w:style w:type="paragraph" w:customStyle="1" w:styleId="ft1">
    <w:name w:val="ft1"/>
    <w:basedOn w:val="Normal"/>
    <w:rsid w:val="00AD5E58"/>
    <w:pPr>
      <w:spacing w:before="100" w:beforeAutospacing="1" w:after="100" w:afterAutospacing="1" w:line="240" w:lineRule="auto"/>
    </w:pPr>
    <w:rPr>
      <w:rFonts w:eastAsia="Times New Roman"/>
      <w:sz w:val="24"/>
      <w:szCs w:val="24"/>
    </w:rPr>
  </w:style>
  <w:style w:type="paragraph" w:customStyle="1" w:styleId="1">
    <w:name w:val="1"/>
    <w:basedOn w:val="Normal"/>
    <w:qFormat/>
    <w:rsid w:val="003E68E4"/>
    <w:pPr>
      <w:tabs>
        <w:tab w:val="left" w:pos="851"/>
        <w:tab w:val="left" w:pos="993"/>
        <w:tab w:val="left" w:pos="1276"/>
      </w:tabs>
      <w:spacing w:after="0" w:line="360" w:lineRule="auto"/>
      <w:jc w:val="center"/>
    </w:pPr>
    <w:rPr>
      <w:b/>
      <w:sz w:val="26"/>
      <w:szCs w:val="26"/>
      <w:lang w:val="vi-VN"/>
    </w:rPr>
  </w:style>
  <w:style w:type="character" w:customStyle="1" w:styleId="EndNoteBibliographyChar">
    <w:name w:val="EndNote Bibliography Char"/>
    <w:link w:val="EndNoteBibliography"/>
    <w:locked/>
    <w:rsid w:val="00177BCE"/>
    <w:rPr>
      <w:noProof/>
      <w:sz w:val="76"/>
    </w:rPr>
  </w:style>
  <w:style w:type="paragraph" w:customStyle="1" w:styleId="EndNoteBibliography">
    <w:name w:val="EndNote Bibliography"/>
    <w:basedOn w:val="Normal"/>
    <w:link w:val="EndNoteBibliographyChar"/>
    <w:rsid w:val="00177BCE"/>
    <w:pPr>
      <w:spacing w:line="240" w:lineRule="auto"/>
    </w:pPr>
    <w:rPr>
      <w:noProof/>
      <w:sz w:val="76"/>
      <w:szCs w:val="20"/>
    </w:rPr>
  </w:style>
  <w:style w:type="paragraph" w:customStyle="1" w:styleId="yiv1960601580msonormal">
    <w:name w:val="yiv1960601580msonormal"/>
    <w:basedOn w:val="Normal"/>
    <w:rsid w:val="00130489"/>
    <w:pPr>
      <w:spacing w:before="100" w:beforeAutospacing="1" w:after="100" w:afterAutospacing="1" w:line="240" w:lineRule="auto"/>
    </w:pPr>
    <w:rPr>
      <w:rFonts w:eastAsia="Times New Roman"/>
      <w:noProof/>
      <w:sz w:val="24"/>
      <w:szCs w:val="24"/>
    </w:rPr>
  </w:style>
  <w:style w:type="character" w:customStyle="1" w:styleId="longtext">
    <w:name w:val="long_text"/>
    <w:rsid w:val="00BC1EC3"/>
  </w:style>
  <w:style w:type="character" w:customStyle="1" w:styleId="fontstyle01">
    <w:name w:val="fontstyle01"/>
    <w:rsid w:val="009D3806"/>
    <w:rPr>
      <w:rFonts w:ascii="Times New Roman" w:hAnsi="Times New Roman" w:cs="Times New Roman" w:hint="default"/>
      <w:b/>
      <w:bCs/>
      <w:i/>
      <w:iCs/>
      <w:color w:val="000000"/>
      <w:sz w:val="26"/>
      <w:szCs w:val="26"/>
    </w:rPr>
  </w:style>
  <w:style w:type="paragraph" w:styleId="TOCHeading">
    <w:name w:val="TOC Heading"/>
    <w:basedOn w:val="Heading1"/>
    <w:next w:val="Normal"/>
    <w:uiPriority w:val="39"/>
    <w:semiHidden/>
    <w:unhideWhenUsed/>
    <w:qFormat/>
    <w:rsid w:val="00677F80"/>
    <w:pPr>
      <w:outlineLvl w:val="9"/>
    </w:pPr>
    <w:rPr>
      <w:rFonts w:asciiTheme="majorHAnsi" w:eastAsiaTheme="majorEastAsia" w:hAnsiTheme="majorHAnsi" w:cstheme="majorBidi"/>
      <w:color w:val="2F5496" w:themeColor="accent1" w:themeShade="BF"/>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651">
      <w:bodyDiv w:val="1"/>
      <w:marLeft w:val="0"/>
      <w:marRight w:val="0"/>
      <w:marTop w:val="0"/>
      <w:marBottom w:val="0"/>
      <w:divBdr>
        <w:top w:val="none" w:sz="0" w:space="0" w:color="auto"/>
        <w:left w:val="none" w:sz="0" w:space="0" w:color="auto"/>
        <w:bottom w:val="none" w:sz="0" w:space="0" w:color="auto"/>
        <w:right w:val="none" w:sz="0" w:space="0" w:color="auto"/>
      </w:divBdr>
      <w:divsChild>
        <w:div w:id="534804939">
          <w:marLeft w:val="0"/>
          <w:marRight w:val="0"/>
          <w:marTop w:val="0"/>
          <w:marBottom w:val="0"/>
          <w:divBdr>
            <w:top w:val="none" w:sz="0" w:space="0" w:color="auto"/>
            <w:left w:val="none" w:sz="0" w:space="0" w:color="auto"/>
            <w:bottom w:val="none" w:sz="0" w:space="0" w:color="auto"/>
            <w:right w:val="none" w:sz="0" w:space="0" w:color="auto"/>
          </w:divBdr>
          <w:divsChild>
            <w:div w:id="1124350100">
              <w:marLeft w:val="150"/>
              <w:marRight w:val="150"/>
              <w:marTop w:val="0"/>
              <w:marBottom w:val="0"/>
              <w:divBdr>
                <w:top w:val="none" w:sz="0" w:space="0" w:color="auto"/>
                <w:left w:val="none" w:sz="0" w:space="0" w:color="auto"/>
                <w:bottom w:val="none" w:sz="0" w:space="0" w:color="auto"/>
                <w:right w:val="none" w:sz="0" w:space="0" w:color="auto"/>
              </w:divBdr>
              <w:divsChild>
                <w:div w:id="37435434">
                  <w:marLeft w:val="0"/>
                  <w:marRight w:val="0"/>
                  <w:marTop w:val="0"/>
                  <w:marBottom w:val="0"/>
                  <w:divBdr>
                    <w:top w:val="none" w:sz="0" w:space="0" w:color="auto"/>
                    <w:left w:val="none" w:sz="0" w:space="0" w:color="auto"/>
                    <w:bottom w:val="none" w:sz="0" w:space="0" w:color="auto"/>
                    <w:right w:val="none" w:sz="0" w:space="0" w:color="auto"/>
                  </w:divBdr>
                  <w:divsChild>
                    <w:div w:id="157313822">
                      <w:marLeft w:val="0"/>
                      <w:marRight w:val="0"/>
                      <w:marTop w:val="0"/>
                      <w:marBottom w:val="0"/>
                      <w:divBdr>
                        <w:top w:val="none" w:sz="0" w:space="0" w:color="auto"/>
                        <w:left w:val="none" w:sz="0" w:space="0" w:color="auto"/>
                        <w:bottom w:val="none" w:sz="0" w:space="0" w:color="auto"/>
                        <w:right w:val="none" w:sz="0" w:space="0" w:color="auto"/>
                      </w:divBdr>
                      <w:divsChild>
                        <w:div w:id="927883905">
                          <w:marLeft w:val="0"/>
                          <w:marRight w:val="0"/>
                          <w:marTop w:val="0"/>
                          <w:marBottom w:val="0"/>
                          <w:divBdr>
                            <w:top w:val="none" w:sz="0" w:space="0" w:color="auto"/>
                            <w:left w:val="none" w:sz="0" w:space="0" w:color="auto"/>
                            <w:bottom w:val="none" w:sz="0" w:space="0" w:color="auto"/>
                            <w:right w:val="none" w:sz="0" w:space="0" w:color="auto"/>
                          </w:divBdr>
                          <w:divsChild>
                            <w:div w:id="1995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848">
      <w:bodyDiv w:val="1"/>
      <w:marLeft w:val="0"/>
      <w:marRight w:val="0"/>
      <w:marTop w:val="0"/>
      <w:marBottom w:val="0"/>
      <w:divBdr>
        <w:top w:val="none" w:sz="0" w:space="0" w:color="auto"/>
        <w:left w:val="none" w:sz="0" w:space="0" w:color="auto"/>
        <w:bottom w:val="none" w:sz="0" w:space="0" w:color="auto"/>
        <w:right w:val="none" w:sz="0" w:space="0" w:color="auto"/>
      </w:divBdr>
    </w:div>
    <w:div w:id="6905017">
      <w:bodyDiv w:val="1"/>
      <w:marLeft w:val="0"/>
      <w:marRight w:val="0"/>
      <w:marTop w:val="0"/>
      <w:marBottom w:val="0"/>
      <w:divBdr>
        <w:top w:val="none" w:sz="0" w:space="0" w:color="auto"/>
        <w:left w:val="none" w:sz="0" w:space="0" w:color="auto"/>
        <w:bottom w:val="none" w:sz="0" w:space="0" w:color="auto"/>
        <w:right w:val="none" w:sz="0" w:space="0" w:color="auto"/>
      </w:divBdr>
    </w:div>
    <w:div w:id="9378207">
      <w:bodyDiv w:val="1"/>
      <w:marLeft w:val="0"/>
      <w:marRight w:val="0"/>
      <w:marTop w:val="0"/>
      <w:marBottom w:val="0"/>
      <w:divBdr>
        <w:top w:val="none" w:sz="0" w:space="0" w:color="auto"/>
        <w:left w:val="none" w:sz="0" w:space="0" w:color="auto"/>
        <w:bottom w:val="none" w:sz="0" w:space="0" w:color="auto"/>
        <w:right w:val="none" w:sz="0" w:space="0" w:color="auto"/>
      </w:divBdr>
    </w:div>
    <w:div w:id="11343456">
      <w:bodyDiv w:val="1"/>
      <w:marLeft w:val="0"/>
      <w:marRight w:val="0"/>
      <w:marTop w:val="0"/>
      <w:marBottom w:val="0"/>
      <w:divBdr>
        <w:top w:val="none" w:sz="0" w:space="0" w:color="auto"/>
        <w:left w:val="none" w:sz="0" w:space="0" w:color="auto"/>
        <w:bottom w:val="none" w:sz="0" w:space="0" w:color="auto"/>
        <w:right w:val="none" w:sz="0" w:space="0" w:color="auto"/>
      </w:divBdr>
    </w:div>
    <w:div w:id="14157769">
      <w:bodyDiv w:val="1"/>
      <w:marLeft w:val="0"/>
      <w:marRight w:val="0"/>
      <w:marTop w:val="0"/>
      <w:marBottom w:val="0"/>
      <w:divBdr>
        <w:top w:val="none" w:sz="0" w:space="0" w:color="auto"/>
        <w:left w:val="none" w:sz="0" w:space="0" w:color="auto"/>
        <w:bottom w:val="none" w:sz="0" w:space="0" w:color="auto"/>
        <w:right w:val="none" w:sz="0" w:space="0" w:color="auto"/>
      </w:divBdr>
    </w:div>
    <w:div w:id="17050527">
      <w:bodyDiv w:val="1"/>
      <w:marLeft w:val="0"/>
      <w:marRight w:val="0"/>
      <w:marTop w:val="0"/>
      <w:marBottom w:val="0"/>
      <w:divBdr>
        <w:top w:val="none" w:sz="0" w:space="0" w:color="auto"/>
        <w:left w:val="none" w:sz="0" w:space="0" w:color="auto"/>
        <w:bottom w:val="none" w:sz="0" w:space="0" w:color="auto"/>
        <w:right w:val="none" w:sz="0" w:space="0" w:color="auto"/>
      </w:divBdr>
    </w:div>
    <w:div w:id="25562714">
      <w:bodyDiv w:val="1"/>
      <w:marLeft w:val="0"/>
      <w:marRight w:val="0"/>
      <w:marTop w:val="0"/>
      <w:marBottom w:val="0"/>
      <w:divBdr>
        <w:top w:val="none" w:sz="0" w:space="0" w:color="auto"/>
        <w:left w:val="none" w:sz="0" w:space="0" w:color="auto"/>
        <w:bottom w:val="none" w:sz="0" w:space="0" w:color="auto"/>
        <w:right w:val="none" w:sz="0" w:space="0" w:color="auto"/>
      </w:divBdr>
    </w:div>
    <w:div w:id="26571188">
      <w:bodyDiv w:val="1"/>
      <w:marLeft w:val="0"/>
      <w:marRight w:val="0"/>
      <w:marTop w:val="0"/>
      <w:marBottom w:val="0"/>
      <w:divBdr>
        <w:top w:val="none" w:sz="0" w:space="0" w:color="auto"/>
        <w:left w:val="none" w:sz="0" w:space="0" w:color="auto"/>
        <w:bottom w:val="none" w:sz="0" w:space="0" w:color="auto"/>
        <w:right w:val="none" w:sz="0" w:space="0" w:color="auto"/>
      </w:divBdr>
    </w:div>
    <w:div w:id="37171429">
      <w:bodyDiv w:val="1"/>
      <w:marLeft w:val="0"/>
      <w:marRight w:val="0"/>
      <w:marTop w:val="0"/>
      <w:marBottom w:val="0"/>
      <w:divBdr>
        <w:top w:val="none" w:sz="0" w:space="0" w:color="auto"/>
        <w:left w:val="none" w:sz="0" w:space="0" w:color="auto"/>
        <w:bottom w:val="none" w:sz="0" w:space="0" w:color="auto"/>
        <w:right w:val="none" w:sz="0" w:space="0" w:color="auto"/>
      </w:divBdr>
      <w:divsChild>
        <w:div w:id="21824242">
          <w:marLeft w:val="0"/>
          <w:marRight w:val="0"/>
          <w:marTop w:val="0"/>
          <w:marBottom w:val="0"/>
          <w:divBdr>
            <w:top w:val="none" w:sz="0" w:space="0" w:color="auto"/>
            <w:left w:val="none" w:sz="0" w:space="0" w:color="auto"/>
            <w:bottom w:val="none" w:sz="0" w:space="0" w:color="auto"/>
            <w:right w:val="none" w:sz="0" w:space="0" w:color="auto"/>
          </w:divBdr>
        </w:div>
        <w:div w:id="272982249">
          <w:marLeft w:val="0"/>
          <w:marRight w:val="0"/>
          <w:marTop w:val="0"/>
          <w:marBottom w:val="0"/>
          <w:divBdr>
            <w:top w:val="none" w:sz="0" w:space="0" w:color="auto"/>
            <w:left w:val="none" w:sz="0" w:space="0" w:color="auto"/>
            <w:bottom w:val="none" w:sz="0" w:space="0" w:color="auto"/>
            <w:right w:val="none" w:sz="0" w:space="0" w:color="auto"/>
          </w:divBdr>
        </w:div>
        <w:div w:id="1848861002">
          <w:marLeft w:val="0"/>
          <w:marRight w:val="0"/>
          <w:marTop w:val="0"/>
          <w:marBottom w:val="0"/>
          <w:divBdr>
            <w:top w:val="none" w:sz="0" w:space="0" w:color="auto"/>
            <w:left w:val="none" w:sz="0" w:space="0" w:color="auto"/>
            <w:bottom w:val="none" w:sz="0" w:space="0" w:color="auto"/>
            <w:right w:val="none" w:sz="0" w:space="0" w:color="auto"/>
          </w:divBdr>
        </w:div>
        <w:div w:id="2039895352">
          <w:marLeft w:val="0"/>
          <w:marRight w:val="0"/>
          <w:marTop w:val="0"/>
          <w:marBottom w:val="0"/>
          <w:divBdr>
            <w:top w:val="none" w:sz="0" w:space="0" w:color="auto"/>
            <w:left w:val="none" w:sz="0" w:space="0" w:color="auto"/>
            <w:bottom w:val="none" w:sz="0" w:space="0" w:color="auto"/>
            <w:right w:val="none" w:sz="0" w:space="0" w:color="auto"/>
          </w:divBdr>
        </w:div>
        <w:div w:id="2045906781">
          <w:marLeft w:val="0"/>
          <w:marRight w:val="0"/>
          <w:marTop w:val="0"/>
          <w:marBottom w:val="0"/>
          <w:divBdr>
            <w:top w:val="none" w:sz="0" w:space="0" w:color="auto"/>
            <w:left w:val="none" w:sz="0" w:space="0" w:color="auto"/>
            <w:bottom w:val="none" w:sz="0" w:space="0" w:color="auto"/>
            <w:right w:val="none" w:sz="0" w:space="0" w:color="auto"/>
          </w:divBdr>
        </w:div>
      </w:divsChild>
    </w:div>
    <w:div w:id="40717438">
      <w:bodyDiv w:val="1"/>
      <w:marLeft w:val="0"/>
      <w:marRight w:val="0"/>
      <w:marTop w:val="0"/>
      <w:marBottom w:val="0"/>
      <w:divBdr>
        <w:top w:val="none" w:sz="0" w:space="0" w:color="auto"/>
        <w:left w:val="none" w:sz="0" w:space="0" w:color="auto"/>
        <w:bottom w:val="none" w:sz="0" w:space="0" w:color="auto"/>
        <w:right w:val="none" w:sz="0" w:space="0" w:color="auto"/>
      </w:divBdr>
    </w:div>
    <w:div w:id="47385630">
      <w:bodyDiv w:val="1"/>
      <w:marLeft w:val="0"/>
      <w:marRight w:val="0"/>
      <w:marTop w:val="0"/>
      <w:marBottom w:val="0"/>
      <w:divBdr>
        <w:top w:val="none" w:sz="0" w:space="0" w:color="auto"/>
        <w:left w:val="none" w:sz="0" w:space="0" w:color="auto"/>
        <w:bottom w:val="none" w:sz="0" w:space="0" w:color="auto"/>
        <w:right w:val="none" w:sz="0" w:space="0" w:color="auto"/>
      </w:divBdr>
    </w:div>
    <w:div w:id="49428160">
      <w:bodyDiv w:val="1"/>
      <w:marLeft w:val="0"/>
      <w:marRight w:val="0"/>
      <w:marTop w:val="0"/>
      <w:marBottom w:val="0"/>
      <w:divBdr>
        <w:top w:val="none" w:sz="0" w:space="0" w:color="auto"/>
        <w:left w:val="none" w:sz="0" w:space="0" w:color="auto"/>
        <w:bottom w:val="none" w:sz="0" w:space="0" w:color="auto"/>
        <w:right w:val="none" w:sz="0" w:space="0" w:color="auto"/>
      </w:divBdr>
    </w:div>
    <w:div w:id="52654834">
      <w:bodyDiv w:val="1"/>
      <w:marLeft w:val="0"/>
      <w:marRight w:val="0"/>
      <w:marTop w:val="0"/>
      <w:marBottom w:val="0"/>
      <w:divBdr>
        <w:top w:val="none" w:sz="0" w:space="0" w:color="auto"/>
        <w:left w:val="none" w:sz="0" w:space="0" w:color="auto"/>
        <w:bottom w:val="none" w:sz="0" w:space="0" w:color="auto"/>
        <w:right w:val="none" w:sz="0" w:space="0" w:color="auto"/>
      </w:divBdr>
    </w:div>
    <w:div w:id="57291299">
      <w:bodyDiv w:val="1"/>
      <w:marLeft w:val="0"/>
      <w:marRight w:val="0"/>
      <w:marTop w:val="0"/>
      <w:marBottom w:val="0"/>
      <w:divBdr>
        <w:top w:val="none" w:sz="0" w:space="0" w:color="auto"/>
        <w:left w:val="none" w:sz="0" w:space="0" w:color="auto"/>
        <w:bottom w:val="none" w:sz="0" w:space="0" w:color="auto"/>
        <w:right w:val="none" w:sz="0" w:space="0" w:color="auto"/>
      </w:divBdr>
      <w:divsChild>
        <w:div w:id="399255023">
          <w:marLeft w:val="0"/>
          <w:marRight w:val="0"/>
          <w:marTop w:val="0"/>
          <w:marBottom w:val="0"/>
          <w:divBdr>
            <w:top w:val="none" w:sz="0" w:space="0" w:color="auto"/>
            <w:left w:val="none" w:sz="0" w:space="0" w:color="auto"/>
            <w:bottom w:val="none" w:sz="0" w:space="0" w:color="auto"/>
            <w:right w:val="none" w:sz="0" w:space="0" w:color="auto"/>
          </w:divBdr>
          <w:divsChild>
            <w:div w:id="1386684539">
              <w:marLeft w:val="0"/>
              <w:marRight w:val="0"/>
              <w:marTop w:val="0"/>
              <w:marBottom w:val="0"/>
              <w:divBdr>
                <w:top w:val="none" w:sz="0" w:space="0" w:color="auto"/>
                <w:left w:val="none" w:sz="0" w:space="0" w:color="auto"/>
                <w:bottom w:val="none" w:sz="0" w:space="0" w:color="auto"/>
                <w:right w:val="none" w:sz="0" w:space="0" w:color="auto"/>
              </w:divBdr>
              <w:divsChild>
                <w:div w:id="1698122379">
                  <w:marLeft w:val="0"/>
                  <w:marRight w:val="0"/>
                  <w:marTop w:val="0"/>
                  <w:marBottom w:val="0"/>
                  <w:divBdr>
                    <w:top w:val="single" w:sz="12" w:space="11" w:color="F89B1A"/>
                    <w:left w:val="single" w:sz="6" w:space="8" w:color="C8D4DB"/>
                    <w:bottom w:val="none" w:sz="0" w:space="0" w:color="auto"/>
                    <w:right w:val="single" w:sz="6" w:space="8" w:color="C8D4DB"/>
                  </w:divBdr>
                  <w:divsChild>
                    <w:div w:id="1322078166">
                      <w:marLeft w:val="0"/>
                      <w:marRight w:val="0"/>
                      <w:marTop w:val="0"/>
                      <w:marBottom w:val="0"/>
                      <w:divBdr>
                        <w:top w:val="none" w:sz="0" w:space="0" w:color="auto"/>
                        <w:left w:val="none" w:sz="0" w:space="0" w:color="auto"/>
                        <w:bottom w:val="none" w:sz="0" w:space="0" w:color="auto"/>
                        <w:right w:val="none" w:sz="0" w:space="0" w:color="auto"/>
                      </w:divBdr>
                      <w:divsChild>
                        <w:div w:id="458689685">
                          <w:marLeft w:val="0"/>
                          <w:marRight w:val="0"/>
                          <w:marTop w:val="0"/>
                          <w:marBottom w:val="0"/>
                          <w:divBdr>
                            <w:top w:val="none" w:sz="0" w:space="0" w:color="auto"/>
                            <w:left w:val="none" w:sz="0" w:space="0" w:color="auto"/>
                            <w:bottom w:val="none" w:sz="0" w:space="0" w:color="auto"/>
                            <w:right w:val="none" w:sz="0" w:space="0" w:color="auto"/>
                          </w:divBdr>
                          <w:divsChild>
                            <w:div w:id="1992246598">
                              <w:marLeft w:val="0"/>
                              <w:marRight w:val="225"/>
                              <w:marTop w:val="0"/>
                              <w:marBottom w:val="0"/>
                              <w:divBdr>
                                <w:top w:val="none" w:sz="0" w:space="0" w:color="auto"/>
                                <w:left w:val="none" w:sz="0" w:space="0" w:color="auto"/>
                                <w:bottom w:val="none" w:sz="0" w:space="0" w:color="auto"/>
                                <w:right w:val="none" w:sz="0" w:space="0" w:color="auto"/>
                              </w:divBdr>
                              <w:divsChild>
                                <w:div w:id="1492915988">
                                  <w:marLeft w:val="0"/>
                                  <w:marRight w:val="0"/>
                                  <w:marTop w:val="0"/>
                                  <w:marBottom w:val="0"/>
                                  <w:divBdr>
                                    <w:top w:val="none" w:sz="0" w:space="0" w:color="auto"/>
                                    <w:left w:val="none" w:sz="0" w:space="0" w:color="auto"/>
                                    <w:bottom w:val="none" w:sz="0" w:space="0" w:color="auto"/>
                                    <w:right w:val="none" w:sz="0" w:space="0" w:color="auto"/>
                                  </w:divBdr>
                                  <w:divsChild>
                                    <w:div w:id="1761753878">
                                      <w:marLeft w:val="0"/>
                                      <w:marRight w:val="0"/>
                                      <w:marTop w:val="0"/>
                                      <w:marBottom w:val="0"/>
                                      <w:divBdr>
                                        <w:top w:val="none" w:sz="0" w:space="0" w:color="auto"/>
                                        <w:left w:val="none" w:sz="0" w:space="0" w:color="auto"/>
                                        <w:bottom w:val="none" w:sz="0" w:space="0" w:color="auto"/>
                                        <w:right w:val="none" w:sz="0" w:space="0" w:color="auto"/>
                                      </w:divBdr>
                                      <w:divsChild>
                                        <w:div w:id="383019271">
                                          <w:marLeft w:val="0"/>
                                          <w:marRight w:val="0"/>
                                          <w:marTop w:val="0"/>
                                          <w:marBottom w:val="0"/>
                                          <w:divBdr>
                                            <w:top w:val="none" w:sz="0" w:space="0" w:color="auto"/>
                                            <w:left w:val="none" w:sz="0" w:space="0" w:color="auto"/>
                                            <w:bottom w:val="none" w:sz="0" w:space="0" w:color="auto"/>
                                            <w:right w:val="none" w:sz="0" w:space="0" w:color="auto"/>
                                          </w:divBdr>
                                          <w:divsChild>
                                            <w:div w:id="395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35492">
      <w:bodyDiv w:val="1"/>
      <w:marLeft w:val="0"/>
      <w:marRight w:val="0"/>
      <w:marTop w:val="0"/>
      <w:marBottom w:val="0"/>
      <w:divBdr>
        <w:top w:val="none" w:sz="0" w:space="0" w:color="auto"/>
        <w:left w:val="none" w:sz="0" w:space="0" w:color="auto"/>
        <w:bottom w:val="none" w:sz="0" w:space="0" w:color="auto"/>
        <w:right w:val="none" w:sz="0" w:space="0" w:color="auto"/>
      </w:divBdr>
    </w:div>
    <w:div w:id="62602598">
      <w:bodyDiv w:val="1"/>
      <w:marLeft w:val="0"/>
      <w:marRight w:val="0"/>
      <w:marTop w:val="0"/>
      <w:marBottom w:val="0"/>
      <w:divBdr>
        <w:top w:val="none" w:sz="0" w:space="0" w:color="auto"/>
        <w:left w:val="none" w:sz="0" w:space="0" w:color="auto"/>
        <w:bottom w:val="none" w:sz="0" w:space="0" w:color="auto"/>
        <w:right w:val="none" w:sz="0" w:space="0" w:color="auto"/>
      </w:divBdr>
    </w:div>
    <w:div w:id="64302119">
      <w:bodyDiv w:val="1"/>
      <w:marLeft w:val="0"/>
      <w:marRight w:val="0"/>
      <w:marTop w:val="0"/>
      <w:marBottom w:val="0"/>
      <w:divBdr>
        <w:top w:val="none" w:sz="0" w:space="0" w:color="auto"/>
        <w:left w:val="none" w:sz="0" w:space="0" w:color="auto"/>
        <w:bottom w:val="none" w:sz="0" w:space="0" w:color="auto"/>
        <w:right w:val="none" w:sz="0" w:space="0" w:color="auto"/>
      </w:divBdr>
    </w:div>
    <w:div w:id="65495601">
      <w:bodyDiv w:val="1"/>
      <w:marLeft w:val="0"/>
      <w:marRight w:val="0"/>
      <w:marTop w:val="0"/>
      <w:marBottom w:val="0"/>
      <w:divBdr>
        <w:top w:val="none" w:sz="0" w:space="0" w:color="auto"/>
        <w:left w:val="none" w:sz="0" w:space="0" w:color="auto"/>
        <w:bottom w:val="none" w:sz="0" w:space="0" w:color="auto"/>
        <w:right w:val="none" w:sz="0" w:space="0" w:color="auto"/>
      </w:divBdr>
    </w:div>
    <w:div w:id="67120825">
      <w:bodyDiv w:val="1"/>
      <w:marLeft w:val="0"/>
      <w:marRight w:val="0"/>
      <w:marTop w:val="0"/>
      <w:marBottom w:val="0"/>
      <w:divBdr>
        <w:top w:val="none" w:sz="0" w:space="0" w:color="auto"/>
        <w:left w:val="none" w:sz="0" w:space="0" w:color="auto"/>
        <w:bottom w:val="none" w:sz="0" w:space="0" w:color="auto"/>
        <w:right w:val="none" w:sz="0" w:space="0" w:color="auto"/>
      </w:divBdr>
    </w:div>
    <w:div w:id="68159006">
      <w:bodyDiv w:val="1"/>
      <w:marLeft w:val="0"/>
      <w:marRight w:val="0"/>
      <w:marTop w:val="0"/>
      <w:marBottom w:val="0"/>
      <w:divBdr>
        <w:top w:val="none" w:sz="0" w:space="0" w:color="auto"/>
        <w:left w:val="none" w:sz="0" w:space="0" w:color="auto"/>
        <w:bottom w:val="none" w:sz="0" w:space="0" w:color="auto"/>
        <w:right w:val="none" w:sz="0" w:space="0" w:color="auto"/>
      </w:divBdr>
    </w:div>
    <w:div w:id="69811614">
      <w:bodyDiv w:val="1"/>
      <w:marLeft w:val="0"/>
      <w:marRight w:val="0"/>
      <w:marTop w:val="0"/>
      <w:marBottom w:val="0"/>
      <w:divBdr>
        <w:top w:val="none" w:sz="0" w:space="0" w:color="auto"/>
        <w:left w:val="none" w:sz="0" w:space="0" w:color="auto"/>
        <w:bottom w:val="none" w:sz="0" w:space="0" w:color="auto"/>
        <w:right w:val="none" w:sz="0" w:space="0" w:color="auto"/>
      </w:divBdr>
      <w:divsChild>
        <w:div w:id="409810918">
          <w:marLeft w:val="0"/>
          <w:marRight w:val="0"/>
          <w:marTop w:val="0"/>
          <w:marBottom w:val="0"/>
          <w:divBdr>
            <w:top w:val="none" w:sz="0" w:space="0" w:color="auto"/>
            <w:left w:val="none" w:sz="0" w:space="0" w:color="auto"/>
            <w:bottom w:val="none" w:sz="0" w:space="0" w:color="auto"/>
            <w:right w:val="none" w:sz="0" w:space="0" w:color="auto"/>
          </w:divBdr>
        </w:div>
        <w:div w:id="881089426">
          <w:marLeft w:val="0"/>
          <w:marRight w:val="0"/>
          <w:marTop w:val="0"/>
          <w:marBottom w:val="0"/>
          <w:divBdr>
            <w:top w:val="none" w:sz="0" w:space="0" w:color="auto"/>
            <w:left w:val="none" w:sz="0" w:space="0" w:color="auto"/>
            <w:bottom w:val="none" w:sz="0" w:space="0" w:color="auto"/>
            <w:right w:val="none" w:sz="0" w:space="0" w:color="auto"/>
          </w:divBdr>
        </w:div>
        <w:div w:id="1762943861">
          <w:marLeft w:val="0"/>
          <w:marRight w:val="0"/>
          <w:marTop w:val="0"/>
          <w:marBottom w:val="0"/>
          <w:divBdr>
            <w:top w:val="none" w:sz="0" w:space="0" w:color="auto"/>
            <w:left w:val="none" w:sz="0" w:space="0" w:color="auto"/>
            <w:bottom w:val="none" w:sz="0" w:space="0" w:color="auto"/>
            <w:right w:val="none" w:sz="0" w:space="0" w:color="auto"/>
          </w:divBdr>
        </w:div>
      </w:divsChild>
    </w:div>
    <w:div w:id="71240565">
      <w:bodyDiv w:val="1"/>
      <w:marLeft w:val="0"/>
      <w:marRight w:val="0"/>
      <w:marTop w:val="0"/>
      <w:marBottom w:val="0"/>
      <w:divBdr>
        <w:top w:val="none" w:sz="0" w:space="0" w:color="auto"/>
        <w:left w:val="none" w:sz="0" w:space="0" w:color="auto"/>
        <w:bottom w:val="none" w:sz="0" w:space="0" w:color="auto"/>
        <w:right w:val="none" w:sz="0" w:space="0" w:color="auto"/>
      </w:divBdr>
      <w:divsChild>
        <w:div w:id="848183376">
          <w:marLeft w:val="0"/>
          <w:marRight w:val="0"/>
          <w:marTop w:val="0"/>
          <w:marBottom w:val="0"/>
          <w:divBdr>
            <w:top w:val="none" w:sz="0" w:space="0" w:color="auto"/>
            <w:left w:val="none" w:sz="0" w:space="0" w:color="auto"/>
            <w:bottom w:val="none" w:sz="0" w:space="0" w:color="auto"/>
            <w:right w:val="none" w:sz="0" w:space="0" w:color="auto"/>
          </w:divBdr>
          <w:divsChild>
            <w:div w:id="1729181758">
              <w:marLeft w:val="0"/>
              <w:marRight w:val="0"/>
              <w:marTop w:val="0"/>
              <w:marBottom w:val="0"/>
              <w:divBdr>
                <w:top w:val="none" w:sz="0" w:space="0" w:color="auto"/>
                <w:left w:val="none" w:sz="0" w:space="0" w:color="auto"/>
                <w:bottom w:val="none" w:sz="0" w:space="0" w:color="auto"/>
                <w:right w:val="none" w:sz="0" w:space="0" w:color="auto"/>
              </w:divBdr>
              <w:divsChild>
                <w:div w:id="159582902">
                  <w:marLeft w:val="0"/>
                  <w:marRight w:val="0"/>
                  <w:marTop w:val="0"/>
                  <w:marBottom w:val="0"/>
                  <w:divBdr>
                    <w:top w:val="single" w:sz="12" w:space="11" w:color="F89B1A"/>
                    <w:left w:val="single" w:sz="6" w:space="8" w:color="C8D4DB"/>
                    <w:bottom w:val="none" w:sz="0" w:space="0" w:color="auto"/>
                    <w:right w:val="single" w:sz="6" w:space="8" w:color="C8D4DB"/>
                  </w:divBdr>
                  <w:divsChild>
                    <w:div w:id="270861599">
                      <w:marLeft w:val="0"/>
                      <w:marRight w:val="0"/>
                      <w:marTop w:val="0"/>
                      <w:marBottom w:val="0"/>
                      <w:divBdr>
                        <w:top w:val="none" w:sz="0" w:space="0" w:color="auto"/>
                        <w:left w:val="none" w:sz="0" w:space="0" w:color="auto"/>
                        <w:bottom w:val="none" w:sz="0" w:space="0" w:color="auto"/>
                        <w:right w:val="none" w:sz="0" w:space="0" w:color="auto"/>
                      </w:divBdr>
                      <w:divsChild>
                        <w:div w:id="1978873683">
                          <w:marLeft w:val="0"/>
                          <w:marRight w:val="0"/>
                          <w:marTop w:val="0"/>
                          <w:marBottom w:val="0"/>
                          <w:divBdr>
                            <w:top w:val="none" w:sz="0" w:space="0" w:color="auto"/>
                            <w:left w:val="none" w:sz="0" w:space="0" w:color="auto"/>
                            <w:bottom w:val="none" w:sz="0" w:space="0" w:color="auto"/>
                            <w:right w:val="none" w:sz="0" w:space="0" w:color="auto"/>
                          </w:divBdr>
                          <w:divsChild>
                            <w:div w:id="1112745349">
                              <w:marLeft w:val="0"/>
                              <w:marRight w:val="225"/>
                              <w:marTop w:val="0"/>
                              <w:marBottom w:val="0"/>
                              <w:divBdr>
                                <w:top w:val="none" w:sz="0" w:space="0" w:color="auto"/>
                                <w:left w:val="none" w:sz="0" w:space="0" w:color="auto"/>
                                <w:bottom w:val="none" w:sz="0" w:space="0" w:color="auto"/>
                                <w:right w:val="none" w:sz="0" w:space="0" w:color="auto"/>
                              </w:divBdr>
                              <w:divsChild>
                                <w:div w:id="1964384043">
                                  <w:marLeft w:val="0"/>
                                  <w:marRight w:val="0"/>
                                  <w:marTop w:val="0"/>
                                  <w:marBottom w:val="0"/>
                                  <w:divBdr>
                                    <w:top w:val="none" w:sz="0" w:space="0" w:color="auto"/>
                                    <w:left w:val="none" w:sz="0" w:space="0" w:color="auto"/>
                                    <w:bottom w:val="none" w:sz="0" w:space="0" w:color="auto"/>
                                    <w:right w:val="none" w:sz="0" w:space="0" w:color="auto"/>
                                  </w:divBdr>
                                  <w:divsChild>
                                    <w:div w:id="818880978">
                                      <w:marLeft w:val="0"/>
                                      <w:marRight w:val="0"/>
                                      <w:marTop w:val="0"/>
                                      <w:marBottom w:val="0"/>
                                      <w:divBdr>
                                        <w:top w:val="none" w:sz="0" w:space="0" w:color="auto"/>
                                        <w:left w:val="none" w:sz="0" w:space="0" w:color="auto"/>
                                        <w:bottom w:val="none" w:sz="0" w:space="0" w:color="auto"/>
                                        <w:right w:val="none" w:sz="0" w:space="0" w:color="auto"/>
                                      </w:divBdr>
                                      <w:divsChild>
                                        <w:div w:id="1297947751">
                                          <w:marLeft w:val="0"/>
                                          <w:marRight w:val="0"/>
                                          <w:marTop w:val="0"/>
                                          <w:marBottom w:val="0"/>
                                          <w:divBdr>
                                            <w:top w:val="none" w:sz="0" w:space="0" w:color="auto"/>
                                            <w:left w:val="none" w:sz="0" w:space="0" w:color="auto"/>
                                            <w:bottom w:val="none" w:sz="0" w:space="0" w:color="auto"/>
                                            <w:right w:val="none" w:sz="0" w:space="0" w:color="auto"/>
                                          </w:divBdr>
                                          <w:divsChild>
                                            <w:div w:id="9286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08875">
      <w:bodyDiv w:val="1"/>
      <w:marLeft w:val="0"/>
      <w:marRight w:val="0"/>
      <w:marTop w:val="0"/>
      <w:marBottom w:val="0"/>
      <w:divBdr>
        <w:top w:val="none" w:sz="0" w:space="0" w:color="auto"/>
        <w:left w:val="none" w:sz="0" w:space="0" w:color="auto"/>
        <w:bottom w:val="none" w:sz="0" w:space="0" w:color="auto"/>
        <w:right w:val="none" w:sz="0" w:space="0" w:color="auto"/>
      </w:divBdr>
    </w:div>
    <w:div w:id="76563068">
      <w:bodyDiv w:val="1"/>
      <w:marLeft w:val="0"/>
      <w:marRight w:val="0"/>
      <w:marTop w:val="0"/>
      <w:marBottom w:val="0"/>
      <w:divBdr>
        <w:top w:val="none" w:sz="0" w:space="0" w:color="auto"/>
        <w:left w:val="none" w:sz="0" w:space="0" w:color="auto"/>
        <w:bottom w:val="none" w:sz="0" w:space="0" w:color="auto"/>
        <w:right w:val="none" w:sz="0" w:space="0" w:color="auto"/>
      </w:divBdr>
    </w:div>
    <w:div w:id="77753496">
      <w:bodyDiv w:val="1"/>
      <w:marLeft w:val="0"/>
      <w:marRight w:val="0"/>
      <w:marTop w:val="0"/>
      <w:marBottom w:val="0"/>
      <w:divBdr>
        <w:top w:val="none" w:sz="0" w:space="0" w:color="auto"/>
        <w:left w:val="none" w:sz="0" w:space="0" w:color="auto"/>
        <w:bottom w:val="none" w:sz="0" w:space="0" w:color="auto"/>
        <w:right w:val="none" w:sz="0" w:space="0" w:color="auto"/>
      </w:divBdr>
    </w:div>
    <w:div w:id="80296851">
      <w:bodyDiv w:val="1"/>
      <w:marLeft w:val="0"/>
      <w:marRight w:val="0"/>
      <w:marTop w:val="0"/>
      <w:marBottom w:val="0"/>
      <w:divBdr>
        <w:top w:val="none" w:sz="0" w:space="0" w:color="auto"/>
        <w:left w:val="none" w:sz="0" w:space="0" w:color="auto"/>
        <w:bottom w:val="none" w:sz="0" w:space="0" w:color="auto"/>
        <w:right w:val="none" w:sz="0" w:space="0" w:color="auto"/>
      </w:divBdr>
    </w:div>
    <w:div w:id="81490583">
      <w:bodyDiv w:val="1"/>
      <w:marLeft w:val="0"/>
      <w:marRight w:val="0"/>
      <w:marTop w:val="0"/>
      <w:marBottom w:val="0"/>
      <w:divBdr>
        <w:top w:val="none" w:sz="0" w:space="0" w:color="auto"/>
        <w:left w:val="none" w:sz="0" w:space="0" w:color="auto"/>
        <w:bottom w:val="none" w:sz="0" w:space="0" w:color="auto"/>
        <w:right w:val="none" w:sz="0" w:space="0" w:color="auto"/>
      </w:divBdr>
    </w:div>
    <w:div w:id="84618493">
      <w:bodyDiv w:val="1"/>
      <w:marLeft w:val="0"/>
      <w:marRight w:val="0"/>
      <w:marTop w:val="0"/>
      <w:marBottom w:val="0"/>
      <w:divBdr>
        <w:top w:val="none" w:sz="0" w:space="0" w:color="auto"/>
        <w:left w:val="none" w:sz="0" w:space="0" w:color="auto"/>
        <w:bottom w:val="none" w:sz="0" w:space="0" w:color="auto"/>
        <w:right w:val="none" w:sz="0" w:space="0" w:color="auto"/>
      </w:divBdr>
    </w:div>
    <w:div w:id="85540187">
      <w:bodyDiv w:val="1"/>
      <w:marLeft w:val="0"/>
      <w:marRight w:val="0"/>
      <w:marTop w:val="0"/>
      <w:marBottom w:val="0"/>
      <w:divBdr>
        <w:top w:val="none" w:sz="0" w:space="0" w:color="auto"/>
        <w:left w:val="none" w:sz="0" w:space="0" w:color="auto"/>
        <w:bottom w:val="none" w:sz="0" w:space="0" w:color="auto"/>
        <w:right w:val="none" w:sz="0" w:space="0" w:color="auto"/>
      </w:divBdr>
      <w:divsChild>
        <w:div w:id="18356523">
          <w:marLeft w:val="0"/>
          <w:marRight w:val="0"/>
          <w:marTop w:val="0"/>
          <w:marBottom w:val="0"/>
          <w:divBdr>
            <w:top w:val="none" w:sz="0" w:space="0" w:color="auto"/>
            <w:left w:val="none" w:sz="0" w:space="0" w:color="auto"/>
            <w:bottom w:val="none" w:sz="0" w:space="0" w:color="auto"/>
            <w:right w:val="none" w:sz="0" w:space="0" w:color="auto"/>
          </w:divBdr>
        </w:div>
        <w:div w:id="113640574">
          <w:marLeft w:val="0"/>
          <w:marRight w:val="0"/>
          <w:marTop w:val="0"/>
          <w:marBottom w:val="0"/>
          <w:divBdr>
            <w:top w:val="none" w:sz="0" w:space="0" w:color="auto"/>
            <w:left w:val="none" w:sz="0" w:space="0" w:color="auto"/>
            <w:bottom w:val="none" w:sz="0" w:space="0" w:color="auto"/>
            <w:right w:val="none" w:sz="0" w:space="0" w:color="auto"/>
          </w:divBdr>
        </w:div>
        <w:div w:id="168718201">
          <w:marLeft w:val="0"/>
          <w:marRight w:val="0"/>
          <w:marTop w:val="0"/>
          <w:marBottom w:val="0"/>
          <w:divBdr>
            <w:top w:val="none" w:sz="0" w:space="0" w:color="auto"/>
            <w:left w:val="none" w:sz="0" w:space="0" w:color="auto"/>
            <w:bottom w:val="none" w:sz="0" w:space="0" w:color="auto"/>
            <w:right w:val="none" w:sz="0" w:space="0" w:color="auto"/>
          </w:divBdr>
        </w:div>
        <w:div w:id="194931607">
          <w:marLeft w:val="0"/>
          <w:marRight w:val="0"/>
          <w:marTop w:val="0"/>
          <w:marBottom w:val="0"/>
          <w:divBdr>
            <w:top w:val="none" w:sz="0" w:space="0" w:color="auto"/>
            <w:left w:val="none" w:sz="0" w:space="0" w:color="auto"/>
            <w:bottom w:val="none" w:sz="0" w:space="0" w:color="auto"/>
            <w:right w:val="none" w:sz="0" w:space="0" w:color="auto"/>
          </w:divBdr>
        </w:div>
        <w:div w:id="207769312">
          <w:marLeft w:val="0"/>
          <w:marRight w:val="0"/>
          <w:marTop w:val="0"/>
          <w:marBottom w:val="0"/>
          <w:divBdr>
            <w:top w:val="none" w:sz="0" w:space="0" w:color="auto"/>
            <w:left w:val="none" w:sz="0" w:space="0" w:color="auto"/>
            <w:bottom w:val="none" w:sz="0" w:space="0" w:color="auto"/>
            <w:right w:val="none" w:sz="0" w:space="0" w:color="auto"/>
          </w:divBdr>
        </w:div>
        <w:div w:id="221137220">
          <w:marLeft w:val="0"/>
          <w:marRight w:val="0"/>
          <w:marTop w:val="0"/>
          <w:marBottom w:val="0"/>
          <w:divBdr>
            <w:top w:val="none" w:sz="0" w:space="0" w:color="auto"/>
            <w:left w:val="none" w:sz="0" w:space="0" w:color="auto"/>
            <w:bottom w:val="none" w:sz="0" w:space="0" w:color="auto"/>
            <w:right w:val="none" w:sz="0" w:space="0" w:color="auto"/>
          </w:divBdr>
        </w:div>
        <w:div w:id="520969226">
          <w:marLeft w:val="0"/>
          <w:marRight w:val="0"/>
          <w:marTop w:val="0"/>
          <w:marBottom w:val="0"/>
          <w:divBdr>
            <w:top w:val="none" w:sz="0" w:space="0" w:color="auto"/>
            <w:left w:val="none" w:sz="0" w:space="0" w:color="auto"/>
            <w:bottom w:val="none" w:sz="0" w:space="0" w:color="auto"/>
            <w:right w:val="none" w:sz="0" w:space="0" w:color="auto"/>
          </w:divBdr>
        </w:div>
        <w:div w:id="977762519">
          <w:marLeft w:val="0"/>
          <w:marRight w:val="0"/>
          <w:marTop w:val="0"/>
          <w:marBottom w:val="0"/>
          <w:divBdr>
            <w:top w:val="none" w:sz="0" w:space="0" w:color="auto"/>
            <w:left w:val="none" w:sz="0" w:space="0" w:color="auto"/>
            <w:bottom w:val="none" w:sz="0" w:space="0" w:color="auto"/>
            <w:right w:val="none" w:sz="0" w:space="0" w:color="auto"/>
          </w:divBdr>
        </w:div>
        <w:div w:id="1412195841">
          <w:marLeft w:val="0"/>
          <w:marRight w:val="0"/>
          <w:marTop w:val="0"/>
          <w:marBottom w:val="0"/>
          <w:divBdr>
            <w:top w:val="none" w:sz="0" w:space="0" w:color="auto"/>
            <w:left w:val="none" w:sz="0" w:space="0" w:color="auto"/>
            <w:bottom w:val="none" w:sz="0" w:space="0" w:color="auto"/>
            <w:right w:val="none" w:sz="0" w:space="0" w:color="auto"/>
          </w:divBdr>
        </w:div>
        <w:div w:id="1486824041">
          <w:marLeft w:val="0"/>
          <w:marRight w:val="0"/>
          <w:marTop w:val="0"/>
          <w:marBottom w:val="0"/>
          <w:divBdr>
            <w:top w:val="none" w:sz="0" w:space="0" w:color="auto"/>
            <w:left w:val="none" w:sz="0" w:space="0" w:color="auto"/>
            <w:bottom w:val="none" w:sz="0" w:space="0" w:color="auto"/>
            <w:right w:val="none" w:sz="0" w:space="0" w:color="auto"/>
          </w:divBdr>
        </w:div>
        <w:div w:id="1686441745">
          <w:marLeft w:val="0"/>
          <w:marRight w:val="0"/>
          <w:marTop w:val="0"/>
          <w:marBottom w:val="0"/>
          <w:divBdr>
            <w:top w:val="none" w:sz="0" w:space="0" w:color="auto"/>
            <w:left w:val="none" w:sz="0" w:space="0" w:color="auto"/>
            <w:bottom w:val="none" w:sz="0" w:space="0" w:color="auto"/>
            <w:right w:val="none" w:sz="0" w:space="0" w:color="auto"/>
          </w:divBdr>
        </w:div>
        <w:div w:id="1935698154">
          <w:marLeft w:val="0"/>
          <w:marRight w:val="0"/>
          <w:marTop w:val="0"/>
          <w:marBottom w:val="0"/>
          <w:divBdr>
            <w:top w:val="none" w:sz="0" w:space="0" w:color="auto"/>
            <w:left w:val="none" w:sz="0" w:space="0" w:color="auto"/>
            <w:bottom w:val="none" w:sz="0" w:space="0" w:color="auto"/>
            <w:right w:val="none" w:sz="0" w:space="0" w:color="auto"/>
          </w:divBdr>
        </w:div>
        <w:div w:id="2073771639">
          <w:marLeft w:val="0"/>
          <w:marRight w:val="0"/>
          <w:marTop w:val="0"/>
          <w:marBottom w:val="0"/>
          <w:divBdr>
            <w:top w:val="none" w:sz="0" w:space="0" w:color="auto"/>
            <w:left w:val="none" w:sz="0" w:space="0" w:color="auto"/>
            <w:bottom w:val="none" w:sz="0" w:space="0" w:color="auto"/>
            <w:right w:val="none" w:sz="0" w:space="0" w:color="auto"/>
          </w:divBdr>
        </w:div>
        <w:div w:id="2133014045">
          <w:marLeft w:val="0"/>
          <w:marRight w:val="0"/>
          <w:marTop w:val="0"/>
          <w:marBottom w:val="0"/>
          <w:divBdr>
            <w:top w:val="none" w:sz="0" w:space="0" w:color="auto"/>
            <w:left w:val="none" w:sz="0" w:space="0" w:color="auto"/>
            <w:bottom w:val="none" w:sz="0" w:space="0" w:color="auto"/>
            <w:right w:val="none" w:sz="0" w:space="0" w:color="auto"/>
          </w:divBdr>
        </w:div>
      </w:divsChild>
    </w:div>
    <w:div w:id="87043261">
      <w:bodyDiv w:val="1"/>
      <w:marLeft w:val="0"/>
      <w:marRight w:val="0"/>
      <w:marTop w:val="0"/>
      <w:marBottom w:val="0"/>
      <w:divBdr>
        <w:top w:val="none" w:sz="0" w:space="0" w:color="auto"/>
        <w:left w:val="none" w:sz="0" w:space="0" w:color="auto"/>
        <w:bottom w:val="none" w:sz="0" w:space="0" w:color="auto"/>
        <w:right w:val="none" w:sz="0" w:space="0" w:color="auto"/>
      </w:divBdr>
      <w:divsChild>
        <w:div w:id="409499907">
          <w:marLeft w:val="0"/>
          <w:marRight w:val="0"/>
          <w:marTop w:val="0"/>
          <w:marBottom w:val="0"/>
          <w:divBdr>
            <w:top w:val="none" w:sz="0" w:space="0" w:color="auto"/>
            <w:left w:val="none" w:sz="0" w:space="0" w:color="auto"/>
            <w:bottom w:val="none" w:sz="0" w:space="0" w:color="auto"/>
            <w:right w:val="none" w:sz="0" w:space="0" w:color="auto"/>
          </w:divBdr>
          <w:divsChild>
            <w:div w:id="1791629691">
              <w:marLeft w:val="0"/>
              <w:marRight w:val="0"/>
              <w:marTop w:val="0"/>
              <w:marBottom w:val="0"/>
              <w:divBdr>
                <w:top w:val="none" w:sz="0" w:space="0" w:color="auto"/>
                <w:left w:val="none" w:sz="0" w:space="0" w:color="auto"/>
                <w:bottom w:val="none" w:sz="0" w:space="0" w:color="auto"/>
                <w:right w:val="none" w:sz="0" w:space="0" w:color="auto"/>
              </w:divBdr>
              <w:divsChild>
                <w:div w:id="1630209401">
                  <w:marLeft w:val="0"/>
                  <w:marRight w:val="0"/>
                  <w:marTop w:val="0"/>
                  <w:marBottom w:val="0"/>
                  <w:divBdr>
                    <w:top w:val="single" w:sz="12" w:space="11" w:color="F89B1A"/>
                    <w:left w:val="single" w:sz="6" w:space="8" w:color="C8D4DB"/>
                    <w:bottom w:val="none" w:sz="0" w:space="0" w:color="auto"/>
                    <w:right w:val="single" w:sz="6" w:space="8" w:color="C8D4DB"/>
                  </w:divBdr>
                  <w:divsChild>
                    <w:div w:id="559749688">
                      <w:marLeft w:val="0"/>
                      <w:marRight w:val="0"/>
                      <w:marTop w:val="0"/>
                      <w:marBottom w:val="0"/>
                      <w:divBdr>
                        <w:top w:val="none" w:sz="0" w:space="0" w:color="auto"/>
                        <w:left w:val="none" w:sz="0" w:space="0" w:color="auto"/>
                        <w:bottom w:val="none" w:sz="0" w:space="0" w:color="auto"/>
                        <w:right w:val="none" w:sz="0" w:space="0" w:color="auto"/>
                      </w:divBdr>
                      <w:divsChild>
                        <w:div w:id="858468433">
                          <w:marLeft w:val="0"/>
                          <w:marRight w:val="0"/>
                          <w:marTop w:val="0"/>
                          <w:marBottom w:val="0"/>
                          <w:divBdr>
                            <w:top w:val="none" w:sz="0" w:space="0" w:color="auto"/>
                            <w:left w:val="none" w:sz="0" w:space="0" w:color="auto"/>
                            <w:bottom w:val="none" w:sz="0" w:space="0" w:color="auto"/>
                            <w:right w:val="none" w:sz="0" w:space="0" w:color="auto"/>
                          </w:divBdr>
                          <w:divsChild>
                            <w:div w:id="502550648">
                              <w:marLeft w:val="0"/>
                              <w:marRight w:val="225"/>
                              <w:marTop w:val="0"/>
                              <w:marBottom w:val="0"/>
                              <w:divBdr>
                                <w:top w:val="none" w:sz="0" w:space="0" w:color="auto"/>
                                <w:left w:val="none" w:sz="0" w:space="0" w:color="auto"/>
                                <w:bottom w:val="none" w:sz="0" w:space="0" w:color="auto"/>
                                <w:right w:val="none" w:sz="0" w:space="0" w:color="auto"/>
                              </w:divBdr>
                              <w:divsChild>
                                <w:div w:id="617182240">
                                  <w:marLeft w:val="0"/>
                                  <w:marRight w:val="0"/>
                                  <w:marTop w:val="0"/>
                                  <w:marBottom w:val="0"/>
                                  <w:divBdr>
                                    <w:top w:val="none" w:sz="0" w:space="0" w:color="auto"/>
                                    <w:left w:val="none" w:sz="0" w:space="0" w:color="auto"/>
                                    <w:bottom w:val="none" w:sz="0" w:space="0" w:color="auto"/>
                                    <w:right w:val="none" w:sz="0" w:space="0" w:color="auto"/>
                                  </w:divBdr>
                                  <w:divsChild>
                                    <w:div w:id="1426918228">
                                      <w:marLeft w:val="0"/>
                                      <w:marRight w:val="0"/>
                                      <w:marTop w:val="0"/>
                                      <w:marBottom w:val="0"/>
                                      <w:divBdr>
                                        <w:top w:val="none" w:sz="0" w:space="0" w:color="auto"/>
                                        <w:left w:val="none" w:sz="0" w:space="0" w:color="auto"/>
                                        <w:bottom w:val="none" w:sz="0" w:space="0" w:color="auto"/>
                                        <w:right w:val="none" w:sz="0" w:space="0" w:color="auto"/>
                                      </w:divBdr>
                                      <w:divsChild>
                                        <w:div w:id="1632322550">
                                          <w:marLeft w:val="0"/>
                                          <w:marRight w:val="0"/>
                                          <w:marTop w:val="0"/>
                                          <w:marBottom w:val="0"/>
                                          <w:divBdr>
                                            <w:top w:val="none" w:sz="0" w:space="0" w:color="auto"/>
                                            <w:left w:val="none" w:sz="0" w:space="0" w:color="auto"/>
                                            <w:bottom w:val="none" w:sz="0" w:space="0" w:color="auto"/>
                                            <w:right w:val="none" w:sz="0" w:space="0" w:color="auto"/>
                                          </w:divBdr>
                                          <w:divsChild>
                                            <w:div w:id="12868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63381">
      <w:bodyDiv w:val="1"/>
      <w:marLeft w:val="0"/>
      <w:marRight w:val="0"/>
      <w:marTop w:val="0"/>
      <w:marBottom w:val="0"/>
      <w:divBdr>
        <w:top w:val="none" w:sz="0" w:space="0" w:color="auto"/>
        <w:left w:val="none" w:sz="0" w:space="0" w:color="auto"/>
        <w:bottom w:val="none" w:sz="0" w:space="0" w:color="auto"/>
        <w:right w:val="none" w:sz="0" w:space="0" w:color="auto"/>
      </w:divBdr>
    </w:div>
    <w:div w:id="92866538">
      <w:bodyDiv w:val="1"/>
      <w:marLeft w:val="0"/>
      <w:marRight w:val="0"/>
      <w:marTop w:val="0"/>
      <w:marBottom w:val="0"/>
      <w:divBdr>
        <w:top w:val="none" w:sz="0" w:space="0" w:color="auto"/>
        <w:left w:val="none" w:sz="0" w:space="0" w:color="auto"/>
        <w:bottom w:val="none" w:sz="0" w:space="0" w:color="auto"/>
        <w:right w:val="none" w:sz="0" w:space="0" w:color="auto"/>
      </w:divBdr>
    </w:div>
    <w:div w:id="94637479">
      <w:bodyDiv w:val="1"/>
      <w:marLeft w:val="0"/>
      <w:marRight w:val="0"/>
      <w:marTop w:val="0"/>
      <w:marBottom w:val="0"/>
      <w:divBdr>
        <w:top w:val="none" w:sz="0" w:space="0" w:color="auto"/>
        <w:left w:val="none" w:sz="0" w:space="0" w:color="auto"/>
        <w:bottom w:val="none" w:sz="0" w:space="0" w:color="auto"/>
        <w:right w:val="none" w:sz="0" w:space="0" w:color="auto"/>
      </w:divBdr>
    </w:div>
    <w:div w:id="97336971">
      <w:bodyDiv w:val="1"/>
      <w:marLeft w:val="0"/>
      <w:marRight w:val="0"/>
      <w:marTop w:val="0"/>
      <w:marBottom w:val="0"/>
      <w:divBdr>
        <w:top w:val="none" w:sz="0" w:space="0" w:color="auto"/>
        <w:left w:val="none" w:sz="0" w:space="0" w:color="auto"/>
        <w:bottom w:val="none" w:sz="0" w:space="0" w:color="auto"/>
        <w:right w:val="none" w:sz="0" w:space="0" w:color="auto"/>
      </w:divBdr>
    </w:div>
    <w:div w:id="97919646">
      <w:bodyDiv w:val="1"/>
      <w:marLeft w:val="0"/>
      <w:marRight w:val="0"/>
      <w:marTop w:val="0"/>
      <w:marBottom w:val="0"/>
      <w:divBdr>
        <w:top w:val="none" w:sz="0" w:space="0" w:color="auto"/>
        <w:left w:val="none" w:sz="0" w:space="0" w:color="auto"/>
        <w:bottom w:val="none" w:sz="0" w:space="0" w:color="auto"/>
        <w:right w:val="none" w:sz="0" w:space="0" w:color="auto"/>
      </w:divBdr>
    </w:div>
    <w:div w:id="98991823">
      <w:bodyDiv w:val="1"/>
      <w:marLeft w:val="0"/>
      <w:marRight w:val="0"/>
      <w:marTop w:val="0"/>
      <w:marBottom w:val="0"/>
      <w:divBdr>
        <w:top w:val="none" w:sz="0" w:space="0" w:color="auto"/>
        <w:left w:val="none" w:sz="0" w:space="0" w:color="auto"/>
        <w:bottom w:val="none" w:sz="0" w:space="0" w:color="auto"/>
        <w:right w:val="none" w:sz="0" w:space="0" w:color="auto"/>
      </w:divBdr>
    </w:div>
    <w:div w:id="100150163">
      <w:bodyDiv w:val="1"/>
      <w:marLeft w:val="0"/>
      <w:marRight w:val="0"/>
      <w:marTop w:val="0"/>
      <w:marBottom w:val="0"/>
      <w:divBdr>
        <w:top w:val="none" w:sz="0" w:space="0" w:color="auto"/>
        <w:left w:val="none" w:sz="0" w:space="0" w:color="auto"/>
        <w:bottom w:val="none" w:sz="0" w:space="0" w:color="auto"/>
        <w:right w:val="none" w:sz="0" w:space="0" w:color="auto"/>
      </w:divBdr>
    </w:div>
    <w:div w:id="101807527">
      <w:bodyDiv w:val="1"/>
      <w:marLeft w:val="0"/>
      <w:marRight w:val="0"/>
      <w:marTop w:val="0"/>
      <w:marBottom w:val="0"/>
      <w:divBdr>
        <w:top w:val="none" w:sz="0" w:space="0" w:color="auto"/>
        <w:left w:val="none" w:sz="0" w:space="0" w:color="auto"/>
        <w:bottom w:val="none" w:sz="0" w:space="0" w:color="auto"/>
        <w:right w:val="none" w:sz="0" w:space="0" w:color="auto"/>
      </w:divBdr>
    </w:div>
    <w:div w:id="104423653">
      <w:bodyDiv w:val="1"/>
      <w:marLeft w:val="0"/>
      <w:marRight w:val="0"/>
      <w:marTop w:val="0"/>
      <w:marBottom w:val="0"/>
      <w:divBdr>
        <w:top w:val="none" w:sz="0" w:space="0" w:color="auto"/>
        <w:left w:val="none" w:sz="0" w:space="0" w:color="auto"/>
        <w:bottom w:val="none" w:sz="0" w:space="0" w:color="auto"/>
        <w:right w:val="none" w:sz="0" w:space="0" w:color="auto"/>
      </w:divBdr>
    </w:div>
    <w:div w:id="106121102">
      <w:bodyDiv w:val="1"/>
      <w:marLeft w:val="0"/>
      <w:marRight w:val="0"/>
      <w:marTop w:val="0"/>
      <w:marBottom w:val="0"/>
      <w:divBdr>
        <w:top w:val="none" w:sz="0" w:space="0" w:color="auto"/>
        <w:left w:val="none" w:sz="0" w:space="0" w:color="auto"/>
        <w:bottom w:val="none" w:sz="0" w:space="0" w:color="auto"/>
        <w:right w:val="none" w:sz="0" w:space="0" w:color="auto"/>
      </w:divBdr>
    </w:div>
    <w:div w:id="108353239">
      <w:bodyDiv w:val="1"/>
      <w:marLeft w:val="0"/>
      <w:marRight w:val="0"/>
      <w:marTop w:val="0"/>
      <w:marBottom w:val="0"/>
      <w:divBdr>
        <w:top w:val="none" w:sz="0" w:space="0" w:color="auto"/>
        <w:left w:val="none" w:sz="0" w:space="0" w:color="auto"/>
        <w:bottom w:val="none" w:sz="0" w:space="0" w:color="auto"/>
        <w:right w:val="none" w:sz="0" w:space="0" w:color="auto"/>
      </w:divBdr>
    </w:div>
    <w:div w:id="112984499">
      <w:bodyDiv w:val="1"/>
      <w:marLeft w:val="0"/>
      <w:marRight w:val="0"/>
      <w:marTop w:val="0"/>
      <w:marBottom w:val="0"/>
      <w:divBdr>
        <w:top w:val="none" w:sz="0" w:space="0" w:color="auto"/>
        <w:left w:val="none" w:sz="0" w:space="0" w:color="auto"/>
        <w:bottom w:val="none" w:sz="0" w:space="0" w:color="auto"/>
        <w:right w:val="none" w:sz="0" w:space="0" w:color="auto"/>
      </w:divBdr>
    </w:div>
    <w:div w:id="113256499">
      <w:bodyDiv w:val="1"/>
      <w:marLeft w:val="0"/>
      <w:marRight w:val="0"/>
      <w:marTop w:val="0"/>
      <w:marBottom w:val="0"/>
      <w:divBdr>
        <w:top w:val="none" w:sz="0" w:space="0" w:color="auto"/>
        <w:left w:val="none" w:sz="0" w:space="0" w:color="auto"/>
        <w:bottom w:val="none" w:sz="0" w:space="0" w:color="auto"/>
        <w:right w:val="none" w:sz="0" w:space="0" w:color="auto"/>
      </w:divBdr>
    </w:div>
    <w:div w:id="113787905">
      <w:bodyDiv w:val="1"/>
      <w:marLeft w:val="0"/>
      <w:marRight w:val="0"/>
      <w:marTop w:val="0"/>
      <w:marBottom w:val="0"/>
      <w:divBdr>
        <w:top w:val="none" w:sz="0" w:space="0" w:color="auto"/>
        <w:left w:val="none" w:sz="0" w:space="0" w:color="auto"/>
        <w:bottom w:val="none" w:sz="0" w:space="0" w:color="auto"/>
        <w:right w:val="none" w:sz="0" w:space="0" w:color="auto"/>
      </w:divBdr>
    </w:div>
    <w:div w:id="114912911">
      <w:bodyDiv w:val="1"/>
      <w:marLeft w:val="0"/>
      <w:marRight w:val="0"/>
      <w:marTop w:val="0"/>
      <w:marBottom w:val="0"/>
      <w:divBdr>
        <w:top w:val="none" w:sz="0" w:space="0" w:color="auto"/>
        <w:left w:val="none" w:sz="0" w:space="0" w:color="auto"/>
        <w:bottom w:val="none" w:sz="0" w:space="0" w:color="auto"/>
        <w:right w:val="none" w:sz="0" w:space="0" w:color="auto"/>
      </w:divBdr>
      <w:divsChild>
        <w:div w:id="630785908">
          <w:marLeft w:val="0"/>
          <w:marRight w:val="0"/>
          <w:marTop w:val="0"/>
          <w:marBottom w:val="0"/>
          <w:divBdr>
            <w:top w:val="single" w:sz="2" w:space="0" w:color="2E2E2E"/>
            <w:left w:val="single" w:sz="2" w:space="0" w:color="2E2E2E"/>
            <w:bottom w:val="single" w:sz="2" w:space="0" w:color="2E2E2E"/>
            <w:right w:val="single" w:sz="2" w:space="0" w:color="2E2E2E"/>
          </w:divBdr>
          <w:divsChild>
            <w:div w:id="492721723">
              <w:marLeft w:val="0"/>
              <w:marRight w:val="0"/>
              <w:marTop w:val="0"/>
              <w:marBottom w:val="0"/>
              <w:divBdr>
                <w:top w:val="single" w:sz="6" w:space="0" w:color="C9C9C9"/>
                <w:left w:val="none" w:sz="0" w:space="0" w:color="auto"/>
                <w:bottom w:val="none" w:sz="0" w:space="0" w:color="auto"/>
                <w:right w:val="none" w:sz="0" w:space="0" w:color="auto"/>
              </w:divBdr>
              <w:divsChild>
                <w:div w:id="1290936813">
                  <w:marLeft w:val="0"/>
                  <w:marRight w:val="0"/>
                  <w:marTop w:val="0"/>
                  <w:marBottom w:val="0"/>
                  <w:divBdr>
                    <w:top w:val="none" w:sz="0" w:space="0" w:color="auto"/>
                    <w:left w:val="none" w:sz="0" w:space="0" w:color="auto"/>
                    <w:bottom w:val="none" w:sz="0" w:space="0" w:color="auto"/>
                    <w:right w:val="none" w:sz="0" w:space="0" w:color="auto"/>
                  </w:divBdr>
                  <w:divsChild>
                    <w:div w:id="118884148">
                      <w:marLeft w:val="0"/>
                      <w:marRight w:val="0"/>
                      <w:marTop w:val="0"/>
                      <w:marBottom w:val="0"/>
                      <w:divBdr>
                        <w:top w:val="none" w:sz="0" w:space="0" w:color="auto"/>
                        <w:left w:val="none" w:sz="0" w:space="0" w:color="auto"/>
                        <w:bottom w:val="none" w:sz="0" w:space="0" w:color="auto"/>
                        <w:right w:val="none" w:sz="0" w:space="0" w:color="auto"/>
                      </w:divBdr>
                      <w:divsChild>
                        <w:div w:id="1413967960">
                          <w:marLeft w:val="0"/>
                          <w:marRight w:val="0"/>
                          <w:marTop w:val="225"/>
                          <w:marBottom w:val="180"/>
                          <w:divBdr>
                            <w:top w:val="single" w:sz="6" w:space="0" w:color="D7D7D7"/>
                            <w:left w:val="single" w:sz="2" w:space="0" w:color="D7D7D7"/>
                            <w:bottom w:val="single" w:sz="6" w:space="0" w:color="D7D7D7"/>
                            <w:right w:val="single" w:sz="2" w:space="0" w:color="D7D7D7"/>
                          </w:divBdr>
                          <w:divsChild>
                            <w:div w:id="644092468">
                              <w:marLeft w:val="0"/>
                              <w:marRight w:val="0"/>
                              <w:marTop w:val="0"/>
                              <w:marBottom w:val="0"/>
                              <w:divBdr>
                                <w:top w:val="none" w:sz="0" w:space="0" w:color="auto"/>
                                <w:left w:val="none" w:sz="0" w:space="0" w:color="auto"/>
                                <w:bottom w:val="none" w:sz="0" w:space="0" w:color="auto"/>
                                <w:right w:val="none" w:sz="0" w:space="0" w:color="auto"/>
                              </w:divBdr>
                              <w:divsChild>
                                <w:div w:id="21046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
    <w:div w:id="142283250">
      <w:bodyDiv w:val="1"/>
      <w:marLeft w:val="0"/>
      <w:marRight w:val="0"/>
      <w:marTop w:val="0"/>
      <w:marBottom w:val="0"/>
      <w:divBdr>
        <w:top w:val="none" w:sz="0" w:space="0" w:color="auto"/>
        <w:left w:val="none" w:sz="0" w:space="0" w:color="auto"/>
        <w:bottom w:val="none" w:sz="0" w:space="0" w:color="auto"/>
        <w:right w:val="none" w:sz="0" w:space="0" w:color="auto"/>
      </w:divBdr>
    </w:div>
    <w:div w:id="143619030">
      <w:bodyDiv w:val="1"/>
      <w:marLeft w:val="0"/>
      <w:marRight w:val="0"/>
      <w:marTop w:val="0"/>
      <w:marBottom w:val="0"/>
      <w:divBdr>
        <w:top w:val="none" w:sz="0" w:space="0" w:color="auto"/>
        <w:left w:val="none" w:sz="0" w:space="0" w:color="auto"/>
        <w:bottom w:val="none" w:sz="0" w:space="0" w:color="auto"/>
        <w:right w:val="none" w:sz="0" w:space="0" w:color="auto"/>
      </w:divBdr>
    </w:div>
    <w:div w:id="145708315">
      <w:bodyDiv w:val="1"/>
      <w:marLeft w:val="0"/>
      <w:marRight w:val="0"/>
      <w:marTop w:val="0"/>
      <w:marBottom w:val="0"/>
      <w:divBdr>
        <w:top w:val="none" w:sz="0" w:space="0" w:color="auto"/>
        <w:left w:val="none" w:sz="0" w:space="0" w:color="auto"/>
        <w:bottom w:val="none" w:sz="0" w:space="0" w:color="auto"/>
        <w:right w:val="none" w:sz="0" w:space="0" w:color="auto"/>
      </w:divBdr>
    </w:div>
    <w:div w:id="153643340">
      <w:bodyDiv w:val="1"/>
      <w:marLeft w:val="0"/>
      <w:marRight w:val="0"/>
      <w:marTop w:val="0"/>
      <w:marBottom w:val="0"/>
      <w:divBdr>
        <w:top w:val="none" w:sz="0" w:space="0" w:color="auto"/>
        <w:left w:val="none" w:sz="0" w:space="0" w:color="auto"/>
        <w:bottom w:val="none" w:sz="0" w:space="0" w:color="auto"/>
        <w:right w:val="none" w:sz="0" w:space="0" w:color="auto"/>
      </w:divBdr>
    </w:div>
    <w:div w:id="154346102">
      <w:bodyDiv w:val="1"/>
      <w:marLeft w:val="0"/>
      <w:marRight w:val="0"/>
      <w:marTop w:val="0"/>
      <w:marBottom w:val="0"/>
      <w:divBdr>
        <w:top w:val="none" w:sz="0" w:space="0" w:color="auto"/>
        <w:left w:val="none" w:sz="0" w:space="0" w:color="auto"/>
        <w:bottom w:val="none" w:sz="0" w:space="0" w:color="auto"/>
        <w:right w:val="none" w:sz="0" w:space="0" w:color="auto"/>
      </w:divBdr>
    </w:div>
    <w:div w:id="155852299">
      <w:bodyDiv w:val="1"/>
      <w:marLeft w:val="0"/>
      <w:marRight w:val="0"/>
      <w:marTop w:val="0"/>
      <w:marBottom w:val="0"/>
      <w:divBdr>
        <w:top w:val="none" w:sz="0" w:space="0" w:color="auto"/>
        <w:left w:val="none" w:sz="0" w:space="0" w:color="auto"/>
        <w:bottom w:val="none" w:sz="0" w:space="0" w:color="auto"/>
        <w:right w:val="none" w:sz="0" w:space="0" w:color="auto"/>
      </w:divBdr>
    </w:div>
    <w:div w:id="168297393">
      <w:bodyDiv w:val="1"/>
      <w:marLeft w:val="0"/>
      <w:marRight w:val="0"/>
      <w:marTop w:val="0"/>
      <w:marBottom w:val="0"/>
      <w:divBdr>
        <w:top w:val="none" w:sz="0" w:space="0" w:color="auto"/>
        <w:left w:val="none" w:sz="0" w:space="0" w:color="auto"/>
        <w:bottom w:val="none" w:sz="0" w:space="0" w:color="auto"/>
        <w:right w:val="none" w:sz="0" w:space="0" w:color="auto"/>
      </w:divBdr>
    </w:div>
    <w:div w:id="174734838">
      <w:bodyDiv w:val="1"/>
      <w:marLeft w:val="0"/>
      <w:marRight w:val="0"/>
      <w:marTop w:val="0"/>
      <w:marBottom w:val="0"/>
      <w:divBdr>
        <w:top w:val="none" w:sz="0" w:space="0" w:color="auto"/>
        <w:left w:val="none" w:sz="0" w:space="0" w:color="auto"/>
        <w:bottom w:val="none" w:sz="0" w:space="0" w:color="auto"/>
        <w:right w:val="none" w:sz="0" w:space="0" w:color="auto"/>
      </w:divBdr>
    </w:div>
    <w:div w:id="176769705">
      <w:bodyDiv w:val="1"/>
      <w:marLeft w:val="0"/>
      <w:marRight w:val="0"/>
      <w:marTop w:val="0"/>
      <w:marBottom w:val="0"/>
      <w:divBdr>
        <w:top w:val="none" w:sz="0" w:space="0" w:color="auto"/>
        <w:left w:val="none" w:sz="0" w:space="0" w:color="auto"/>
        <w:bottom w:val="none" w:sz="0" w:space="0" w:color="auto"/>
        <w:right w:val="none" w:sz="0" w:space="0" w:color="auto"/>
      </w:divBdr>
      <w:divsChild>
        <w:div w:id="992100011">
          <w:marLeft w:val="0"/>
          <w:marRight w:val="0"/>
          <w:marTop w:val="0"/>
          <w:marBottom w:val="0"/>
          <w:divBdr>
            <w:top w:val="none" w:sz="0" w:space="0" w:color="auto"/>
            <w:left w:val="none" w:sz="0" w:space="0" w:color="auto"/>
            <w:bottom w:val="none" w:sz="0" w:space="0" w:color="auto"/>
            <w:right w:val="none" w:sz="0" w:space="0" w:color="auto"/>
          </w:divBdr>
        </w:div>
        <w:div w:id="1036195913">
          <w:marLeft w:val="0"/>
          <w:marRight w:val="0"/>
          <w:marTop w:val="0"/>
          <w:marBottom w:val="0"/>
          <w:divBdr>
            <w:top w:val="none" w:sz="0" w:space="0" w:color="auto"/>
            <w:left w:val="none" w:sz="0" w:space="0" w:color="auto"/>
            <w:bottom w:val="none" w:sz="0" w:space="0" w:color="auto"/>
            <w:right w:val="none" w:sz="0" w:space="0" w:color="auto"/>
          </w:divBdr>
        </w:div>
        <w:div w:id="1165320095">
          <w:marLeft w:val="0"/>
          <w:marRight w:val="0"/>
          <w:marTop w:val="0"/>
          <w:marBottom w:val="0"/>
          <w:divBdr>
            <w:top w:val="none" w:sz="0" w:space="0" w:color="auto"/>
            <w:left w:val="none" w:sz="0" w:space="0" w:color="auto"/>
            <w:bottom w:val="none" w:sz="0" w:space="0" w:color="auto"/>
            <w:right w:val="none" w:sz="0" w:space="0" w:color="auto"/>
          </w:divBdr>
        </w:div>
        <w:div w:id="1205750437">
          <w:marLeft w:val="0"/>
          <w:marRight w:val="0"/>
          <w:marTop w:val="0"/>
          <w:marBottom w:val="0"/>
          <w:divBdr>
            <w:top w:val="none" w:sz="0" w:space="0" w:color="auto"/>
            <w:left w:val="none" w:sz="0" w:space="0" w:color="auto"/>
            <w:bottom w:val="none" w:sz="0" w:space="0" w:color="auto"/>
            <w:right w:val="none" w:sz="0" w:space="0" w:color="auto"/>
          </w:divBdr>
        </w:div>
        <w:div w:id="1321151417">
          <w:marLeft w:val="0"/>
          <w:marRight w:val="0"/>
          <w:marTop w:val="0"/>
          <w:marBottom w:val="0"/>
          <w:divBdr>
            <w:top w:val="none" w:sz="0" w:space="0" w:color="auto"/>
            <w:left w:val="none" w:sz="0" w:space="0" w:color="auto"/>
            <w:bottom w:val="none" w:sz="0" w:space="0" w:color="auto"/>
            <w:right w:val="none" w:sz="0" w:space="0" w:color="auto"/>
          </w:divBdr>
        </w:div>
        <w:div w:id="1520580141">
          <w:marLeft w:val="0"/>
          <w:marRight w:val="0"/>
          <w:marTop w:val="0"/>
          <w:marBottom w:val="0"/>
          <w:divBdr>
            <w:top w:val="none" w:sz="0" w:space="0" w:color="auto"/>
            <w:left w:val="none" w:sz="0" w:space="0" w:color="auto"/>
            <w:bottom w:val="none" w:sz="0" w:space="0" w:color="auto"/>
            <w:right w:val="none" w:sz="0" w:space="0" w:color="auto"/>
          </w:divBdr>
        </w:div>
        <w:div w:id="1758790546">
          <w:marLeft w:val="0"/>
          <w:marRight w:val="0"/>
          <w:marTop w:val="0"/>
          <w:marBottom w:val="0"/>
          <w:divBdr>
            <w:top w:val="none" w:sz="0" w:space="0" w:color="auto"/>
            <w:left w:val="none" w:sz="0" w:space="0" w:color="auto"/>
            <w:bottom w:val="none" w:sz="0" w:space="0" w:color="auto"/>
            <w:right w:val="none" w:sz="0" w:space="0" w:color="auto"/>
          </w:divBdr>
        </w:div>
        <w:div w:id="1877964947">
          <w:marLeft w:val="0"/>
          <w:marRight w:val="0"/>
          <w:marTop w:val="0"/>
          <w:marBottom w:val="0"/>
          <w:divBdr>
            <w:top w:val="none" w:sz="0" w:space="0" w:color="auto"/>
            <w:left w:val="none" w:sz="0" w:space="0" w:color="auto"/>
            <w:bottom w:val="none" w:sz="0" w:space="0" w:color="auto"/>
            <w:right w:val="none" w:sz="0" w:space="0" w:color="auto"/>
          </w:divBdr>
        </w:div>
      </w:divsChild>
    </w:div>
    <w:div w:id="182323851">
      <w:bodyDiv w:val="1"/>
      <w:marLeft w:val="0"/>
      <w:marRight w:val="0"/>
      <w:marTop w:val="0"/>
      <w:marBottom w:val="0"/>
      <w:divBdr>
        <w:top w:val="none" w:sz="0" w:space="0" w:color="auto"/>
        <w:left w:val="none" w:sz="0" w:space="0" w:color="auto"/>
        <w:bottom w:val="none" w:sz="0" w:space="0" w:color="auto"/>
        <w:right w:val="none" w:sz="0" w:space="0" w:color="auto"/>
      </w:divBdr>
    </w:div>
    <w:div w:id="182984757">
      <w:bodyDiv w:val="1"/>
      <w:marLeft w:val="0"/>
      <w:marRight w:val="0"/>
      <w:marTop w:val="0"/>
      <w:marBottom w:val="0"/>
      <w:divBdr>
        <w:top w:val="none" w:sz="0" w:space="0" w:color="auto"/>
        <w:left w:val="none" w:sz="0" w:space="0" w:color="auto"/>
        <w:bottom w:val="none" w:sz="0" w:space="0" w:color="auto"/>
        <w:right w:val="none" w:sz="0" w:space="0" w:color="auto"/>
      </w:divBdr>
    </w:div>
    <w:div w:id="185406310">
      <w:bodyDiv w:val="1"/>
      <w:marLeft w:val="0"/>
      <w:marRight w:val="0"/>
      <w:marTop w:val="0"/>
      <w:marBottom w:val="0"/>
      <w:divBdr>
        <w:top w:val="none" w:sz="0" w:space="0" w:color="auto"/>
        <w:left w:val="none" w:sz="0" w:space="0" w:color="auto"/>
        <w:bottom w:val="none" w:sz="0" w:space="0" w:color="auto"/>
        <w:right w:val="none" w:sz="0" w:space="0" w:color="auto"/>
      </w:divBdr>
    </w:div>
    <w:div w:id="188877047">
      <w:bodyDiv w:val="1"/>
      <w:marLeft w:val="0"/>
      <w:marRight w:val="0"/>
      <w:marTop w:val="0"/>
      <w:marBottom w:val="0"/>
      <w:divBdr>
        <w:top w:val="none" w:sz="0" w:space="0" w:color="auto"/>
        <w:left w:val="none" w:sz="0" w:space="0" w:color="auto"/>
        <w:bottom w:val="none" w:sz="0" w:space="0" w:color="auto"/>
        <w:right w:val="none" w:sz="0" w:space="0" w:color="auto"/>
      </w:divBdr>
    </w:div>
    <w:div w:id="189995287">
      <w:bodyDiv w:val="1"/>
      <w:marLeft w:val="0"/>
      <w:marRight w:val="0"/>
      <w:marTop w:val="0"/>
      <w:marBottom w:val="0"/>
      <w:divBdr>
        <w:top w:val="none" w:sz="0" w:space="0" w:color="auto"/>
        <w:left w:val="none" w:sz="0" w:space="0" w:color="auto"/>
        <w:bottom w:val="none" w:sz="0" w:space="0" w:color="auto"/>
        <w:right w:val="none" w:sz="0" w:space="0" w:color="auto"/>
      </w:divBdr>
    </w:div>
    <w:div w:id="192615960">
      <w:bodyDiv w:val="1"/>
      <w:marLeft w:val="0"/>
      <w:marRight w:val="0"/>
      <w:marTop w:val="0"/>
      <w:marBottom w:val="0"/>
      <w:divBdr>
        <w:top w:val="none" w:sz="0" w:space="0" w:color="auto"/>
        <w:left w:val="none" w:sz="0" w:space="0" w:color="auto"/>
        <w:bottom w:val="none" w:sz="0" w:space="0" w:color="auto"/>
        <w:right w:val="none" w:sz="0" w:space="0" w:color="auto"/>
      </w:divBdr>
    </w:div>
    <w:div w:id="193202178">
      <w:bodyDiv w:val="1"/>
      <w:marLeft w:val="0"/>
      <w:marRight w:val="0"/>
      <w:marTop w:val="0"/>
      <w:marBottom w:val="0"/>
      <w:divBdr>
        <w:top w:val="none" w:sz="0" w:space="0" w:color="auto"/>
        <w:left w:val="none" w:sz="0" w:space="0" w:color="auto"/>
        <w:bottom w:val="none" w:sz="0" w:space="0" w:color="auto"/>
        <w:right w:val="none" w:sz="0" w:space="0" w:color="auto"/>
      </w:divBdr>
    </w:div>
    <w:div w:id="206643881">
      <w:bodyDiv w:val="1"/>
      <w:marLeft w:val="0"/>
      <w:marRight w:val="0"/>
      <w:marTop w:val="0"/>
      <w:marBottom w:val="0"/>
      <w:divBdr>
        <w:top w:val="none" w:sz="0" w:space="0" w:color="auto"/>
        <w:left w:val="none" w:sz="0" w:space="0" w:color="auto"/>
        <w:bottom w:val="none" w:sz="0" w:space="0" w:color="auto"/>
        <w:right w:val="none" w:sz="0" w:space="0" w:color="auto"/>
      </w:divBdr>
    </w:div>
    <w:div w:id="213321896">
      <w:bodyDiv w:val="1"/>
      <w:marLeft w:val="0"/>
      <w:marRight w:val="0"/>
      <w:marTop w:val="0"/>
      <w:marBottom w:val="0"/>
      <w:divBdr>
        <w:top w:val="none" w:sz="0" w:space="0" w:color="auto"/>
        <w:left w:val="none" w:sz="0" w:space="0" w:color="auto"/>
        <w:bottom w:val="none" w:sz="0" w:space="0" w:color="auto"/>
        <w:right w:val="none" w:sz="0" w:space="0" w:color="auto"/>
      </w:divBdr>
    </w:div>
    <w:div w:id="216743640">
      <w:bodyDiv w:val="1"/>
      <w:marLeft w:val="0"/>
      <w:marRight w:val="0"/>
      <w:marTop w:val="0"/>
      <w:marBottom w:val="0"/>
      <w:divBdr>
        <w:top w:val="none" w:sz="0" w:space="0" w:color="auto"/>
        <w:left w:val="none" w:sz="0" w:space="0" w:color="auto"/>
        <w:bottom w:val="none" w:sz="0" w:space="0" w:color="auto"/>
        <w:right w:val="none" w:sz="0" w:space="0" w:color="auto"/>
      </w:divBdr>
    </w:div>
    <w:div w:id="217398074">
      <w:bodyDiv w:val="1"/>
      <w:marLeft w:val="0"/>
      <w:marRight w:val="0"/>
      <w:marTop w:val="0"/>
      <w:marBottom w:val="0"/>
      <w:divBdr>
        <w:top w:val="none" w:sz="0" w:space="0" w:color="auto"/>
        <w:left w:val="none" w:sz="0" w:space="0" w:color="auto"/>
        <w:bottom w:val="none" w:sz="0" w:space="0" w:color="auto"/>
        <w:right w:val="none" w:sz="0" w:space="0" w:color="auto"/>
      </w:divBdr>
      <w:divsChild>
        <w:div w:id="1064063335">
          <w:marLeft w:val="0"/>
          <w:marRight w:val="0"/>
          <w:marTop w:val="0"/>
          <w:marBottom w:val="0"/>
          <w:divBdr>
            <w:top w:val="none" w:sz="0" w:space="0" w:color="auto"/>
            <w:left w:val="none" w:sz="0" w:space="0" w:color="auto"/>
            <w:bottom w:val="none" w:sz="0" w:space="0" w:color="auto"/>
            <w:right w:val="none" w:sz="0" w:space="0" w:color="auto"/>
          </w:divBdr>
        </w:div>
        <w:div w:id="1208487245">
          <w:marLeft w:val="0"/>
          <w:marRight w:val="0"/>
          <w:marTop w:val="0"/>
          <w:marBottom w:val="0"/>
          <w:divBdr>
            <w:top w:val="none" w:sz="0" w:space="0" w:color="auto"/>
            <w:left w:val="none" w:sz="0" w:space="0" w:color="auto"/>
            <w:bottom w:val="none" w:sz="0" w:space="0" w:color="auto"/>
            <w:right w:val="none" w:sz="0" w:space="0" w:color="auto"/>
          </w:divBdr>
        </w:div>
      </w:divsChild>
    </w:div>
    <w:div w:id="219559475">
      <w:bodyDiv w:val="1"/>
      <w:marLeft w:val="0"/>
      <w:marRight w:val="0"/>
      <w:marTop w:val="0"/>
      <w:marBottom w:val="0"/>
      <w:divBdr>
        <w:top w:val="none" w:sz="0" w:space="0" w:color="auto"/>
        <w:left w:val="none" w:sz="0" w:space="0" w:color="auto"/>
        <w:bottom w:val="none" w:sz="0" w:space="0" w:color="auto"/>
        <w:right w:val="none" w:sz="0" w:space="0" w:color="auto"/>
      </w:divBdr>
    </w:div>
    <w:div w:id="220409113">
      <w:bodyDiv w:val="1"/>
      <w:marLeft w:val="0"/>
      <w:marRight w:val="0"/>
      <w:marTop w:val="0"/>
      <w:marBottom w:val="0"/>
      <w:divBdr>
        <w:top w:val="none" w:sz="0" w:space="0" w:color="auto"/>
        <w:left w:val="none" w:sz="0" w:space="0" w:color="auto"/>
        <w:bottom w:val="none" w:sz="0" w:space="0" w:color="auto"/>
        <w:right w:val="none" w:sz="0" w:space="0" w:color="auto"/>
      </w:divBdr>
    </w:div>
    <w:div w:id="223876451">
      <w:bodyDiv w:val="1"/>
      <w:marLeft w:val="0"/>
      <w:marRight w:val="0"/>
      <w:marTop w:val="0"/>
      <w:marBottom w:val="0"/>
      <w:divBdr>
        <w:top w:val="none" w:sz="0" w:space="0" w:color="auto"/>
        <w:left w:val="none" w:sz="0" w:space="0" w:color="auto"/>
        <w:bottom w:val="none" w:sz="0" w:space="0" w:color="auto"/>
        <w:right w:val="none" w:sz="0" w:space="0" w:color="auto"/>
      </w:divBdr>
    </w:div>
    <w:div w:id="226260910">
      <w:bodyDiv w:val="1"/>
      <w:marLeft w:val="0"/>
      <w:marRight w:val="0"/>
      <w:marTop w:val="0"/>
      <w:marBottom w:val="0"/>
      <w:divBdr>
        <w:top w:val="none" w:sz="0" w:space="0" w:color="auto"/>
        <w:left w:val="none" w:sz="0" w:space="0" w:color="auto"/>
        <w:bottom w:val="none" w:sz="0" w:space="0" w:color="auto"/>
        <w:right w:val="none" w:sz="0" w:space="0" w:color="auto"/>
      </w:divBdr>
    </w:div>
    <w:div w:id="233325018">
      <w:bodyDiv w:val="1"/>
      <w:marLeft w:val="0"/>
      <w:marRight w:val="0"/>
      <w:marTop w:val="0"/>
      <w:marBottom w:val="0"/>
      <w:divBdr>
        <w:top w:val="none" w:sz="0" w:space="0" w:color="auto"/>
        <w:left w:val="none" w:sz="0" w:space="0" w:color="auto"/>
        <w:bottom w:val="none" w:sz="0" w:space="0" w:color="auto"/>
        <w:right w:val="none" w:sz="0" w:space="0" w:color="auto"/>
      </w:divBdr>
    </w:div>
    <w:div w:id="233586112">
      <w:bodyDiv w:val="1"/>
      <w:marLeft w:val="0"/>
      <w:marRight w:val="0"/>
      <w:marTop w:val="0"/>
      <w:marBottom w:val="0"/>
      <w:divBdr>
        <w:top w:val="none" w:sz="0" w:space="0" w:color="auto"/>
        <w:left w:val="none" w:sz="0" w:space="0" w:color="auto"/>
        <w:bottom w:val="none" w:sz="0" w:space="0" w:color="auto"/>
        <w:right w:val="none" w:sz="0" w:space="0" w:color="auto"/>
      </w:divBdr>
      <w:divsChild>
        <w:div w:id="1900165381">
          <w:marLeft w:val="0"/>
          <w:marRight w:val="0"/>
          <w:marTop w:val="0"/>
          <w:marBottom w:val="0"/>
          <w:divBdr>
            <w:top w:val="none" w:sz="0" w:space="0" w:color="auto"/>
            <w:left w:val="none" w:sz="0" w:space="0" w:color="auto"/>
            <w:bottom w:val="none" w:sz="0" w:space="0" w:color="auto"/>
            <w:right w:val="none" w:sz="0" w:space="0" w:color="auto"/>
          </w:divBdr>
          <w:divsChild>
            <w:div w:id="1421875044">
              <w:marLeft w:val="150"/>
              <w:marRight w:val="150"/>
              <w:marTop w:val="0"/>
              <w:marBottom w:val="0"/>
              <w:divBdr>
                <w:top w:val="none" w:sz="0" w:space="0" w:color="auto"/>
                <w:left w:val="none" w:sz="0" w:space="0" w:color="auto"/>
                <w:bottom w:val="none" w:sz="0" w:space="0" w:color="auto"/>
                <w:right w:val="none" w:sz="0" w:space="0" w:color="auto"/>
              </w:divBdr>
              <w:divsChild>
                <w:div w:id="849175951">
                  <w:marLeft w:val="0"/>
                  <w:marRight w:val="0"/>
                  <w:marTop w:val="0"/>
                  <w:marBottom w:val="0"/>
                  <w:divBdr>
                    <w:top w:val="none" w:sz="0" w:space="0" w:color="auto"/>
                    <w:left w:val="none" w:sz="0" w:space="0" w:color="auto"/>
                    <w:bottom w:val="none" w:sz="0" w:space="0" w:color="auto"/>
                    <w:right w:val="none" w:sz="0" w:space="0" w:color="auto"/>
                  </w:divBdr>
                  <w:divsChild>
                    <w:div w:id="960653267">
                      <w:marLeft w:val="0"/>
                      <w:marRight w:val="0"/>
                      <w:marTop w:val="0"/>
                      <w:marBottom w:val="0"/>
                      <w:divBdr>
                        <w:top w:val="none" w:sz="0" w:space="0" w:color="auto"/>
                        <w:left w:val="none" w:sz="0" w:space="0" w:color="auto"/>
                        <w:bottom w:val="none" w:sz="0" w:space="0" w:color="auto"/>
                        <w:right w:val="none" w:sz="0" w:space="0" w:color="auto"/>
                      </w:divBdr>
                      <w:divsChild>
                        <w:div w:id="1774932525">
                          <w:marLeft w:val="0"/>
                          <w:marRight w:val="0"/>
                          <w:marTop w:val="0"/>
                          <w:marBottom w:val="0"/>
                          <w:divBdr>
                            <w:top w:val="none" w:sz="0" w:space="0" w:color="auto"/>
                            <w:left w:val="none" w:sz="0" w:space="0" w:color="auto"/>
                            <w:bottom w:val="none" w:sz="0" w:space="0" w:color="auto"/>
                            <w:right w:val="none" w:sz="0" w:space="0" w:color="auto"/>
                          </w:divBdr>
                          <w:divsChild>
                            <w:div w:id="17696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0299">
      <w:bodyDiv w:val="1"/>
      <w:marLeft w:val="0"/>
      <w:marRight w:val="0"/>
      <w:marTop w:val="0"/>
      <w:marBottom w:val="0"/>
      <w:divBdr>
        <w:top w:val="none" w:sz="0" w:space="0" w:color="auto"/>
        <w:left w:val="none" w:sz="0" w:space="0" w:color="auto"/>
        <w:bottom w:val="none" w:sz="0" w:space="0" w:color="auto"/>
        <w:right w:val="none" w:sz="0" w:space="0" w:color="auto"/>
      </w:divBdr>
    </w:div>
    <w:div w:id="236523852">
      <w:bodyDiv w:val="1"/>
      <w:marLeft w:val="0"/>
      <w:marRight w:val="0"/>
      <w:marTop w:val="0"/>
      <w:marBottom w:val="0"/>
      <w:divBdr>
        <w:top w:val="none" w:sz="0" w:space="0" w:color="auto"/>
        <w:left w:val="none" w:sz="0" w:space="0" w:color="auto"/>
        <w:bottom w:val="none" w:sz="0" w:space="0" w:color="auto"/>
        <w:right w:val="none" w:sz="0" w:space="0" w:color="auto"/>
      </w:divBdr>
    </w:div>
    <w:div w:id="240216068">
      <w:bodyDiv w:val="1"/>
      <w:marLeft w:val="0"/>
      <w:marRight w:val="0"/>
      <w:marTop w:val="0"/>
      <w:marBottom w:val="0"/>
      <w:divBdr>
        <w:top w:val="none" w:sz="0" w:space="0" w:color="auto"/>
        <w:left w:val="none" w:sz="0" w:space="0" w:color="auto"/>
        <w:bottom w:val="none" w:sz="0" w:space="0" w:color="auto"/>
        <w:right w:val="none" w:sz="0" w:space="0" w:color="auto"/>
      </w:divBdr>
    </w:div>
    <w:div w:id="244385817">
      <w:bodyDiv w:val="1"/>
      <w:marLeft w:val="0"/>
      <w:marRight w:val="0"/>
      <w:marTop w:val="0"/>
      <w:marBottom w:val="0"/>
      <w:divBdr>
        <w:top w:val="none" w:sz="0" w:space="0" w:color="auto"/>
        <w:left w:val="none" w:sz="0" w:space="0" w:color="auto"/>
        <w:bottom w:val="none" w:sz="0" w:space="0" w:color="auto"/>
        <w:right w:val="none" w:sz="0" w:space="0" w:color="auto"/>
      </w:divBdr>
    </w:div>
    <w:div w:id="246812365">
      <w:bodyDiv w:val="1"/>
      <w:marLeft w:val="0"/>
      <w:marRight w:val="0"/>
      <w:marTop w:val="0"/>
      <w:marBottom w:val="0"/>
      <w:divBdr>
        <w:top w:val="none" w:sz="0" w:space="0" w:color="auto"/>
        <w:left w:val="none" w:sz="0" w:space="0" w:color="auto"/>
        <w:bottom w:val="none" w:sz="0" w:space="0" w:color="auto"/>
        <w:right w:val="none" w:sz="0" w:space="0" w:color="auto"/>
      </w:divBdr>
    </w:div>
    <w:div w:id="253783058">
      <w:bodyDiv w:val="1"/>
      <w:marLeft w:val="0"/>
      <w:marRight w:val="0"/>
      <w:marTop w:val="0"/>
      <w:marBottom w:val="0"/>
      <w:divBdr>
        <w:top w:val="none" w:sz="0" w:space="0" w:color="auto"/>
        <w:left w:val="none" w:sz="0" w:space="0" w:color="auto"/>
        <w:bottom w:val="none" w:sz="0" w:space="0" w:color="auto"/>
        <w:right w:val="none" w:sz="0" w:space="0" w:color="auto"/>
      </w:divBdr>
    </w:div>
    <w:div w:id="258023682">
      <w:bodyDiv w:val="1"/>
      <w:marLeft w:val="0"/>
      <w:marRight w:val="0"/>
      <w:marTop w:val="0"/>
      <w:marBottom w:val="0"/>
      <w:divBdr>
        <w:top w:val="none" w:sz="0" w:space="0" w:color="auto"/>
        <w:left w:val="none" w:sz="0" w:space="0" w:color="auto"/>
        <w:bottom w:val="none" w:sz="0" w:space="0" w:color="auto"/>
        <w:right w:val="none" w:sz="0" w:space="0" w:color="auto"/>
      </w:divBdr>
    </w:div>
    <w:div w:id="258606394">
      <w:bodyDiv w:val="1"/>
      <w:marLeft w:val="0"/>
      <w:marRight w:val="0"/>
      <w:marTop w:val="0"/>
      <w:marBottom w:val="0"/>
      <w:divBdr>
        <w:top w:val="none" w:sz="0" w:space="0" w:color="auto"/>
        <w:left w:val="none" w:sz="0" w:space="0" w:color="auto"/>
        <w:bottom w:val="none" w:sz="0" w:space="0" w:color="auto"/>
        <w:right w:val="none" w:sz="0" w:space="0" w:color="auto"/>
      </w:divBdr>
    </w:div>
    <w:div w:id="264382430">
      <w:bodyDiv w:val="1"/>
      <w:marLeft w:val="0"/>
      <w:marRight w:val="0"/>
      <w:marTop w:val="0"/>
      <w:marBottom w:val="0"/>
      <w:divBdr>
        <w:top w:val="none" w:sz="0" w:space="0" w:color="auto"/>
        <w:left w:val="none" w:sz="0" w:space="0" w:color="auto"/>
        <w:bottom w:val="none" w:sz="0" w:space="0" w:color="auto"/>
        <w:right w:val="none" w:sz="0" w:space="0" w:color="auto"/>
      </w:divBdr>
    </w:div>
    <w:div w:id="265425404">
      <w:bodyDiv w:val="1"/>
      <w:marLeft w:val="0"/>
      <w:marRight w:val="0"/>
      <w:marTop w:val="0"/>
      <w:marBottom w:val="0"/>
      <w:divBdr>
        <w:top w:val="none" w:sz="0" w:space="0" w:color="auto"/>
        <w:left w:val="none" w:sz="0" w:space="0" w:color="auto"/>
        <w:bottom w:val="none" w:sz="0" w:space="0" w:color="auto"/>
        <w:right w:val="none" w:sz="0" w:space="0" w:color="auto"/>
      </w:divBdr>
    </w:div>
    <w:div w:id="267780164">
      <w:bodyDiv w:val="1"/>
      <w:marLeft w:val="0"/>
      <w:marRight w:val="0"/>
      <w:marTop w:val="0"/>
      <w:marBottom w:val="0"/>
      <w:divBdr>
        <w:top w:val="none" w:sz="0" w:space="0" w:color="auto"/>
        <w:left w:val="none" w:sz="0" w:space="0" w:color="auto"/>
        <w:bottom w:val="none" w:sz="0" w:space="0" w:color="auto"/>
        <w:right w:val="none" w:sz="0" w:space="0" w:color="auto"/>
      </w:divBdr>
    </w:div>
    <w:div w:id="268851504">
      <w:bodyDiv w:val="1"/>
      <w:marLeft w:val="0"/>
      <w:marRight w:val="0"/>
      <w:marTop w:val="0"/>
      <w:marBottom w:val="0"/>
      <w:divBdr>
        <w:top w:val="none" w:sz="0" w:space="0" w:color="auto"/>
        <w:left w:val="none" w:sz="0" w:space="0" w:color="auto"/>
        <w:bottom w:val="none" w:sz="0" w:space="0" w:color="auto"/>
        <w:right w:val="none" w:sz="0" w:space="0" w:color="auto"/>
      </w:divBdr>
    </w:div>
    <w:div w:id="271089545">
      <w:bodyDiv w:val="1"/>
      <w:marLeft w:val="0"/>
      <w:marRight w:val="0"/>
      <w:marTop w:val="0"/>
      <w:marBottom w:val="0"/>
      <w:divBdr>
        <w:top w:val="none" w:sz="0" w:space="0" w:color="auto"/>
        <w:left w:val="none" w:sz="0" w:space="0" w:color="auto"/>
        <w:bottom w:val="none" w:sz="0" w:space="0" w:color="auto"/>
        <w:right w:val="none" w:sz="0" w:space="0" w:color="auto"/>
      </w:divBdr>
    </w:div>
    <w:div w:id="285621491">
      <w:bodyDiv w:val="1"/>
      <w:marLeft w:val="0"/>
      <w:marRight w:val="0"/>
      <w:marTop w:val="0"/>
      <w:marBottom w:val="0"/>
      <w:divBdr>
        <w:top w:val="none" w:sz="0" w:space="0" w:color="auto"/>
        <w:left w:val="none" w:sz="0" w:space="0" w:color="auto"/>
        <w:bottom w:val="none" w:sz="0" w:space="0" w:color="auto"/>
        <w:right w:val="none" w:sz="0" w:space="0" w:color="auto"/>
      </w:divBdr>
    </w:div>
    <w:div w:id="295453259">
      <w:bodyDiv w:val="1"/>
      <w:marLeft w:val="0"/>
      <w:marRight w:val="0"/>
      <w:marTop w:val="0"/>
      <w:marBottom w:val="0"/>
      <w:divBdr>
        <w:top w:val="none" w:sz="0" w:space="0" w:color="auto"/>
        <w:left w:val="none" w:sz="0" w:space="0" w:color="auto"/>
        <w:bottom w:val="none" w:sz="0" w:space="0" w:color="auto"/>
        <w:right w:val="none" w:sz="0" w:space="0" w:color="auto"/>
      </w:divBdr>
    </w:div>
    <w:div w:id="298389999">
      <w:bodyDiv w:val="1"/>
      <w:marLeft w:val="0"/>
      <w:marRight w:val="0"/>
      <w:marTop w:val="0"/>
      <w:marBottom w:val="0"/>
      <w:divBdr>
        <w:top w:val="none" w:sz="0" w:space="0" w:color="auto"/>
        <w:left w:val="none" w:sz="0" w:space="0" w:color="auto"/>
        <w:bottom w:val="none" w:sz="0" w:space="0" w:color="auto"/>
        <w:right w:val="none" w:sz="0" w:space="0" w:color="auto"/>
      </w:divBdr>
    </w:div>
    <w:div w:id="298802293">
      <w:bodyDiv w:val="1"/>
      <w:marLeft w:val="0"/>
      <w:marRight w:val="0"/>
      <w:marTop w:val="0"/>
      <w:marBottom w:val="0"/>
      <w:divBdr>
        <w:top w:val="none" w:sz="0" w:space="0" w:color="auto"/>
        <w:left w:val="none" w:sz="0" w:space="0" w:color="auto"/>
        <w:bottom w:val="none" w:sz="0" w:space="0" w:color="auto"/>
        <w:right w:val="none" w:sz="0" w:space="0" w:color="auto"/>
      </w:divBdr>
    </w:div>
    <w:div w:id="309215084">
      <w:bodyDiv w:val="1"/>
      <w:marLeft w:val="0"/>
      <w:marRight w:val="0"/>
      <w:marTop w:val="0"/>
      <w:marBottom w:val="0"/>
      <w:divBdr>
        <w:top w:val="none" w:sz="0" w:space="0" w:color="auto"/>
        <w:left w:val="none" w:sz="0" w:space="0" w:color="auto"/>
        <w:bottom w:val="none" w:sz="0" w:space="0" w:color="auto"/>
        <w:right w:val="none" w:sz="0" w:space="0" w:color="auto"/>
      </w:divBdr>
      <w:divsChild>
        <w:div w:id="109520175">
          <w:marLeft w:val="0"/>
          <w:marRight w:val="0"/>
          <w:marTop w:val="0"/>
          <w:marBottom w:val="0"/>
          <w:divBdr>
            <w:top w:val="none" w:sz="0" w:space="0" w:color="auto"/>
            <w:left w:val="none" w:sz="0" w:space="0" w:color="auto"/>
            <w:bottom w:val="none" w:sz="0" w:space="0" w:color="auto"/>
            <w:right w:val="none" w:sz="0" w:space="0" w:color="auto"/>
          </w:divBdr>
          <w:divsChild>
            <w:div w:id="106970487">
              <w:marLeft w:val="0"/>
              <w:marRight w:val="0"/>
              <w:marTop w:val="0"/>
              <w:marBottom w:val="0"/>
              <w:divBdr>
                <w:top w:val="none" w:sz="0" w:space="0" w:color="auto"/>
                <w:left w:val="none" w:sz="0" w:space="0" w:color="auto"/>
                <w:bottom w:val="none" w:sz="0" w:space="0" w:color="auto"/>
                <w:right w:val="none" w:sz="0" w:space="0" w:color="auto"/>
              </w:divBdr>
              <w:divsChild>
                <w:div w:id="202980136">
                  <w:marLeft w:val="0"/>
                  <w:marRight w:val="0"/>
                  <w:marTop w:val="0"/>
                  <w:marBottom w:val="0"/>
                  <w:divBdr>
                    <w:top w:val="single" w:sz="8" w:space="8" w:color="F89B1A"/>
                    <w:left w:val="single" w:sz="4" w:space="5" w:color="C8D4DB"/>
                    <w:bottom w:val="none" w:sz="0" w:space="0" w:color="auto"/>
                    <w:right w:val="single" w:sz="4" w:space="5" w:color="C8D4DB"/>
                  </w:divBdr>
                  <w:divsChild>
                    <w:div w:id="2036077803">
                      <w:marLeft w:val="0"/>
                      <w:marRight w:val="0"/>
                      <w:marTop w:val="0"/>
                      <w:marBottom w:val="0"/>
                      <w:divBdr>
                        <w:top w:val="none" w:sz="0" w:space="0" w:color="auto"/>
                        <w:left w:val="none" w:sz="0" w:space="0" w:color="auto"/>
                        <w:bottom w:val="none" w:sz="0" w:space="0" w:color="auto"/>
                        <w:right w:val="none" w:sz="0" w:space="0" w:color="auto"/>
                      </w:divBdr>
                      <w:divsChild>
                        <w:div w:id="1081097720">
                          <w:marLeft w:val="0"/>
                          <w:marRight w:val="0"/>
                          <w:marTop w:val="0"/>
                          <w:marBottom w:val="0"/>
                          <w:divBdr>
                            <w:top w:val="none" w:sz="0" w:space="0" w:color="auto"/>
                            <w:left w:val="none" w:sz="0" w:space="0" w:color="auto"/>
                            <w:bottom w:val="none" w:sz="0" w:space="0" w:color="auto"/>
                            <w:right w:val="none" w:sz="0" w:space="0" w:color="auto"/>
                          </w:divBdr>
                          <w:divsChild>
                            <w:div w:id="1070689716">
                              <w:marLeft w:val="0"/>
                              <w:marRight w:val="150"/>
                              <w:marTop w:val="0"/>
                              <w:marBottom w:val="0"/>
                              <w:divBdr>
                                <w:top w:val="none" w:sz="0" w:space="0" w:color="auto"/>
                                <w:left w:val="none" w:sz="0" w:space="0" w:color="auto"/>
                                <w:bottom w:val="none" w:sz="0" w:space="0" w:color="auto"/>
                                <w:right w:val="none" w:sz="0" w:space="0" w:color="auto"/>
                              </w:divBdr>
                              <w:divsChild>
                                <w:div w:id="155850432">
                                  <w:marLeft w:val="0"/>
                                  <w:marRight w:val="0"/>
                                  <w:marTop w:val="0"/>
                                  <w:marBottom w:val="0"/>
                                  <w:divBdr>
                                    <w:top w:val="none" w:sz="0" w:space="0" w:color="auto"/>
                                    <w:left w:val="none" w:sz="0" w:space="0" w:color="auto"/>
                                    <w:bottom w:val="none" w:sz="0" w:space="0" w:color="auto"/>
                                    <w:right w:val="none" w:sz="0" w:space="0" w:color="auto"/>
                                  </w:divBdr>
                                  <w:divsChild>
                                    <w:div w:id="1107189717">
                                      <w:marLeft w:val="0"/>
                                      <w:marRight w:val="0"/>
                                      <w:marTop w:val="0"/>
                                      <w:marBottom w:val="0"/>
                                      <w:divBdr>
                                        <w:top w:val="none" w:sz="0" w:space="0" w:color="auto"/>
                                        <w:left w:val="none" w:sz="0" w:space="0" w:color="auto"/>
                                        <w:bottom w:val="none" w:sz="0" w:space="0" w:color="auto"/>
                                        <w:right w:val="none" w:sz="0" w:space="0" w:color="auto"/>
                                      </w:divBdr>
                                      <w:divsChild>
                                        <w:div w:id="4980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724060">
      <w:bodyDiv w:val="1"/>
      <w:marLeft w:val="0"/>
      <w:marRight w:val="0"/>
      <w:marTop w:val="0"/>
      <w:marBottom w:val="0"/>
      <w:divBdr>
        <w:top w:val="none" w:sz="0" w:space="0" w:color="auto"/>
        <w:left w:val="none" w:sz="0" w:space="0" w:color="auto"/>
        <w:bottom w:val="none" w:sz="0" w:space="0" w:color="auto"/>
        <w:right w:val="none" w:sz="0" w:space="0" w:color="auto"/>
      </w:divBdr>
    </w:div>
    <w:div w:id="315575787">
      <w:bodyDiv w:val="1"/>
      <w:marLeft w:val="0"/>
      <w:marRight w:val="0"/>
      <w:marTop w:val="0"/>
      <w:marBottom w:val="0"/>
      <w:divBdr>
        <w:top w:val="none" w:sz="0" w:space="0" w:color="auto"/>
        <w:left w:val="none" w:sz="0" w:space="0" w:color="auto"/>
        <w:bottom w:val="none" w:sz="0" w:space="0" w:color="auto"/>
        <w:right w:val="none" w:sz="0" w:space="0" w:color="auto"/>
      </w:divBdr>
    </w:div>
    <w:div w:id="317811115">
      <w:bodyDiv w:val="1"/>
      <w:marLeft w:val="0"/>
      <w:marRight w:val="0"/>
      <w:marTop w:val="0"/>
      <w:marBottom w:val="0"/>
      <w:divBdr>
        <w:top w:val="none" w:sz="0" w:space="0" w:color="auto"/>
        <w:left w:val="none" w:sz="0" w:space="0" w:color="auto"/>
        <w:bottom w:val="none" w:sz="0" w:space="0" w:color="auto"/>
        <w:right w:val="none" w:sz="0" w:space="0" w:color="auto"/>
      </w:divBdr>
    </w:div>
    <w:div w:id="318197752">
      <w:bodyDiv w:val="1"/>
      <w:marLeft w:val="0"/>
      <w:marRight w:val="0"/>
      <w:marTop w:val="0"/>
      <w:marBottom w:val="0"/>
      <w:divBdr>
        <w:top w:val="none" w:sz="0" w:space="0" w:color="auto"/>
        <w:left w:val="none" w:sz="0" w:space="0" w:color="auto"/>
        <w:bottom w:val="none" w:sz="0" w:space="0" w:color="auto"/>
        <w:right w:val="none" w:sz="0" w:space="0" w:color="auto"/>
      </w:divBdr>
    </w:div>
    <w:div w:id="320282529">
      <w:bodyDiv w:val="1"/>
      <w:marLeft w:val="0"/>
      <w:marRight w:val="0"/>
      <w:marTop w:val="0"/>
      <w:marBottom w:val="0"/>
      <w:divBdr>
        <w:top w:val="none" w:sz="0" w:space="0" w:color="auto"/>
        <w:left w:val="none" w:sz="0" w:space="0" w:color="auto"/>
        <w:bottom w:val="none" w:sz="0" w:space="0" w:color="auto"/>
        <w:right w:val="none" w:sz="0" w:space="0" w:color="auto"/>
      </w:divBdr>
    </w:div>
    <w:div w:id="324936404">
      <w:bodyDiv w:val="1"/>
      <w:marLeft w:val="0"/>
      <w:marRight w:val="0"/>
      <w:marTop w:val="0"/>
      <w:marBottom w:val="0"/>
      <w:divBdr>
        <w:top w:val="none" w:sz="0" w:space="0" w:color="auto"/>
        <w:left w:val="none" w:sz="0" w:space="0" w:color="auto"/>
        <w:bottom w:val="none" w:sz="0" w:space="0" w:color="auto"/>
        <w:right w:val="none" w:sz="0" w:space="0" w:color="auto"/>
      </w:divBdr>
    </w:div>
    <w:div w:id="325866801">
      <w:bodyDiv w:val="1"/>
      <w:marLeft w:val="0"/>
      <w:marRight w:val="0"/>
      <w:marTop w:val="0"/>
      <w:marBottom w:val="0"/>
      <w:divBdr>
        <w:top w:val="none" w:sz="0" w:space="0" w:color="auto"/>
        <w:left w:val="none" w:sz="0" w:space="0" w:color="auto"/>
        <w:bottom w:val="none" w:sz="0" w:space="0" w:color="auto"/>
        <w:right w:val="none" w:sz="0" w:space="0" w:color="auto"/>
      </w:divBdr>
    </w:div>
    <w:div w:id="326596326">
      <w:bodyDiv w:val="1"/>
      <w:marLeft w:val="0"/>
      <w:marRight w:val="0"/>
      <w:marTop w:val="0"/>
      <w:marBottom w:val="0"/>
      <w:divBdr>
        <w:top w:val="none" w:sz="0" w:space="0" w:color="auto"/>
        <w:left w:val="none" w:sz="0" w:space="0" w:color="auto"/>
        <w:bottom w:val="none" w:sz="0" w:space="0" w:color="auto"/>
        <w:right w:val="none" w:sz="0" w:space="0" w:color="auto"/>
      </w:divBdr>
      <w:divsChild>
        <w:div w:id="1396859488">
          <w:marLeft w:val="0"/>
          <w:marRight w:val="0"/>
          <w:marTop w:val="0"/>
          <w:marBottom w:val="0"/>
          <w:divBdr>
            <w:top w:val="none" w:sz="0" w:space="0" w:color="auto"/>
            <w:left w:val="none" w:sz="0" w:space="0" w:color="auto"/>
            <w:bottom w:val="none" w:sz="0" w:space="0" w:color="auto"/>
            <w:right w:val="none" w:sz="0" w:space="0" w:color="auto"/>
          </w:divBdr>
          <w:divsChild>
            <w:div w:id="1142500494">
              <w:marLeft w:val="0"/>
              <w:marRight w:val="0"/>
              <w:marTop w:val="0"/>
              <w:marBottom w:val="0"/>
              <w:divBdr>
                <w:top w:val="none" w:sz="0" w:space="0" w:color="auto"/>
                <w:left w:val="none" w:sz="0" w:space="0" w:color="auto"/>
                <w:bottom w:val="none" w:sz="0" w:space="0" w:color="auto"/>
                <w:right w:val="none" w:sz="0" w:space="0" w:color="auto"/>
              </w:divBdr>
              <w:divsChild>
                <w:div w:id="353578522">
                  <w:marLeft w:val="0"/>
                  <w:marRight w:val="0"/>
                  <w:marTop w:val="0"/>
                  <w:marBottom w:val="0"/>
                  <w:divBdr>
                    <w:top w:val="single" w:sz="12" w:space="11" w:color="F89B1A"/>
                    <w:left w:val="single" w:sz="6" w:space="8" w:color="C8D4DB"/>
                    <w:bottom w:val="none" w:sz="0" w:space="0" w:color="auto"/>
                    <w:right w:val="single" w:sz="6" w:space="8" w:color="C8D4DB"/>
                  </w:divBdr>
                  <w:divsChild>
                    <w:div w:id="1184710294">
                      <w:marLeft w:val="0"/>
                      <w:marRight w:val="0"/>
                      <w:marTop w:val="0"/>
                      <w:marBottom w:val="0"/>
                      <w:divBdr>
                        <w:top w:val="none" w:sz="0" w:space="0" w:color="auto"/>
                        <w:left w:val="none" w:sz="0" w:space="0" w:color="auto"/>
                        <w:bottom w:val="none" w:sz="0" w:space="0" w:color="auto"/>
                        <w:right w:val="none" w:sz="0" w:space="0" w:color="auto"/>
                      </w:divBdr>
                      <w:divsChild>
                        <w:div w:id="297762016">
                          <w:marLeft w:val="0"/>
                          <w:marRight w:val="0"/>
                          <w:marTop w:val="0"/>
                          <w:marBottom w:val="0"/>
                          <w:divBdr>
                            <w:top w:val="none" w:sz="0" w:space="0" w:color="auto"/>
                            <w:left w:val="none" w:sz="0" w:space="0" w:color="auto"/>
                            <w:bottom w:val="none" w:sz="0" w:space="0" w:color="auto"/>
                            <w:right w:val="none" w:sz="0" w:space="0" w:color="auto"/>
                          </w:divBdr>
                          <w:divsChild>
                            <w:div w:id="1239899843">
                              <w:marLeft w:val="0"/>
                              <w:marRight w:val="225"/>
                              <w:marTop w:val="0"/>
                              <w:marBottom w:val="0"/>
                              <w:divBdr>
                                <w:top w:val="none" w:sz="0" w:space="0" w:color="auto"/>
                                <w:left w:val="none" w:sz="0" w:space="0" w:color="auto"/>
                                <w:bottom w:val="none" w:sz="0" w:space="0" w:color="auto"/>
                                <w:right w:val="none" w:sz="0" w:space="0" w:color="auto"/>
                              </w:divBdr>
                              <w:divsChild>
                                <w:div w:id="1251961779">
                                  <w:marLeft w:val="0"/>
                                  <w:marRight w:val="0"/>
                                  <w:marTop w:val="0"/>
                                  <w:marBottom w:val="0"/>
                                  <w:divBdr>
                                    <w:top w:val="none" w:sz="0" w:space="0" w:color="auto"/>
                                    <w:left w:val="none" w:sz="0" w:space="0" w:color="auto"/>
                                    <w:bottom w:val="none" w:sz="0" w:space="0" w:color="auto"/>
                                    <w:right w:val="none" w:sz="0" w:space="0" w:color="auto"/>
                                  </w:divBdr>
                                  <w:divsChild>
                                    <w:div w:id="617024708">
                                      <w:marLeft w:val="0"/>
                                      <w:marRight w:val="0"/>
                                      <w:marTop w:val="0"/>
                                      <w:marBottom w:val="0"/>
                                      <w:divBdr>
                                        <w:top w:val="none" w:sz="0" w:space="0" w:color="auto"/>
                                        <w:left w:val="none" w:sz="0" w:space="0" w:color="auto"/>
                                        <w:bottom w:val="none" w:sz="0" w:space="0" w:color="auto"/>
                                        <w:right w:val="none" w:sz="0" w:space="0" w:color="auto"/>
                                      </w:divBdr>
                                      <w:divsChild>
                                        <w:div w:id="500778827">
                                          <w:marLeft w:val="0"/>
                                          <w:marRight w:val="0"/>
                                          <w:marTop w:val="0"/>
                                          <w:marBottom w:val="0"/>
                                          <w:divBdr>
                                            <w:top w:val="none" w:sz="0" w:space="0" w:color="auto"/>
                                            <w:left w:val="none" w:sz="0" w:space="0" w:color="auto"/>
                                            <w:bottom w:val="none" w:sz="0" w:space="0" w:color="auto"/>
                                            <w:right w:val="none" w:sz="0" w:space="0" w:color="auto"/>
                                          </w:divBdr>
                                          <w:divsChild>
                                            <w:div w:id="3371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742914">
      <w:bodyDiv w:val="1"/>
      <w:marLeft w:val="0"/>
      <w:marRight w:val="0"/>
      <w:marTop w:val="0"/>
      <w:marBottom w:val="0"/>
      <w:divBdr>
        <w:top w:val="none" w:sz="0" w:space="0" w:color="auto"/>
        <w:left w:val="none" w:sz="0" w:space="0" w:color="auto"/>
        <w:bottom w:val="none" w:sz="0" w:space="0" w:color="auto"/>
        <w:right w:val="none" w:sz="0" w:space="0" w:color="auto"/>
      </w:divBdr>
    </w:div>
    <w:div w:id="342637209">
      <w:bodyDiv w:val="1"/>
      <w:marLeft w:val="0"/>
      <w:marRight w:val="0"/>
      <w:marTop w:val="0"/>
      <w:marBottom w:val="0"/>
      <w:divBdr>
        <w:top w:val="none" w:sz="0" w:space="0" w:color="auto"/>
        <w:left w:val="none" w:sz="0" w:space="0" w:color="auto"/>
        <w:bottom w:val="none" w:sz="0" w:space="0" w:color="auto"/>
        <w:right w:val="none" w:sz="0" w:space="0" w:color="auto"/>
      </w:divBdr>
    </w:div>
    <w:div w:id="344984727">
      <w:bodyDiv w:val="1"/>
      <w:marLeft w:val="0"/>
      <w:marRight w:val="0"/>
      <w:marTop w:val="0"/>
      <w:marBottom w:val="0"/>
      <w:divBdr>
        <w:top w:val="none" w:sz="0" w:space="0" w:color="auto"/>
        <w:left w:val="none" w:sz="0" w:space="0" w:color="auto"/>
        <w:bottom w:val="none" w:sz="0" w:space="0" w:color="auto"/>
        <w:right w:val="none" w:sz="0" w:space="0" w:color="auto"/>
      </w:divBdr>
    </w:div>
    <w:div w:id="356197147">
      <w:bodyDiv w:val="1"/>
      <w:marLeft w:val="0"/>
      <w:marRight w:val="0"/>
      <w:marTop w:val="0"/>
      <w:marBottom w:val="0"/>
      <w:divBdr>
        <w:top w:val="none" w:sz="0" w:space="0" w:color="auto"/>
        <w:left w:val="none" w:sz="0" w:space="0" w:color="auto"/>
        <w:bottom w:val="none" w:sz="0" w:space="0" w:color="auto"/>
        <w:right w:val="none" w:sz="0" w:space="0" w:color="auto"/>
      </w:divBdr>
    </w:div>
    <w:div w:id="362168663">
      <w:bodyDiv w:val="1"/>
      <w:marLeft w:val="0"/>
      <w:marRight w:val="0"/>
      <w:marTop w:val="0"/>
      <w:marBottom w:val="0"/>
      <w:divBdr>
        <w:top w:val="none" w:sz="0" w:space="0" w:color="auto"/>
        <w:left w:val="none" w:sz="0" w:space="0" w:color="auto"/>
        <w:bottom w:val="none" w:sz="0" w:space="0" w:color="auto"/>
        <w:right w:val="none" w:sz="0" w:space="0" w:color="auto"/>
      </w:divBdr>
      <w:divsChild>
        <w:div w:id="2072145361">
          <w:marLeft w:val="0"/>
          <w:marRight w:val="0"/>
          <w:marTop w:val="0"/>
          <w:marBottom w:val="0"/>
          <w:divBdr>
            <w:top w:val="none" w:sz="0" w:space="0" w:color="auto"/>
            <w:left w:val="none" w:sz="0" w:space="0" w:color="auto"/>
            <w:bottom w:val="none" w:sz="0" w:space="0" w:color="auto"/>
            <w:right w:val="none" w:sz="0" w:space="0" w:color="auto"/>
          </w:divBdr>
          <w:divsChild>
            <w:div w:id="1565986860">
              <w:marLeft w:val="0"/>
              <w:marRight w:val="0"/>
              <w:marTop w:val="0"/>
              <w:marBottom w:val="0"/>
              <w:divBdr>
                <w:top w:val="none" w:sz="0" w:space="0" w:color="auto"/>
                <w:left w:val="none" w:sz="0" w:space="0" w:color="auto"/>
                <w:bottom w:val="none" w:sz="0" w:space="0" w:color="auto"/>
                <w:right w:val="none" w:sz="0" w:space="0" w:color="auto"/>
              </w:divBdr>
              <w:divsChild>
                <w:div w:id="1020619989">
                  <w:marLeft w:val="0"/>
                  <w:marRight w:val="0"/>
                  <w:marTop w:val="0"/>
                  <w:marBottom w:val="0"/>
                  <w:divBdr>
                    <w:top w:val="single" w:sz="8" w:space="8" w:color="F89B1A"/>
                    <w:left w:val="single" w:sz="4" w:space="5" w:color="C8D4DB"/>
                    <w:bottom w:val="none" w:sz="0" w:space="0" w:color="auto"/>
                    <w:right w:val="single" w:sz="4" w:space="5" w:color="C8D4DB"/>
                  </w:divBdr>
                  <w:divsChild>
                    <w:div w:id="589387100">
                      <w:marLeft w:val="0"/>
                      <w:marRight w:val="0"/>
                      <w:marTop w:val="0"/>
                      <w:marBottom w:val="0"/>
                      <w:divBdr>
                        <w:top w:val="none" w:sz="0" w:space="0" w:color="auto"/>
                        <w:left w:val="none" w:sz="0" w:space="0" w:color="auto"/>
                        <w:bottom w:val="none" w:sz="0" w:space="0" w:color="auto"/>
                        <w:right w:val="none" w:sz="0" w:space="0" w:color="auto"/>
                      </w:divBdr>
                      <w:divsChild>
                        <w:div w:id="298731362">
                          <w:marLeft w:val="0"/>
                          <w:marRight w:val="0"/>
                          <w:marTop w:val="0"/>
                          <w:marBottom w:val="0"/>
                          <w:divBdr>
                            <w:top w:val="none" w:sz="0" w:space="0" w:color="auto"/>
                            <w:left w:val="none" w:sz="0" w:space="0" w:color="auto"/>
                            <w:bottom w:val="none" w:sz="0" w:space="0" w:color="auto"/>
                            <w:right w:val="none" w:sz="0" w:space="0" w:color="auto"/>
                          </w:divBdr>
                          <w:divsChild>
                            <w:div w:id="188221301">
                              <w:marLeft w:val="0"/>
                              <w:marRight w:val="150"/>
                              <w:marTop w:val="0"/>
                              <w:marBottom w:val="0"/>
                              <w:divBdr>
                                <w:top w:val="none" w:sz="0" w:space="0" w:color="auto"/>
                                <w:left w:val="none" w:sz="0" w:space="0" w:color="auto"/>
                                <w:bottom w:val="none" w:sz="0" w:space="0" w:color="auto"/>
                                <w:right w:val="none" w:sz="0" w:space="0" w:color="auto"/>
                              </w:divBdr>
                              <w:divsChild>
                                <w:div w:id="988896863">
                                  <w:marLeft w:val="0"/>
                                  <w:marRight w:val="0"/>
                                  <w:marTop w:val="0"/>
                                  <w:marBottom w:val="0"/>
                                  <w:divBdr>
                                    <w:top w:val="none" w:sz="0" w:space="0" w:color="auto"/>
                                    <w:left w:val="none" w:sz="0" w:space="0" w:color="auto"/>
                                    <w:bottom w:val="none" w:sz="0" w:space="0" w:color="auto"/>
                                    <w:right w:val="none" w:sz="0" w:space="0" w:color="auto"/>
                                  </w:divBdr>
                                  <w:divsChild>
                                    <w:div w:id="1735811157">
                                      <w:marLeft w:val="0"/>
                                      <w:marRight w:val="0"/>
                                      <w:marTop w:val="0"/>
                                      <w:marBottom w:val="0"/>
                                      <w:divBdr>
                                        <w:top w:val="none" w:sz="0" w:space="0" w:color="auto"/>
                                        <w:left w:val="none" w:sz="0" w:space="0" w:color="auto"/>
                                        <w:bottom w:val="none" w:sz="0" w:space="0" w:color="auto"/>
                                        <w:right w:val="none" w:sz="0" w:space="0" w:color="auto"/>
                                      </w:divBdr>
                                      <w:divsChild>
                                        <w:div w:id="892083528">
                                          <w:marLeft w:val="0"/>
                                          <w:marRight w:val="0"/>
                                          <w:marTop w:val="0"/>
                                          <w:marBottom w:val="0"/>
                                          <w:divBdr>
                                            <w:top w:val="none" w:sz="0" w:space="0" w:color="auto"/>
                                            <w:left w:val="none" w:sz="0" w:space="0" w:color="auto"/>
                                            <w:bottom w:val="none" w:sz="0" w:space="0" w:color="auto"/>
                                            <w:right w:val="none" w:sz="0" w:space="0" w:color="auto"/>
                                          </w:divBdr>
                                          <w:divsChild>
                                            <w:div w:id="68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773260">
      <w:bodyDiv w:val="1"/>
      <w:marLeft w:val="0"/>
      <w:marRight w:val="0"/>
      <w:marTop w:val="0"/>
      <w:marBottom w:val="0"/>
      <w:divBdr>
        <w:top w:val="none" w:sz="0" w:space="0" w:color="auto"/>
        <w:left w:val="none" w:sz="0" w:space="0" w:color="auto"/>
        <w:bottom w:val="none" w:sz="0" w:space="0" w:color="auto"/>
        <w:right w:val="none" w:sz="0" w:space="0" w:color="auto"/>
      </w:divBdr>
    </w:div>
    <w:div w:id="379280412">
      <w:bodyDiv w:val="1"/>
      <w:marLeft w:val="0"/>
      <w:marRight w:val="0"/>
      <w:marTop w:val="0"/>
      <w:marBottom w:val="0"/>
      <w:divBdr>
        <w:top w:val="none" w:sz="0" w:space="0" w:color="auto"/>
        <w:left w:val="none" w:sz="0" w:space="0" w:color="auto"/>
        <w:bottom w:val="none" w:sz="0" w:space="0" w:color="auto"/>
        <w:right w:val="none" w:sz="0" w:space="0" w:color="auto"/>
      </w:divBdr>
      <w:divsChild>
        <w:div w:id="348022665">
          <w:marLeft w:val="0"/>
          <w:marRight w:val="0"/>
          <w:marTop w:val="0"/>
          <w:marBottom w:val="0"/>
          <w:divBdr>
            <w:top w:val="none" w:sz="0" w:space="0" w:color="auto"/>
            <w:left w:val="none" w:sz="0" w:space="0" w:color="auto"/>
            <w:bottom w:val="none" w:sz="0" w:space="0" w:color="auto"/>
            <w:right w:val="none" w:sz="0" w:space="0" w:color="auto"/>
          </w:divBdr>
          <w:divsChild>
            <w:div w:id="480540317">
              <w:marLeft w:val="0"/>
              <w:marRight w:val="0"/>
              <w:marTop w:val="0"/>
              <w:marBottom w:val="0"/>
              <w:divBdr>
                <w:top w:val="none" w:sz="0" w:space="0" w:color="auto"/>
                <w:left w:val="none" w:sz="0" w:space="0" w:color="auto"/>
                <w:bottom w:val="none" w:sz="0" w:space="0" w:color="auto"/>
                <w:right w:val="none" w:sz="0" w:space="0" w:color="auto"/>
              </w:divBdr>
              <w:divsChild>
                <w:div w:id="1849786364">
                  <w:marLeft w:val="0"/>
                  <w:marRight w:val="0"/>
                  <w:marTop w:val="0"/>
                  <w:marBottom w:val="0"/>
                  <w:divBdr>
                    <w:top w:val="single" w:sz="8" w:space="8" w:color="F89B1A"/>
                    <w:left w:val="single" w:sz="4" w:space="5" w:color="C8D4DB"/>
                    <w:bottom w:val="none" w:sz="0" w:space="0" w:color="auto"/>
                    <w:right w:val="single" w:sz="4" w:space="5" w:color="C8D4DB"/>
                  </w:divBdr>
                  <w:divsChild>
                    <w:div w:id="1417558530">
                      <w:marLeft w:val="0"/>
                      <w:marRight w:val="0"/>
                      <w:marTop w:val="0"/>
                      <w:marBottom w:val="0"/>
                      <w:divBdr>
                        <w:top w:val="none" w:sz="0" w:space="0" w:color="auto"/>
                        <w:left w:val="none" w:sz="0" w:space="0" w:color="auto"/>
                        <w:bottom w:val="none" w:sz="0" w:space="0" w:color="auto"/>
                        <w:right w:val="none" w:sz="0" w:space="0" w:color="auto"/>
                      </w:divBdr>
                      <w:divsChild>
                        <w:div w:id="814879878">
                          <w:marLeft w:val="0"/>
                          <w:marRight w:val="0"/>
                          <w:marTop w:val="0"/>
                          <w:marBottom w:val="0"/>
                          <w:divBdr>
                            <w:top w:val="none" w:sz="0" w:space="0" w:color="auto"/>
                            <w:left w:val="none" w:sz="0" w:space="0" w:color="auto"/>
                            <w:bottom w:val="none" w:sz="0" w:space="0" w:color="auto"/>
                            <w:right w:val="none" w:sz="0" w:space="0" w:color="auto"/>
                          </w:divBdr>
                          <w:divsChild>
                            <w:div w:id="1515849663">
                              <w:marLeft w:val="0"/>
                              <w:marRight w:val="150"/>
                              <w:marTop w:val="0"/>
                              <w:marBottom w:val="0"/>
                              <w:divBdr>
                                <w:top w:val="none" w:sz="0" w:space="0" w:color="auto"/>
                                <w:left w:val="none" w:sz="0" w:space="0" w:color="auto"/>
                                <w:bottom w:val="none" w:sz="0" w:space="0" w:color="auto"/>
                                <w:right w:val="none" w:sz="0" w:space="0" w:color="auto"/>
                              </w:divBdr>
                              <w:divsChild>
                                <w:div w:id="1692992544">
                                  <w:marLeft w:val="0"/>
                                  <w:marRight w:val="0"/>
                                  <w:marTop w:val="0"/>
                                  <w:marBottom w:val="0"/>
                                  <w:divBdr>
                                    <w:top w:val="none" w:sz="0" w:space="0" w:color="auto"/>
                                    <w:left w:val="none" w:sz="0" w:space="0" w:color="auto"/>
                                    <w:bottom w:val="none" w:sz="0" w:space="0" w:color="auto"/>
                                    <w:right w:val="none" w:sz="0" w:space="0" w:color="auto"/>
                                  </w:divBdr>
                                  <w:divsChild>
                                    <w:div w:id="810295704">
                                      <w:marLeft w:val="0"/>
                                      <w:marRight w:val="0"/>
                                      <w:marTop w:val="0"/>
                                      <w:marBottom w:val="0"/>
                                      <w:divBdr>
                                        <w:top w:val="none" w:sz="0" w:space="0" w:color="auto"/>
                                        <w:left w:val="none" w:sz="0" w:space="0" w:color="auto"/>
                                        <w:bottom w:val="none" w:sz="0" w:space="0" w:color="auto"/>
                                        <w:right w:val="none" w:sz="0" w:space="0" w:color="auto"/>
                                      </w:divBdr>
                                      <w:divsChild>
                                        <w:div w:id="3041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58474">
      <w:bodyDiv w:val="1"/>
      <w:marLeft w:val="0"/>
      <w:marRight w:val="0"/>
      <w:marTop w:val="0"/>
      <w:marBottom w:val="0"/>
      <w:divBdr>
        <w:top w:val="none" w:sz="0" w:space="0" w:color="auto"/>
        <w:left w:val="none" w:sz="0" w:space="0" w:color="auto"/>
        <w:bottom w:val="none" w:sz="0" w:space="0" w:color="auto"/>
        <w:right w:val="none" w:sz="0" w:space="0" w:color="auto"/>
      </w:divBdr>
    </w:div>
    <w:div w:id="383337221">
      <w:bodyDiv w:val="1"/>
      <w:marLeft w:val="0"/>
      <w:marRight w:val="0"/>
      <w:marTop w:val="0"/>
      <w:marBottom w:val="0"/>
      <w:divBdr>
        <w:top w:val="none" w:sz="0" w:space="0" w:color="auto"/>
        <w:left w:val="none" w:sz="0" w:space="0" w:color="auto"/>
        <w:bottom w:val="none" w:sz="0" w:space="0" w:color="auto"/>
        <w:right w:val="none" w:sz="0" w:space="0" w:color="auto"/>
      </w:divBdr>
    </w:div>
    <w:div w:id="385371221">
      <w:bodyDiv w:val="1"/>
      <w:marLeft w:val="0"/>
      <w:marRight w:val="0"/>
      <w:marTop w:val="0"/>
      <w:marBottom w:val="0"/>
      <w:divBdr>
        <w:top w:val="none" w:sz="0" w:space="0" w:color="auto"/>
        <w:left w:val="none" w:sz="0" w:space="0" w:color="auto"/>
        <w:bottom w:val="none" w:sz="0" w:space="0" w:color="auto"/>
        <w:right w:val="none" w:sz="0" w:space="0" w:color="auto"/>
      </w:divBdr>
    </w:div>
    <w:div w:id="386685951">
      <w:bodyDiv w:val="1"/>
      <w:marLeft w:val="0"/>
      <w:marRight w:val="0"/>
      <w:marTop w:val="0"/>
      <w:marBottom w:val="0"/>
      <w:divBdr>
        <w:top w:val="none" w:sz="0" w:space="0" w:color="auto"/>
        <w:left w:val="none" w:sz="0" w:space="0" w:color="auto"/>
        <w:bottom w:val="none" w:sz="0" w:space="0" w:color="auto"/>
        <w:right w:val="none" w:sz="0" w:space="0" w:color="auto"/>
      </w:divBdr>
    </w:div>
    <w:div w:id="390927417">
      <w:bodyDiv w:val="1"/>
      <w:marLeft w:val="0"/>
      <w:marRight w:val="0"/>
      <w:marTop w:val="0"/>
      <w:marBottom w:val="0"/>
      <w:divBdr>
        <w:top w:val="none" w:sz="0" w:space="0" w:color="auto"/>
        <w:left w:val="none" w:sz="0" w:space="0" w:color="auto"/>
        <w:bottom w:val="none" w:sz="0" w:space="0" w:color="auto"/>
        <w:right w:val="none" w:sz="0" w:space="0" w:color="auto"/>
      </w:divBdr>
    </w:div>
    <w:div w:id="391588531">
      <w:bodyDiv w:val="1"/>
      <w:marLeft w:val="0"/>
      <w:marRight w:val="0"/>
      <w:marTop w:val="0"/>
      <w:marBottom w:val="0"/>
      <w:divBdr>
        <w:top w:val="none" w:sz="0" w:space="0" w:color="auto"/>
        <w:left w:val="none" w:sz="0" w:space="0" w:color="auto"/>
        <w:bottom w:val="none" w:sz="0" w:space="0" w:color="auto"/>
        <w:right w:val="none" w:sz="0" w:space="0" w:color="auto"/>
      </w:divBdr>
    </w:div>
    <w:div w:id="394469136">
      <w:bodyDiv w:val="1"/>
      <w:marLeft w:val="0"/>
      <w:marRight w:val="0"/>
      <w:marTop w:val="0"/>
      <w:marBottom w:val="0"/>
      <w:divBdr>
        <w:top w:val="none" w:sz="0" w:space="0" w:color="auto"/>
        <w:left w:val="none" w:sz="0" w:space="0" w:color="auto"/>
        <w:bottom w:val="none" w:sz="0" w:space="0" w:color="auto"/>
        <w:right w:val="none" w:sz="0" w:space="0" w:color="auto"/>
      </w:divBdr>
    </w:div>
    <w:div w:id="397676214">
      <w:bodyDiv w:val="1"/>
      <w:marLeft w:val="0"/>
      <w:marRight w:val="0"/>
      <w:marTop w:val="0"/>
      <w:marBottom w:val="0"/>
      <w:divBdr>
        <w:top w:val="none" w:sz="0" w:space="0" w:color="auto"/>
        <w:left w:val="none" w:sz="0" w:space="0" w:color="auto"/>
        <w:bottom w:val="none" w:sz="0" w:space="0" w:color="auto"/>
        <w:right w:val="none" w:sz="0" w:space="0" w:color="auto"/>
      </w:divBdr>
    </w:div>
    <w:div w:id="398017196">
      <w:bodyDiv w:val="1"/>
      <w:marLeft w:val="0"/>
      <w:marRight w:val="0"/>
      <w:marTop w:val="0"/>
      <w:marBottom w:val="0"/>
      <w:divBdr>
        <w:top w:val="none" w:sz="0" w:space="0" w:color="auto"/>
        <w:left w:val="none" w:sz="0" w:space="0" w:color="auto"/>
        <w:bottom w:val="none" w:sz="0" w:space="0" w:color="auto"/>
        <w:right w:val="none" w:sz="0" w:space="0" w:color="auto"/>
      </w:divBdr>
    </w:div>
    <w:div w:id="398600460">
      <w:bodyDiv w:val="1"/>
      <w:marLeft w:val="0"/>
      <w:marRight w:val="0"/>
      <w:marTop w:val="0"/>
      <w:marBottom w:val="0"/>
      <w:divBdr>
        <w:top w:val="none" w:sz="0" w:space="0" w:color="auto"/>
        <w:left w:val="none" w:sz="0" w:space="0" w:color="auto"/>
        <w:bottom w:val="none" w:sz="0" w:space="0" w:color="auto"/>
        <w:right w:val="none" w:sz="0" w:space="0" w:color="auto"/>
      </w:divBdr>
    </w:div>
    <w:div w:id="400056246">
      <w:bodyDiv w:val="1"/>
      <w:marLeft w:val="0"/>
      <w:marRight w:val="0"/>
      <w:marTop w:val="0"/>
      <w:marBottom w:val="0"/>
      <w:divBdr>
        <w:top w:val="none" w:sz="0" w:space="0" w:color="auto"/>
        <w:left w:val="none" w:sz="0" w:space="0" w:color="auto"/>
        <w:bottom w:val="none" w:sz="0" w:space="0" w:color="auto"/>
        <w:right w:val="none" w:sz="0" w:space="0" w:color="auto"/>
      </w:divBdr>
      <w:divsChild>
        <w:div w:id="1185552510">
          <w:marLeft w:val="0"/>
          <w:marRight w:val="0"/>
          <w:marTop w:val="0"/>
          <w:marBottom w:val="0"/>
          <w:divBdr>
            <w:top w:val="none" w:sz="0" w:space="0" w:color="auto"/>
            <w:left w:val="none" w:sz="0" w:space="0" w:color="auto"/>
            <w:bottom w:val="none" w:sz="0" w:space="0" w:color="auto"/>
            <w:right w:val="none" w:sz="0" w:space="0" w:color="auto"/>
          </w:divBdr>
          <w:divsChild>
            <w:div w:id="1778788363">
              <w:marLeft w:val="0"/>
              <w:marRight w:val="0"/>
              <w:marTop w:val="0"/>
              <w:marBottom w:val="0"/>
              <w:divBdr>
                <w:top w:val="none" w:sz="0" w:space="0" w:color="auto"/>
                <w:left w:val="none" w:sz="0" w:space="0" w:color="auto"/>
                <w:bottom w:val="none" w:sz="0" w:space="0" w:color="auto"/>
                <w:right w:val="none" w:sz="0" w:space="0" w:color="auto"/>
              </w:divBdr>
              <w:divsChild>
                <w:div w:id="1801921278">
                  <w:marLeft w:val="0"/>
                  <w:marRight w:val="0"/>
                  <w:marTop w:val="0"/>
                  <w:marBottom w:val="0"/>
                  <w:divBdr>
                    <w:top w:val="single" w:sz="8" w:space="8" w:color="F89B1A"/>
                    <w:left w:val="single" w:sz="4" w:space="5" w:color="C8D4DB"/>
                    <w:bottom w:val="none" w:sz="0" w:space="0" w:color="auto"/>
                    <w:right w:val="single" w:sz="4" w:space="5" w:color="C8D4DB"/>
                  </w:divBdr>
                  <w:divsChild>
                    <w:div w:id="499464085">
                      <w:marLeft w:val="0"/>
                      <w:marRight w:val="0"/>
                      <w:marTop w:val="0"/>
                      <w:marBottom w:val="0"/>
                      <w:divBdr>
                        <w:top w:val="none" w:sz="0" w:space="0" w:color="auto"/>
                        <w:left w:val="none" w:sz="0" w:space="0" w:color="auto"/>
                        <w:bottom w:val="none" w:sz="0" w:space="0" w:color="auto"/>
                        <w:right w:val="none" w:sz="0" w:space="0" w:color="auto"/>
                      </w:divBdr>
                      <w:divsChild>
                        <w:div w:id="583031191">
                          <w:marLeft w:val="0"/>
                          <w:marRight w:val="0"/>
                          <w:marTop w:val="0"/>
                          <w:marBottom w:val="0"/>
                          <w:divBdr>
                            <w:top w:val="none" w:sz="0" w:space="0" w:color="auto"/>
                            <w:left w:val="none" w:sz="0" w:space="0" w:color="auto"/>
                            <w:bottom w:val="none" w:sz="0" w:space="0" w:color="auto"/>
                            <w:right w:val="none" w:sz="0" w:space="0" w:color="auto"/>
                          </w:divBdr>
                          <w:divsChild>
                            <w:div w:id="292298271">
                              <w:marLeft w:val="0"/>
                              <w:marRight w:val="150"/>
                              <w:marTop w:val="0"/>
                              <w:marBottom w:val="0"/>
                              <w:divBdr>
                                <w:top w:val="none" w:sz="0" w:space="0" w:color="auto"/>
                                <w:left w:val="none" w:sz="0" w:space="0" w:color="auto"/>
                                <w:bottom w:val="none" w:sz="0" w:space="0" w:color="auto"/>
                                <w:right w:val="none" w:sz="0" w:space="0" w:color="auto"/>
                              </w:divBdr>
                              <w:divsChild>
                                <w:div w:id="1790856495">
                                  <w:marLeft w:val="0"/>
                                  <w:marRight w:val="0"/>
                                  <w:marTop w:val="0"/>
                                  <w:marBottom w:val="0"/>
                                  <w:divBdr>
                                    <w:top w:val="none" w:sz="0" w:space="0" w:color="auto"/>
                                    <w:left w:val="none" w:sz="0" w:space="0" w:color="auto"/>
                                    <w:bottom w:val="none" w:sz="0" w:space="0" w:color="auto"/>
                                    <w:right w:val="none" w:sz="0" w:space="0" w:color="auto"/>
                                  </w:divBdr>
                                  <w:divsChild>
                                    <w:div w:id="777992556">
                                      <w:marLeft w:val="0"/>
                                      <w:marRight w:val="0"/>
                                      <w:marTop w:val="0"/>
                                      <w:marBottom w:val="0"/>
                                      <w:divBdr>
                                        <w:top w:val="none" w:sz="0" w:space="0" w:color="auto"/>
                                        <w:left w:val="none" w:sz="0" w:space="0" w:color="auto"/>
                                        <w:bottom w:val="none" w:sz="0" w:space="0" w:color="auto"/>
                                        <w:right w:val="none" w:sz="0" w:space="0" w:color="auto"/>
                                      </w:divBdr>
                                      <w:divsChild>
                                        <w:div w:id="2012558387">
                                          <w:marLeft w:val="0"/>
                                          <w:marRight w:val="0"/>
                                          <w:marTop w:val="0"/>
                                          <w:marBottom w:val="0"/>
                                          <w:divBdr>
                                            <w:top w:val="none" w:sz="0" w:space="0" w:color="auto"/>
                                            <w:left w:val="none" w:sz="0" w:space="0" w:color="auto"/>
                                            <w:bottom w:val="none" w:sz="0" w:space="0" w:color="auto"/>
                                            <w:right w:val="none" w:sz="0" w:space="0" w:color="auto"/>
                                          </w:divBdr>
                                          <w:divsChild>
                                            <w:div w:id="8242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119718">
      <w:bodyDiv w:val="1"/>
      <w:marLeft w:val="0"/>
      <w:marRight w:val="0"/>
      <w:marTop w:val="0"/>
      <w:marBottom w:val="0"/>
      <w:divBdr>
        <w:top w:val="none" w:sz="0" w:space="0" w:color="auto"/>
        <w:left w:val="none" w:sz="0" w:space="0" w:color="auto"/>
        <w:bottom w:val="none" w:sz="0" w:space="0" w:color="auto"/>
        <w:right w:val="none" w:sz="0" w:space="0" w:color="auto"/>
      </w:divBdr>
    </w:div>
    <w:div w:id="411242405">
      <w:bodyDiv w:val="1"/>
      <w:marLeft w:val="0"/>
      <w:marRight w:val="0"/>
      <w:marTop w:val="0"/>
      <w:marBottom w:val="0"/>
      <w:divBdr>
        <w:top w:val="none" w:sz="0" w:space="0" w:color="auto"/>
        <w:left w:val="none" w:sz="0" w:space="0" w:color="auto"/>
        <w:bottom w:val="none" w:sz="0" w:space="0" w:color="auto"/>
        <w:right w:val="none" w:sz="0" w:space="0" w:color="auto"/>
      </w:divBdr>
    </w:div>
    <w:div w:id="413749178">
      <w:bodyDiv w:val="1"/>
      <w:marLeft w:val="0"/>
      <w:marRight w:val="0"/>
      <w:marTop w:val="0"/>
      <w:marBottom w:val="0"/>
      <w:divBdr>
        <w:top w:val="none" w:sz="0" w:space="0" w:color="auto"/>
        <w:left w:val="none" w:sz="0" w:space="0" w:color="auto"/>
        <w:bottom w:val="none" w:sz="0" w:space="0" w:color="auto"/>
        <w:right w:val="none" w:sz="0" w:space="0" w:color="auto"/>
      </w:divBdr>
    </w:div>
    <w:div w:id="413934105">
      <w:bodyDiv w:val="1"/>
      <w:marLeft w:val="0"/>
      <w:marRight w:val="0"/>
      <w:marTop w:val="0"/>
      <w:marBottom w:val="0"/>
      <w:divBdr>
        <w:top w:val="none" w:sz="0" w:space="0" w:color="auto"/>
        <w:left w:val="none" w:sz="0" w:space="0" w:color="auto"/>
        <w:bottom w:val="none" w:sz="0" w:space="0" w:color="auto"/>
        <w:right w:val="none" w:sz="0" w:space="0" w:color="auto"/>
      </w:divBdr>
    </w:div>
    <w:div w:id="414786792">
      <w:bodyDiv w:val="1"/>
      <w:marLeft w:val="0"/>
      <w:marRight w:val="0"/>
      <w:marTop w:val="0"/>
      <w:marBottom w:val="0"/>
      <w:divBdr>
        <w:top w:val="none" w:sz="0" w:space="0" w:color="auto"/>
        <w:left w:val="none" w:sz="0" w:space="0" w:color="auto"/>
        <w:bottom w:val="none" w:sz="0" w:space="0" w:color="auto"/>
        <w:right w:val="none" w:sz="0" w:space="0" w:color="auto"/>
      </w:divBdr>
    </w:div>
    <w:div w:id="420176851">
      <w:bodyDiv w:val="1"/>
      <w:marLeft w:val="0"/>
      <w:marRight w:val="0"/>
      <w:marTop w:val="0"/>
      <w:marBottom w:val="0"/>
      <w:divBdr>
        <w:top w:val="none" w:sz="0" w:space="0" w:color="auto"/>
        <w:left w:val="none" w:sz="0" w:space="0" w:color="auto"/>
        <w:bottom w:val="none" w:sz="0" w:space="0" w:color="auto"/>
        <w:right w:val="none" w:sz="0" w:space="0" w:color="auto"/>
      </w:divBdr>
    </w:div>
    <w:div w:id="420680859">
      <w:bodyDiv w:val="1"/>
      <w:marLeft w:val="0"/>
      <w:marRight w:val="0"/>
      <w:marTop w:val="0"/>
      <w:marBottom w:val="0"/>
      <w:divBdr>
        <w:top w:val="none" w:sz="0" w:space="0" w:color="auto"/>
        <w:left w:val="none" w:sz="0" w:space="0" w:color="auto"/>
        <w:bottom w:val="none" w:sz="0" w:space="0" w:color="auto"/>
        <w:right w:val="none" w:sz="0" w:space="0" w:color="auto"/>
      </w:divBdr>
    </w:div>
    <w:div w:id="424956633">
      <w:bodyDiv w:val="1"/>
      <w:marLeft w:val="0"/>
      <w:marRight w:val="0"/>
      <w:marTop w:val="0"/>
      <w:marBottom w:val="0"/>
      <w:divBdr>
        <w:top w:val="none" w:sz="0" w:space="0" w:color="auto"/>
        <w:left w:val="none" w:sz="0" w:space="0" w:color="auto"/>
        <w:bottom w:val="none" w:sz="0" w:space="0" w:color="auto"/>
        <w:right w:val="none" w:sz="0" w:space="0" w:color="auto"/>
      </w:divBdr>
    </w:div>
    <w:div w:id="426314598">
      <w:bodyDiv w:val="1"/>
      <w:marLeft w:val="0"/>
      <w:marRight w:val="0"/>
      <w:marTop w:val="0"/>
      <w:marBottom w:val="0"/>
      <w:divBdr>
        <w:top w:val="none" w:sz="0" w:space="0" w:color="auto"/>
        <w:left w:val="none" w:sz="0" w:space="0" w:color="auto"/>
        <w:bottom w:val="none" w:sz="0" w:space="0" w:color="auto"/>
        <w:right w:val="none" w:sz="0" w:space="0" w:color="auto"/>
      </w:divBdr>
    </w:div>
    <w:div w:id="430513361">
      <w:bodyDiv w:val="1"/>
      <w:marLeft w:val="0"/>
      <w:marRight w:val="0"/>
      <w:marTop w:val="0"/>
      <w:marBottom w:val="0"/>
      <w:divBdr>
        <w:top w:val="none" w:sz="0" w:space="0" w:color="auto"/>
        <w:left w:val="none" w:sz="0" w:space="0" w:color="auto"/>
        <w:bottom w:val="none" w:sz="0" w:space="0" w:color="auto"/>
        <w:right w:val="none" w:sz="0" w:space="0" w:color="auto"/>
      </w:divBdr>
    </w:div>
    <w:div w:id="435298385">
      <w:bodyDiv w:val="1"/>
      <w:marLeft w:val="0"/>
      <w:marRight w:val="0"/>
      <w:marTop w:val="0"/>
      <w:marBottom w:val="0"/>
      <w:divBdr>
        <w:top w:val="none" w:sz="0" w:space="0" w:color="auto"/>
        <w:left w:val="none" w:sz="0" w:space="0" w:color="auto"/>
        <w:bottom w:val="none" w:sz="0" w:space="0" w:color="auto"/>
        <w:right w:val="none" w:sz="0" w:space="0" w:color="auto"/>
      </w:divBdr>
    </w:div>
    <w:div w:id="436367118">
      <w:bodyDiv w:val="1"/>
      <w:marLeft w:val="0"/>
      <w:marRight w:val="0"/>
      <w:marTop w:val="0"/>
      <w:marBottom w:val="0"/>
      <w:divBdr>
        <w:top w:val="none" w:sz="0" w:space="0" w:color="auto"/>
        <w:left w:val="none" w:sz="0" w:space="0" w:color="auto"/>
        <w:bottom w:val="none" w:sz="0" w:space="0" w:color="auto"/>
        <w:right w:val="none" w:sz="0" w:space="0" w:color="auto"/>
      </w:divBdr>
    </w:div>
    <w:div w:id="437137941">
      <w:bodyDiv w:val="1"/>
      <w:marLeft w:val="0"/>
      <w:marRight w:val="0"/>
      <w:marTop w:val="0"/>
      <w:marBottom w:val="0"/>
      <w:divBdr>
        <w:top w:val="none" w:sz="0" w:space="0" w:color="auto"/>
        <w:left w:val="none" w:sz="0" w:space="0" w:color="auto"/>
        <w:bottom w:val="none" w:sz="0" w:space="0" w:color="auto"/>
        <w:right w:val="none" w:sz="0" w:space="0" w:color="auto"/>
      </w:divBdr>
    </w:div>
    <w:div w:id="442188284">
      <w:bodyDiv w:val="1"/>
      <w:marLeft w:val="0"/>
      <w:marRight w:val="0"/>
      <w:marTop w:val="0"/>
      <w:marBottom w:val="0"/>
      <w:divBdr>
        <w:top w:val="none" w:sz="0" w:space="0" w:color="auto"/>
        <w:left w:val="none" w:sz="0" w:space="0" w:color="auto"/>
        <w:bottom w:val="none" w:sz="0" w:space="0" w:color="auto"/>
        <w:right w:val="none" w:sz="0" w:space="0" w:color="auto"/>
      </w:divBdr>
    </w:div>
    <w:div w:id="442773903">
      <w:bodyDiv w:val="1"/>
      <w:marLeft w:val="0"/>
      <w:marRight w:val="0"/>
      <w:marTop w:val="0"/>
      <w:marBottom w:val="0"/>
      <w:divBdr>
        <w:top w:val="none" w:sz="0" w:space="0" w:color="auto"/>
        <w:left w:val="none" w:sz="0" w:space="0" w:color="auto"/>
        <w:bottom w:val="none" w:sz="0" w:space="0" w:color="auto"/>
        <w:right w:val="none" w:sz="0" w:space="0" w:color="auto"/>
      </w:divBdr>
    </w:div>
    <w:div w:id="450590198">
      <w:bodyDiv w:val="1"/>
      <w:marLeft w:val="0"/>
      <w:marRight w:val="0"/>
      <w:marTop w:val="0"/>
      <w:marBottom w:val="0"/>
      <w:divBdr>
        <w:top w:val="none" w:sz="0" w:space="0" w:color="auto"/>
        <w:left w:val="none" w:sz="0" w:space="0" w:color="auto"/>
        <w:bottom w:val="none" w:sz="0" w:space="0" w:color="auto"/>
        <w:right w:val="none" w:sz="0" w:space="0" w:color="auto"/>
      </w:divBdr>
    </w:div>
    <w:div w:id="450629851">
      <w:bodyDiv w:val="1"/>
      <w:marLeft w:val="0"/>
      <w:marRight w:val="0"/>
      <w:marTop w:val="0"/>
      <w:marBottom w:val="0"/>
      <w:divBdr>
        <w:top w:val="none" w:sz="0" w:space="0" w:color="auto"/>
        <w:left w:val="none" w:sz="0" w:space="0" w:color="auto"/>
        <w:bottom w:val="none" w:sz="0" w:space="0" w:color="auto"/>
        <w:right w:val="none" w:sz="0" w:space="0" w:color="auto"/>
      </w:divBdr>
    </w:div>
    <w:div w:id="453329027">
      <w:bodyDiv w:val="1"/>
      <w:marLeft w:val="0"/>
      <w:marRight w:val="0"/>
      <w:marTop w:val="0"/>
      <w:marBottom w:val="0"/>
      <w:divBdr>
        <w:top w:val="none" w:sz="0" w:space="0" w:color="auto"/>
        <w:left w:val="none" w:sz="0" w:space="0" w:color="auto"/>
        <w:bottom w:val="none" w:sz="0" w:space="0" w:color="auto"/>
        <w:right w:val="none" w:sz="0" w:space="0" w:color="auto"/>
      </w:divBdr>
    </w:div>
    <w:div w:id="454644558">
      <w:bodyDiv w:val="1"/>
      <w:marLeft w:val="0"/>
      <w:marRight w:val="0"/>
      <w:marTop w:val="0"/>
      <w:marBottom w:val="0"/>
      <w:divBdr>
        <w:top w:val="none" w:sz="0" w:space="0" w:color="auto"/>
        <w:left w:val="none" w:sz="0" w:space="0" w:color="auto"/>
        <w:bottom w:val="none" w:sz="0" w:space="0" w:color="auto"/>
        <w:right w:val="none" w:sz="0" w:space="0" w:color="auto"/>
      </w:divBdr>
    </w:div>
    <w:div w:id="458037039">
      <w:bodyDiv w:val="1"/>
      <w:marLeft w:val="0"/>
      <w:marRight w:val="0"/>
      <w:marTop w:val="0"/>
      <w:marBottom w:val="0"/>
      <w:divBdr>
        <w:top w:val="none" w:sz="0" w:space="0" w:color="auto"/>
        <w:left w:val="none" w:sz="0" w:space="0" w:color="auto"/>
        <w:bottom w:val="none" w:sz="0" w:space="0" w:color="auto"/>
        <w:right w:val="none" w:sz="0" w:space="0" w:color="auto"/>
      </w:divBdr>
    </w:div>
    <w:div w:id="460156185">
      <w:bodyDiv w:val="1"/>
      <w:marLeft w:val="0"/>
      <w:marRight w:val="0"/>
      <w:marTop w:val="0"/>
      <w:marBottom w:val="0"/>
      <w:divBdr>
        <w:top w:val="none" w:sz="0" w:space="0" w:color="auto"/>
        <w:left w:val="none" w:sz="0" w:space="0" w:color="auto"/>
        <w:bottom w:val="none" w:sz="0" w:space="0" w:color="auto"/>
        <w:right w:val="none" w:sz="0" w:space="0" w:color="auto"/>
      </w:divBdr>
    </w:div>
    <w:div w:id="461925885">
      <w:bodyDiv w:val="1"/>
      <w:marLeft w:val="0"/>
      <w:marRight w:val="0"/>
      <w:marTop w:val="0"/>
      <w:marBottom w:val="0"/>
      <w:divBdr>
        <w:top w:val="none" w:sz="0" w:space="0" w:color="auto"/>
        <w:left w:val="none" w:sz="0" w:space="0" w:color="auto"/>
        <w:bottom w:val="none" w:sz="0" w:space="0" w:color="auto"/>
        <w:right w:val="none" w:sz="0" w:space="0" w:color="auto"/>
      </w:divBdr>
    </w:div>
    <w:div w:id="465010421">
      <w:bodyDiv w:val="1"/>
      <w:marLeft w:val="0"/>
      <w:marRight w:val="0"/>
      <w:marTop w:val="0"/>
      <w:marBottom w:val="0"/>
      <w:divBdr>
        <w:top w:val="none" w:sz="0" w:space="0" w:color="auto"/>
        <w:left w:val="none" w:sz="0" w:space="0" w:color="auto"/>
        <w:bottom w:val="none" w:sz="0" w:space="0" w:color="auto"/>
        <w:right w:val="none" w:sz="0" w:space="0" w:color="auto"/>
      </w:divBdr>
      <w:divsChild>
        <w:div w:id="1491218346">
          <w:marLeft w:val="0"/>
          <w:marRight w:val="0"/>
          <w:marTop w:val="0"/>
          <w:marBottom w:val="0"/>
          <w:divBdr>
            <w:top w:val="none" w:sz="0" w:space="0" w:color="auto"/>
            <w:left w:val="none" w:sz="0" w:space="0" w:color="auto"/>
            <w:bottom w:val="none" w:sz="0" w:space="0" w:color="auto"/>
            <w:right w:val="none" w:sz="0" w:space="0" w:color="auto"/>
          </w:divBdr>
          <w:divsChild>
            <w:div w:id="1849982066">
              <w:marLeft w:val="0"/>
              <w:marRight w:val="0"/>
              <w:marTop w:val="0"/>
              <w:marBottom w:val="0"/>
              <w:divBdr>
                <w:top w:val="none" w:sz="0" w:space="0" w:color="auto"/>
                <w:left w:val="none" w:sz="0" w:space="0" w:color="auto"/>
                <w:bottom w:val="none" w:sz="0" w:space="0" w:color="auto"/>
                <w:right w:val="none" w:sz="0" w:space="0" w:color="auto"/>
              </w:divBdr>
              <w:divsChild>
                <w:div w:id="1558055556">
                  <w:marLeft w:val="0"/>
                  <w:marRight w:val="0"/>
                  <w:marTop w:val="0"/>
                  <w:marBottom w:val="0"/>
                  <w:divBdr>
                    <w:top w:val="single" w:sz="12" w:space="11" w:color="F89B1A"/>
                    <w:left w:val="single" w:sz="6" w:space="8" w:color="C8D4DB"/>
                    <w:bottom w:val="none" w:sz="0" w:space="0" w:color="auto"/>
                    <w:right w:val="single" w:sz="6" w:space="8" w:color="C8D4DB"/>
                  </w:divBdr>
                  <w:divsChild>
                    <w:div w:id="569847306">
                      <w:marLeft w:val="0"/>
                      <w:marRight w:val="0"/>
                      <w:marTop w:val="0"/>
                      <w:marBottom w:val="0"/>
                      <w:divBdr>
                        <w:top w:val="none" w:sz="0" w:space="0" w:color="auto"/>
                        <w:left w:val="none" w:sz="0" w:space="0" w:color="auto"/>
                        <w:bottom w:val="none" w:sz="0" w:space="0" w:color="auto"/>
                        <w:right w:val="none" w:sz="0" w:space="0" w:color="auto"/>
                      </w:divBdr>
                      <w:divsChild>
                        <w:div w:id="2085562678">
                          <w:marLeft w:val="0"/>
                          <w:marRight w:val="0"/>
                          <w:marTop w:val="0"/>
                          <w:marBottom w:val="0"/>
                          <w:divBdr>
                            <w:top w:val="none" w:sz="0" w:space="0" w:color="auto"/>
                            <w:left w:val="none" w:sz="0" w:space="0" w:color="auto"/>
                            <w:bottom w:val="none" w:sz="0" w:space="0" w:color="auto"/>
                            <w:right w:val="none" w:sz="0" w:space="0" w:color="auto"/>
                          </w:divBdr>
                          <w:divsChild>
                            <w:div w:id="1605573954">
                              <w:marLeft w:val="0"/>
                              <w:marRight w:val="225"/>
                              <w:marTop w:val="0"/>
                              <w:marBottom w:val="0"/>
                              <w:divBdr>
                                <w:top w:val="none" w:sz="0" w:space="0" w:color="auto"/>
                                <w:left w:val="none" w:sz="0" w:space="0" w:color="auto"/>
                                <w:bottom w:val="none" w:sz="0" w:space="0" w:color="auto"/>
                                <w:right w:val="none" w:sz="0" w:space="0" w:color="auto"/>
                              </w:divBdr>
                              <w:divsChild>
                                <w:div w:id="352809694">
                                  <w:marLeft w:val="0"/>
                                  <w:marRight w:val="0"/>
                                  <w:marTop w:val="0"/>
                                  <w:marBottom w:val="0"/>
                                  <w:divBdr>
                                    <w:top w:val="none" w:sz="0" w:space="0" w:color="auto"/>
                                    <w:left w:val="none" w:sz="0" w:space="0" w:color="auto"/>
                                    <w:bottom w:val="none" w:sz="0" w:space="0" w:color="auto"/>
                                    <w:right w:val="none" w:sz="0" w:space="0" w:color="auto"/>
                                  </w:divBdr>
                                  <w:divsChild>
                                    <w:div w:id="571156476">
                                      <w:marLeft w:val="0"/>
                                      <w:marRight w:val="0"/>
                                      <w:marTop w:val="0"/>
                                      <w:marBottom w:val="0"/>
                                      <w:divBdr>
                                        <w:top w:val="none" w:sz="0" w:space="0" w:color="auto"/>
                                        <w:left w:val="none" w:sz="0" w:space="0" w:color="auto"/>
                                        <w:bottom w:val="none" w:sz="0" w:space="0" w:color="auto"/>
                                        <w:right w:val="none" w:sz="0" w:space="0" w:color="auto"/>
                                      </w:divBdr>
                                      <w:divsChild>
                                        <w:div w:id="34090702">
                                          <w:marLeft w:val="0"/>
                                          <w:marRight w:val="0"/>
                                          <w:marTop w:val="0"/>
                                          <w:marBottom w:val="0"/>
                                          <w:divBdr>
                                            <w:top w:val="none" w:sz="0" w:space="0" w:color="auto"/>
                                            <w:left w:val="none" w:sz="0" w:space="0" w:color="auto"/>
                                            <w:bottom w:val="none" w:sz="0" w:space="0" w:color="auto"/>
                                            <w:right w:val="none" w:sz="0" w:space="0" w:color="auto"/>
                                          </w:divBdr>
                                          <w:divsChild>
                                            <w:div w:id="8432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396354">
      <w:bodyDiv w:val="1"/>
      <w:marLeft w:val="0"/>
      <w:marRight w:val="0"/>
      <w:marTop w:val="0"/>
      <w:marBottom w:val="0"/>
      <w:divBdr>
        <w:top w:val="none" w:sz="0" w:space="0" w:color="auto"/>
        <w:left w:val="none" w:sz="0" w:space="0" w:color="auto"/>
        <w:bottom w:val="none" w:sz="0" w:space="0" w:color="auto"/>
        <w:right w:val="none" w:sz="0" w:space="0" w:color="auto"/>
      </w:divBdr>
      <w:divsChild>
        <w:div w:id="1277327343">
          <w:marLeft w:val="0"/>
          <w:marRight w:val="0"/>
          <w:marTop w:val="0"/>
          <w:marBottom w:val="0"/>
          <w:divBdr>
            <w:top w:val="none" w:sz="0" w:space="0" w:color="auto"/>
            <w:left w:val="none" w:sz="0" w:space="0" w:color="auto"/>
            <w:bottom w:val="none" w:sz="0" w:space="0" w:color="auto"/>
            <w:right w:val="none" w:sz="0" w:space="0" w:color="auto"/>
          </w:divBdr>
          <w:divsChild>
            <w:div w:id="523634897">
              <w:marLeft w:val="0"/>
              <w:marRight w:val="0"/>
              <w:marTop w:val="0"/>
              <w:marBottom w:val="0"/>
              <w:divBdr>
                <w:top w:val="none" w:sz="0" w:space="0" w:color="auto"/>
                <w:left w:val="none" w:sz="0" w:space="0" w:color="auto"/>
                <w:bottom w:val="none" w:sz="0" w:space="0" w:color="auto"/>
                <w:right w:val="none" w:sz="0" w:space="0" w:color="auto"/>
              </w:divBdr>
              <w:divsChild>
                <w:div w:id="527762890">
                  <w:marLeft w:val="0"/>
                  <w:marRight w:val="0"/>
                  <w:marTop w:val="0"/>
                  <w:marBottom w:val="0"/>
                  <w:divBdr>
                    <w:top w:val="none" w:sz="0" w:space="0" w:color="auto"/>
                    <w:left w:val="none" w:sz="0" w:space="0" w:color="auto"/>
                    <w:bottom w:val="none" w:sz="0" w:space="0" w:color="auto"/>
                    <w:right w:val="none" w:sz="0" w:space="0" w:color="auto"/>
                  </w:divBdr>
                  <w:divsChild>
                    <w:div w:id="1825776216">
                      <w:marLeft w:val="0"/>
                      <w:marRight w:val="0"/>
                      <w:marTop w:val="0"/>
                      <w:marBottom w:val="0"/>
                      <w:divBdr>
                        <w:top w:val="none" w:sz="0" w:space="0" w:color="auto"/>
                        <w:left w:val="none" w:sz="0" w:space="0" w:color="auto"/>
                        <w:bottom w:val="none" w:sz="0" w:space="0" w:color="auto"/>
                        <w:right w:val="none" w:sz="0" w:space="0" w:color="auto"/>
                      </w:divBdr>
                      <w:divsChild>
                        <w:div w:id="295915485">
                          <w:marLeft w:val="0"/>
                          <w:marRight w:val="0"/>
                          <w:marTop w:val="0"/>
                          <w:marBottom w:val="0"/>
                          <w:divBdr>
                            <w:top w:val="none" w:sz="0" w:space="0" w:color="auto"/>
                            <w:left w:val="none" w:sz="0" w:space="0" w:color="auto"/>
                            <w:bottom w:val="none" w:sz="0" w:space="0" w:color="auto"/>
                            <w:right w:val="none" w:sz="0" w:space="0" w:color="auto"/>
                          </w:divBdr>
                          <w:divsChild>
                            <w:div w:id="1163861385">
                              <w:marLeft w:val="0"/>
                              <w:marRight w:val="0"/>
                              <w:marTop w:val="0"/>
                              <w:marBottom w:val="0"/>
                              <w:divBdr>
                                <w:top w:val="none" w:sz="0" w:space="0" w:color="auto"/>
                                <w:left w:val="none" w:sz="0" w:space="0" w:color="auto"/>
                                <w:bottom w:val="none" w:sz="0" w:space="0" w:color="auto"/>
                                <w:right w:val="none" w:sz="0" w:space="0" w:color="auto"/>
                              </w:divBdr>
                              <w:divsChild>
                                <w:div w:id="1877228760">
                                  <w:marLeft w:val="0"/>
                                  <w:marRight w:val="0"/>
                                  <w:marTop w:val="0"/>
                                  <w:marBottom w:val="0"/>
                                  <w:divBdr>
                                    <w:top w:val="none" w:sz="0" w:space="0" w:color="auto"/>
                                    <w:left w:val="none" w:sz="0" w:space="0" w:color="auto"/>
                                    <w:bottom w:val="none" w:sz="0" w:space="0" w:color="auto"/>
                                    <w:right w:val="none" w:sz="0" w:space="0" w:color="auto"/>
                                  </w:divBdr>
                                  <w:divsChild>
                                    <w:div w:id="970943975">
                                      <w:marLeft w:val="0"/>
                                      <w:marRight w:val="0"/>
                                      <w:marTop w:val="0"/>
                                      <w:marBottom w:val="0"/>
                                      <w:divBdr>
                                        <w:top w:val="none" w:sz="0" w:space="0" w:color="auto"/>
                                        <w:left w:val="none" w:sz="0" w:space="0" w:color="auto"/>
                                        <w:bottom w:val="none" w:sz="0" w:space="0" w:color="auto"/>
                                        <w:right w:val="none" w:sz="0" w:space="0" w:color="auto"/>
                                      </w:divBdr>
                                      <w:divsChild>
                                        <w:div w:id="909270321">
                                          <w:marLeft w:val="0"/>
                                          <w:marRight w:val="165"/>
                                          <w:marTop w:val="150"/>
                                          <w:marBottom w:val="0"/>
                                          <w:divBdr>
                                            <w:top w:val="none" w:sz="0" w:space="0" w:color="auto"/>
                                            <w:left w:val="none" w:sz="0" w:space="0" w:color="auto"/>
                                            <w:bottom w:val="none" w:sz="0" w:space="0" w:color="auto"/>
                                            <w:right w:val="none" w:sz="0" w:space="0" w:color="auto"/>
                                          </w:divBdr>
                                          <w:divsChild>
                                            <w:div w:id="382096812">
                                              <w:marLeft w:val="0"/>
                                              <w:marRight w:val="0"/>
                                              <w:marTop w:val="0"/>
                                              <w:marBottom w:val="0"/>
                                              <w:divBdr>
                                                <w:top w:val="none" w:sz="0" w:space="0" w:color="auto"/>
                                                <w:left w:val="none" w:sz="0" w:space="0" w:color="auto"/>
                                                <w:bottom w:val="none" w:sz="0" w:space="0" w:color="auto"/>
                                                <w:right w:val="none" w:sz="0" w:space="0" w:color="auto"/>
                                              </w:divBdr>
                                              <w:divsChild>
                                                <w:div w:id="2677395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224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526555">
      <w:bodyDiv w:val="1"/>
      <w:marLeft w:val="0"/>
      <w:marRight w:val="0"/>
      <w:marTop w:val="0"/>
      <w:marBottom w:val="0"/>
      <w:divBdr>
        <w:top w:val="none" w:sz="0" w:space="0" w:color="auto"/>
        <w:left w:val="none" w:sz="0" w:space="0" w:color="auto"/>
        <w:bottom w:val="none" w:sz="0" w:space="0" w:color="auto"/>
        <w:right w:val="none" w:sz="0" w:space="0" w:color="auto"/>
      </w:divBdr>
    </w:div>
    <w:div w:id="473328898">
      <w:bodyDiv w:val="1"/>
      <w:marLeft w:val="0"/>
      <w:marRight w:val="0"/>
      <w:marTop w:val="0"/>
      <w:marBottom w:val="0"/>
      <w:divBdr>
        <w:top w:val="none" w:sz="0" w:space="0" w:color="auto"/>
        <w:left w:val="none" w:sz="0" w:space="0" w:color="auto"/>
        <w:bottom w:val="none" w:sz="0" w:space="0" w:color="auto"/>
        <w:right w:val="none" w:sz="0" w:space="0" w:color="auto"/>
      </w:divBdr>
      <w:divsChild>
        <w:div w:id="37824809">
          <w:marLeft w:val="0"/>
          <w:marRight w:val="0"/>
          <w:marTop w:val="0"/>
          <w:marBottom w:val="0"/>
          <w:divBdr>
            <w:top w:val="none" w:sz="0" w:space="0" w:color="auto"/>
            <w:left w:val="none" w:sz="0" w:space="0" w:color="auto"/>
            <w:bottom w:val="none" w:sz="0" w:space="0" w:color="auto"/>
            <w:right w:val="none" w:sz="0" w:space="0" w:color="auto"/>
          </w:divBdr>
          <w:divsChild>
            <w:div w:id="1247417876">
              <w:marLeft w:val="0"/>
              <w:marRight w:val="0"/>
              <w:marTop w:val="100"/>
              <w:marBottom w:val="100"/>
              <w:divBdr>
                <w:top w:val="none" w:sz="0" w:space="0" w:color="auto"/>
                <w:left w:val="none" w:sz="0" w:space="0" w:color="auto"/>
                <w:bottom w:val="none" w:sz="0" w:space="0" w:color="auto"/>
                <w:right w:val="none" w:sz="0" w:space="0" w:color="auto"/>
              </w:divBdr>
              <w:divsChild>
                <w:div w:id="2145000919">
                  <w:marLeft w:val="0"/>
                  <w:marRight w:val="0"/>
                  <w:marTop w:val="0"/>
                  <w:marBottom w:val="0"/>
                  <w:divBdr>
                    <w:top w:val="none" w:sz="0" w:space="0" w:color="auto"/>
                    <w:left w:val="none" w:sz="0" w:space="0" w:color="auto"/>
                    <w:bottom w:val="none" w:sz="0" w:space="0" w:color="auto"/>
                    <w:right w:val="none" w:sz="0" w:space="0" w:color="auto"/>
                  </w:divBdr>
                  <w:divsChild>
                    <w:div w:id="259608068">
                      <w:marLeft w:val="0"/>
                      <w:marRight w:val="0"/>
                      <w:marTop w:val="0"/>
                      <w:marBottom w:val="0"/>
                      <w:divBdr>
                        <w:top w:val="none" w:sz="0" w:space="0" w:color="auto"/>
                        <w:left w:val="none" w:sz="0" w:space="0" w:color="auto"/>
                        <w:bottom w:val="none" w:sz="0" w:space="0" w:color="auto"/>
                        <w:right w:val="none" w:sz="0" w:space="0" w:color="auto"/>
                      </w:divBdr>
                      <w:divsChild>
                        <w:div w:id="1122846979">
                          <w:marLeft w:val="0"/>
                          <w:marRight w:val="0"/>
                          <w:marTop w:val="100"/>
                          <w:marBottom w:val="100"/>
                          <w:divBdr>
                            <w:top w:val="none" w:sz="0" w:space="0" w:color="auto"/>
                            <w:left w:val="none" w:sz="0" w:space="0" w:color="auto"/>
                            <w:bottom w:val="none" w:sz="0" w:space="0" w:color="auto"/>
                            <w:right w:val="none" w:sz="0" w:space="0" w:color="auto"/>
                          </w:divBdr>
                          <w:divsChild>
                            <w:div w:id="1008481939">
                              <w:marLeft w:val="0"/>
                              <w:marRight w:val="0"/>
                              <w:marTop w:val="0"/>
                              <w:marBottom w:val="0"/>
                              <w:divBdr>
                                <w:top w:val="none" w:sz="0" w:space="0" w:color="auto"/>
                                <w:left w:val="none" w:sz="0" w:space="0" w:color="auto"/>
                                <w:bottom w:val="none" w:sz="0" w:space="0" w:color="auto"/>
                                <w:right w:val="none" w:sz="0" w:space="0" w:color="auto"/>
                              </w:divBdr>
                              <w:divsChild>
                                <w:div w:id="2015257962">
                                  <w:marLeft w:val="0"/>
                                  <w:marRight w:val="0"/>
                                  <w:marTop w:val="0"/>
                                  <w:marBottom w:val="95"/>
                                  <w:divBdr>
                                    <w:top w:val="none" w:sz="0" w:space="0" w:color="auto"/>
                                    <w:left w:val="none" w:sz="0" w:space="0" w:color="auto"/>
                                    <w:bottom w:val="none" w:sz="0" w:space="0" w:color="auto"/>
                                    <w:right w:val="none" w:sz="0" w:space="0" w:color="auto"/>
                                  </w:divBdr>
                                  <w:divsChild>
                                    <w:div w:id="8907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033577">
      <w:bodyDiv w:val="1"/>
      <w:marLeft w:val="0"/>
      <w:marRight w:val="0"/>
      <w:marTop w:val="0"/>
      <w:marBottom w:val="0"/>
      <w:divBdr>
        <w:top w:val="none" w:sz="0" w:space="0" w:color="auto"/>
        <w:left w:val="none" w:sz="0" w:space="0" w:color="auto"/>
        <w:bottom w:val="none" w:sz="0" w:space="0" w:color="auto"/>
        <w:right w:val="none" w:sz="0" w:space="0" w:color="auto"/>
      </w:divBdr>
    </w:div>
    <w:div w:id="481510338">
      <w:bodyDiv w:val="1"/>
      <w:marLeft w:val="0"/>
      <w:marRight w:val="0"/>
      <w:marTop w:val="0"/>
      <w:marBottom w:val="0"/>
      <w:divBdr>
        <w:top w:val="none" w:sz="0" w:space="0" w:color="auto"/>
        <w:left w:val="none" w:sz="0" w:space="0" w:color="auto"/>
        <w:bottom w:val="none" w:sz="0" w:space="0" w:color="auto"/>
        <w:right w:val="none" w:sz="0" w:space="0" w:color="auto"/>
      </w:divBdr>
    </w:div>
    <w:div w:id="485556849">
      <w:bodyDiv w:val="1"/>
      <w:marLeft w:val="0"/>
      <w:marRight w:val="0"/>
      <w:marTop w:val="0"/>
      <w:marBottom w:val="0"/>
      <w:divBdr>
        <w:top w:val="none" w:sz="0" w:space="0" w:color="auto"/>
        <w:left w:val="none" w:sz="0" w:space="0" w:color="auto"/>
        <w:bottom w:val="none" w:sz="0" w:space="0" w:color="auto"/>
        <w:right w:val="none" w:sz="0" w:space="0" w:color="auto"/>
      </w:divBdr>
      <w:divsChild>
        <w:div w:id="609970926">
          <w:marLeft w:val="0"/>
          <w:marRight w:val="0"/>
          <w:marTop w:val="0"/>
          <w:marBottom w:val="0"/>
          <w:divBdr>
            <w:top w:val="none" w:sz="0" w:space="0" w:color="auto"/>
            <w:left w:val="none" w:sz="0" w:space="0" w:color="auto"/>
            <w:bottom w:val="none" w:sz="0" w:space="0" w:color="auto"/>
            <w:right w:val="none" w:sz="0" w:space="0" w:color="auto"/>
          </w:divBdr>
          <w:divsChild>
            <w:div w:id="366219940">
              <w:marLeft w:val="0"/>
              <w:marRight w:val="0"/>
              <w:marTop w:val="0"/>
              <w:marBottom w:val="0"/>
              <w:divBdr>
                <w:top w:val="none" w:sz="0" w:space="0" w:color="auto"/>
                <w:left w:val="none" w:sz="0" w:space="0" w:color="auto"/>
                <w:bottom w:val="none" w:sz="0" w:space="0" w:color="auto"/>
                <w:right w:val="none" w:sz="0" w:space="0" w:color="auto"/>
              </w:divBdr>
              <w:divsChild>
                <w:div w:id="1526940350">
                  <w:marLeft w:val="0"/>
                  <w:marRight w:val="0"/>
                  <w:marTop w:val="0"/>
                  <w:marBottom w:val="0"/>
                  <w:divBdr>
                    <w:top w:val="single" w:sz="12" w:space="11" w:color="F89B1A"/>
                    <w:left w:val="single" w:sz="6" w:space="8" w:color="C8D4DB"/>
                    <w:bottom w:val="none" w:sz="0" w:space="0" w:color="auto"/>
                    <w:right w:val="single" w:sz="6" w:space="8" w:color="C8D4DB"/>
                  </w:divBdr>
                  <w:divsChild>
                    <w:div w:id="357318559">
                      <w:marLeft w:val="0"/>
                      <w:marRight w:val="0"/>
                      <w:marTop w:val="0"/>
                      <w:marBottom w:val="0"/>
                      <w:divBdr>
                        <w:top w:val="none" w:sz="0" w:space="0" w:color="auto"/>
                        <w:left w:val="none" w:sz="0" w:space="0" w:color="auto"/>
                        <w:bottom w:val="none" w:sz="0" w:space="0" w:color="auto"/>
                        <w:right w:val="none" w:sz="0" w:space="0" w:color="auto"/>
                      </w:divBdr>
                      <w:divsChild>
                        <w:div w:id="1931035606">
                          <w:marLeft w:val="0"/>
                          <w:marRight w:val="0"/>
                          <w:marTop w:val="0"/>
                          <w:marBottom w:val="0"/>
                          <w:divBdr>
                            <w:top w:val="none" w:sz="0" w:space="0" w:color="auto"/>
                            <w:left w:val="none" w:sz="0" w:space="0" w:color="auto"/>
                            <w:bottom w:val="none" w:sz="0" w:space="0" w:color="auto"/>
                            <w:right w:val="none" w:sz="0" w:space="0" w:color="auto"/>
                          </w:divBdr>
                          <w:divsChild>
                            <w:div w:id="1070733073">
                              <w:marLeft w:val="0"/>
                              <w:marRight w:val="225"/>
                              <w:marTop w:val="0"/>
                              <w:marBottom w:val="0"/>
                              <w:divBdr>
                                <w:top w:val="none" w:sz="0" w:space="0" w:color="auto"/>
                                <w:left w:val="none" w:sz="0" w:space="0" w:color="auto"/>
                                <w:bottom w:val="none" w:sz="0" w:space="0" w:color="auto"/>
                                <w:right w:val="none" w:sz="0" w:space="0" w:color="auto"/>
                              </w:divBdr>
                              <w:divsChild>
                                <w:div w:id="304237878">
                                  <w:marLeft w:val="0"/>
                                  <w:marRight w:val="0"/>
                                  <w:marTop w:val="0"/>
                                  <w:marBottom w:val="0"/>
                                  <w:divBdr>
                                    <w:top w:val="none" w:sz="0" w:space="0" w:color="auto"/>
                                    <w:left w:val="none" w:sz="0" w:space="0" w:color="auto"/>
                                    <w:bottom w:val="none" w:sz="0" w:space="0" w:color="auto"/>
                                    <w:right w:val="none" w:sz="0" w:space="0" w:color="auto"/>
                                  </w:divBdr>
                                  <w:divsChild>
                                    <w:div w:id="863637762">
                                      <w:marLeft w:val="0"/>
                                      <w:marRight w:val="0"/>
                                      <w:marTop w:val="0"/>
                                      <w:marBottom w:val="0"/>
                                      <w:divBdr>
                                        <w:top w:val="none" w:sz="0" w:space="0" w:color="auto"/>
                                        <w:left w:val="none" w:sz="0" w:space="0" w:color="auto"/>
                                        <w:bottom w:val="none" w:sz="0" w:space="0" w:color="auto"/>
                                        <w:right w:val="none" w:sz="0" w:space="0" w:color="auto"/>
                                      </w:divBdr>
                                      <w:divsChild>
                                        <w:div w:id="1653368237">
                                          <w:marLeft w:val="0"/>
                                          <w:marRight w:val="0"/>
                                          <w:marTop w:val="0"/>
                                          <w:marBottom w:val="0"/>
                                          <w:divBdr>
                                            <w:top w:val="none" w:sz="0" w:space="0" w:color="auto"/>
                                            <w:left w:val="none" w:sz="0" w:space="0" w:color="auto"/>
                                            <w:bottom w:val="none" w:sz="0" w:space="0" w:color="auto"/>
                                            <w:right w:val="none" w:sz="0" w:space="0" w:color="auto"/>
                                          </w:divBdr>
                                          <w:divsChild>
                                            <w:div w:id="11069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016830">
      <w:bodyDiv w:val="1"/>
      <w:marLeft w:val="0"/>
      <w:marRight w:val="0"/>
      <w:marTop w:val="0"/>
      <w:marBottom w:val="0"/>
      <w:divBdr>
        <w:top w:val="none" w:sz="0" w:space="0" w:color="auto"/>
        <w:left w:val="none" w:sz="0" w:space="0" w:color="auto"/>
        <w:bottom w:val="none" w:sz="0" w:space="0" w:color="auto"/>
        <w:right w:val="none" w:sz="0" w:space="0" w:color="auto"/>
      </w:divBdr>
    </w:div>
    <w:div w:id="491027967">
      <w:bodyDiv w:val="1"/>
      <w:marLeft w:val="0"/>
      <w:marRight w:val="0"/>
      <w:marTop w:val="0"/>
      <w:marBottom w:val="0"/>
      <w:divBdr>
        <w:top w:val="none" w:sz="0" w:space="0" w:color="auto"/>
        <w:left w:val="none" w:sz="0" w:space="0" w:color="auto"/>
        <w:bottom w:val="none" w:sz="0" w:space="0" w:color="auto"/>
        <w:right w:val="none" w:sz="0" w:space="0" w:color="auto"/>
      </w:divBdr>
    </w:div>
    <w:div w:id="499930938">
      <w:bodyDiv w:val="1"/>
      <w:marLeft w:val="0"/>
      <w:marRight w:val="0"/>
      <w:marTop w:val="0"/>
      <w:marBottom w:val="0"/>
      <w:divBdr>
        <w:top w:val="none" w:sz="0" w:space="0" w:color="auto"/>
        <w:left w:val="none" w:sz="0" w:space="0" w:color="auto"/>
        <w:bottom w:val="none" w:sz="0" w:space="0" w:color="auto"/>
        <w:right w:val="none" w:sz="0" w:space="0" w:color="auto"/>
      </w:divBdr>
    </w:div>
    <w:div w:id="500584690">
      <w:bodyDiv w:val="1"/>
      <w:marLeft w:val="0"/>
      <w:marRight w:val="0"/>
      <w:marTop w:val="0"/>
      <w:marBottom w:val="0"/>
      <w:divBdr>
        <w:top w:val="none" w:sz="0" w:space="0" w:color="auto"/>
        <w:left w:val="none" w:sz="0" w:space="0" w:color="auto"/>
        <w:bottom w:val="none" w:sz="0" w:space="0" w:color="auto"/>
        <w:right w:val="none" w:sz="0" w:space="0" w:color="auto"/>
      </w:divBdr>
    </w:div>
    <w:div w:id="503664962">
      <w:bodyDiv w:val="1"/>
      <w:marLeft w:val="0"/>
      <w:marRight w:val="0"/>
      <w:marTop w:val="0"/>
      <w:marBottom w:val="0"/>
      <w:divBdr>
        <w:top w:val="none" w:sz="0" w:space="0" w:color="auto"/>
        <w:left w:val="none" w:sz="0" w:space="0" w:color="auto"/>
        <w:bottom w:val="none" w:sz="0" w:space="0" w:color="auto"/>
        <w:right w:val="none" w:sz="0" w:space="0" w:color="auto"/>
      </w:divBdr>
    </w:div>
    <w:div w:id="507645332">
      <w:bodyDiv w:val="1"/>
      <w:marLeft w:val="0"/>
      <w:marRight w:val="0"/>
      <w:marTop w:val="0"/>
      <w:marBottom w:val="0"/>
      <w:divBdr>
        <w:top w:val="none" w:sz="0" w:space="0" w:color="auto"/>
        <w:left w:val="none" w:sz="0" w:space="0" w:color="auto"/>
        <w:bottom w:val="none" w:sz="0" w:space="0" w:color="auto"/>
        <w:right w:val="none" w:sz="0" w:space="0" w:color="auto"/>
      </w:divBdr>
    </w:div>
    <w:div w:id="508254775">
      <w:bodyDiv w:val="1"/>
      <w:marLeft w:val="0"/>
      <w:marRight w:val="0"/>
      <w:marTop w:val="0"/>
      <w:marBottom w:val="0"/>
      <w:divBdr>
        <w:top w:val="none" w:sz="0" w:space="0" w:color="auto"/>
        <w:left w:val="none" w:sz="0" w:space="0" w:color="auto"/>
        <w:bottom w:val="none" w:sz="0" w:space="0" w:color="auto"/>
        <w:right w:val="none" w:sz="0" w:space="0" w:color="auto"/>
      </w:divBdr>
    </w:div>
    <w:div w:id="509953270">
      <w:bodyDiv w:val="1"/>
      <w:marLeft w:val="0"/>
      <w:marRight w:val="0"/>
      <w:marTop w:val="0"/>
      <w:marBottom w:val="0"/>
      <w:divBdr>
        <w:top w:val="none" w:sz="0" w:space="0" w:color="auto"/>
        <w:left w:val="none" w:sz="0" w:space="0" w:color="auto"/>
        <w:bottom w:val="none" w:sz="0" w:space="0" w:color="auto"/>
        <w:right w:val="none" w:sz="0" w:space="0" w:color="auto"/>
      </w:divBdr>
    </w:div>
    <w:div w:id="510684683">
      <w:bodyDiv w:val="1"/>
      <w:marLeft w:val="0"/>
      <w:marRight w:val="0"/>
      <w:marTop w:val="0"/>
      <w:marBottom w:val="0"/>
      <w:divBdr>
        <w:top w:val="none" w:sz="0" w:space="0" w:color="auto"/>
        <w:left w:val="none" w:sz="0" w:space="0" w:color="auto"/>
        <w:bottom w:val="none" w:sz="0" w:space="0" w:color="auto"/>
        <w:right w:val="none" w:sz="0" w:space="0" w:color="auto"/>
      </w:divBdr>
    </w:div>
    <w:div w:id="521476057">
      <w:bodyDiv w:val="1"/>
      <w:marLeft w:val="0"/>
      <w:marRight w:val="0"/>
      <w:marTop w:val="0"/>
      <w:marBottom w:val="0"/>
      <w:divBdr>
        <w:top w:val="none" w:sz="0" w:space="0" w:color="auto"/>
        <w:left w:val="none" w:sz="0" w:space="0" w:color="auto"/>
        <w:bottom w:val="none" w:sz="0" w:space="0" w:color="auto"/>
        <w:right w:val="none" w:sz="0" w:space="0" w:color="auto"/>
      </w:divBdr>
    </w:div>
    <w:div w:id="521624255">
      <w:bodyDiv w:val="1"/>
      <w:marLeft w:val="0"/>
      <w:marRight w:val="0"/>
      <w:marTop w:val="0"/>
      <w:marBottom w:val="0"/>
      <w:divBdr>
        <w:top w:val="none" w:sz="0" w:space="0" w:color="auto"/>
        <w:left w:val="none" w:sz="0" w:space="0" w:color="auto"/>
        <w:bottom w:val="none" w:sz="0" w:space="0" w:color="auto"/>
        <w:right w:val="none" w:sz="0" w:space="0" w:color="auto"/>
      </w:divBdr>
    </w:div>
    <w:div w:id="527378673">
      <w:bodyDiv w:val="1"/>
      <w:marLeft w:val="0"/>
      <w:marRight w:val="0"/>
      <w:marTop w:val="0"/>
      <w:marBottom w:val="0"/>
      <w:divBdr>
        <w:top w:val="none" w:sz="0" w:space="0" w:color="auto"/>
        <w:left w:val="none" w:sz="0" w:space="0" w:color="auto"/>
        <w:bottom w:val="none" w:sz="0" w:space="0" w:color="auto"/>
        <w:right w:val="none" w:sz="0" w:space="0" w:color="auto"/>
      </w:divBdr>
    </w:div>
    <w:div w:id="534075670">
      <w:bodyDiv w:val="1"/>
      <w:marLeft w:val="0"/>
      <w:marRight w:val="0"/>
      <w:marTop w:val="0"/>
      <w:marBottom w:val="0"/>
      <w:divBdr>
        <w:top w:val="none" w:sz="0" w:space="0" w:color="auto"/>
        <w:left w:val="none" w:sz="0" w:space="0" w:color="auto"/>
        <w:bottom w:val="none" w:sz="0" w:space="0" w:color="auto"/>
        <w:right w:val="none" w:sz="0" w:space="0" w:color="auto"/>
      </w:divBdr>
    </w:div>
    <w:div w:id="538319341">
      <w:bodyDiv w:val="1"/>
      <w:marLeft w:val="0"/>
      <w:marRight w:val="0"/>
      <w:marTop w:val="0"/>
      <w:marBottom w:val="0"/>
      <w:divBdr>
        <w:top w:val="none" w:sz="0" w:space="0" w:color="auto"/>
        <w:left w:val="none" w:sz="0" w:space="0" w:color="auto"/>
        <w:bottom w:val="none" w:sz="0" w:space="0" w:color="auto"/>
        <w:right w:val="none" w:sz="0" w:space="0" w:color="auto"/>
      </w:divBdr>
      <w:divsChild>
        <w:div w:id="1905751779">
          <w:marLeft w:val="0"/>
          <w:marRight w:val="0"/>
          <w:marTop w:val="0"/>
          <w:marBottom w:val="0"/>
          <w:divBdr>
            <w:top w:val="none" w:sz="0" w:space="0" w:color="auto"/>
            <w:left w:val="none" w:sz="0" w:space="0" w:color="auto"/>
            <w:bottom w:val="none" w:sz="0" w:space="0" w:color="auto"/>
            <w:right w:val="none" w:sz="0" w:space="0" w:color="auto"/>
          </w:divBdr>
          <w:divsChild>
            <w:div w:id="991255404">
              <w:marLeft w:val="150"/>
              <w:marRight w:val="150"/>
              <w:marTop w:val="0"/>
              <w:marBottom w:val="0"/>
              <w:divBdr>
                <w:top w:val="none" w:sz="0" w:space="0" w:color="auto"/>
                <w:left w:val="none" w:sz="0" w:space="0" w:color="auto"/>
                <w:bottom w:val="none" w:sz="0" w:space="0" w:color="auto"/>
                <w:right w:val="none" w:sz="0" w:space="0" w:color="auto"/>
              </w:divBdr>
              <w:divsChild>
                <w:div w:id="779688503">
                  <w:marLeft w:val="0"/>
                  <w:marRight w:val="0"/>
                  <w:marTop w:val="0"/>
                  <w:marBottom w:val="0"/>
                  <w:divBdr>
                    <w:top w:val="none" w:sz="0" w:space="0" w:color="auto"/>
                    <w:left w:val="none" w:sz="0" w:space="0" w:color="auto"/>
                    <w:bottom w:val="none" w:sz="0" w:space="0" w:color="auto"/>
                    <w:right w:val="none" w:sz="0" w:space="0" w:color="auto"/>
                  </w:divBdr>
                  <w:divsChild>
                    <w:div w:id="831868214">
                      <w:marLeft w:val="0"/>
                      <w:marRight w:val="0"/>
                      <w:marTop w:val="0"/>
                      <w:marBottom w:val="0"/>
                      <w:divBdr>
                        <w:top w:val="none" w:sz="0" w:space="0" w:color="auto"/>
                        <w:left w:val="none" w:sz="0" w:space="0" w:color="auto"/>
                        <w:bottom w:val="none" w:sz="0" w:space="0" w:color="auto"/>
                        <w:right w:val="none" w:sz="0" w:space="0" w:color="auto"/>
                      </w:divBdr>
                      <w:divsChild>
                        <w:div w:id="1003820769">
                          <w:marLeft w:val="0"/>
                          <w:marRight w:val="0"/>
                          <w:marTop w:val="0"/>
                          <w:marBottom w:val="0"/>
                          <w:divBdr>
                            <w:top w:val="none" w:sz="0" w:space="0" w:color="auto"/>
                            <w:left w:val="none" w:sz="0" w:space="0" w:color="auto"/>
                            <w:bottom w:val="none" w:sz="0" w:space="0" w:color="auto"/>
                            <w:right w:val="none" w:sz="0" w:space="0" w:color="auto"/>
                          </w:divBdr>
                          <w:divsChild>
                            <w:div w:id="1421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263823">
      <w:bodyDiv w:val="1"/>
      <w:marLeft w:val="0"/>
      <w:marRight w:val="0"/>
      <w:marTop w:val="0"/>
      <w:marBottom w:val="0"/>
      <w:divBdr>
        <w:top w:val="none" w:sz="0" w:space="0" w:color="auto"/>
        <w:left w:val="none" w:sz="0" w:space="0" w:color="auto"/>
        <w:bottom w:val="none" w:sz="0" w:space="0" w:color="auto"/>
        <w:right w:val="none" w:sz="0" w:space="0" w:color="auto"/>
      </w:divBdr>
    </w:div>
    <w:div w:id="554901119">
      <w:bodyDiv w:val="1"/>
      <w:marLeft w:val="0"/>
      <w:marRight w:val="0"/>
      <w:marTop w:val="0"/>
      <w:marBottom w:val="0"/>
      <w:divBdr>
        <w:top w:val="none" w:sz="0" w:space="0" w:color="auto"/>
        <w:left w:val="none" w:sz="0" w:space="0" w:color="auto"/>
        <w:bottom w:val="none" w:sz="0" w:space="0" w:color="auto"/>
        <w:right w:val="none" w:sz="0" w:space="0" w:color="auto"/>
      </w:divBdr>
    </w:div>
    <w:div w:id="556820524">
      <w:bodyDiv w:val="1"/>
      <w:marLeft w:val="0"/>
      <w:marRight w:val="0"/>
      <w:marTop w:val="0"/>
      <w:marBottom w:val="0"/>
      <w:divBdr>
        <w:top w:val="none" w:sz="0" w:space="0" w:color="auto"/>
        <w:left w:val="none" w:sz="0" w:space="0" w:color="auto"/>
        <w:bottom w:val="none" w:sz="0" w:space="0" w:color="auto"/>
        <w:right w:val="none" w:sz="0" w:space="0" w:color="auto"/>
      </w:divBdr>
      <w:divsChild>
        <w:div w:id="1071273408">
          <w:marLeft w:val="0"/>
          <w:marRight w:val="0"/>
          <w:marTop w:val="0"/>
          <w:marBottom w:val="0"/>
          <w:divBdr>
            <w:top w:val="none" w:sz="0" w:space="0" w:color="auto"/>
            <w:left w:val="none" w:sz="0" w:space="0" w:color="auto"/>
            <w:bottom w:val="none" w:sz="0" w:space="0" w:color="auto"/>
            <w:right w:val="none" w:sz="0" w:space="0" w:color="auto"/>
          </w:divBdr>
          <w:divsChild>
            <w:div w:id="373434362">
              <w:marLeft w:val="0"/>
              <w:marRight w:val="0"/>
              <w:marTop w:val="0"/>
              <w:marBottom w:val="0"/>
              <w:divBdr>
                <w:top w:val="none" w:sz="0" w:space="0" w:color="auto"/>
                <w:left w:val="none" w:sz="0" w:space="0" w:color="auto"/>
                <w:bottom w:val="none" w:sz="0" w:space="0" w:color="auto"/>
                <w:right w:val="none" w:sz="0" w:space="0" w:color="auto"/>
              </w:divBdr>
              <w:divsChild>
                <w:div w:id="379943368">
                  <w:marLeft w:val="0"/>
                  <w:marRight w:val="0"/>
                  <w:marTop w:val="0"/>
                  <w:marBottom w:val="0"/>
                  <w:divBdr>
                    <w:top w:val="single" w:sz="12" w:space="11" w:color="F89B1A"/>
                    <w:left w:val="single" w:sz="6" w:space="8" w:color="C8D4DB"/>
                    <w:bottom w:val="none" w:sz="0" w:space="0" w:color="auto"/>
                    <w:right w:val="single" w:sz="6" w:space="8" w:color="C8D4DB"/>
                  </w:divBdr>
                  <w:divsChild>
                    <w:div w:id="801195377">
                      <w:marLeft w:val="0"/>
                      <w:marRight w:val="0"/>
                      <w:marTop w:val="0"/>
                      <w:marBottom w:val="0"/>
                      <w:divBdr>
                        <w:top w:val="none" w:sz="0" w:space="0" w:color="auto"/>
                        <w:left w:val="none" w:sz="0" w:space="0" w:color="auto"/>
                        <w:bottom w:val="none" w:sz="0" w:space="0" w:color="auto"/>
                        <w:right w:val="none" w:sz="0" w:space="0" w:color="auto"/>
                      </w:divBdr>
                      <w:divsChild>
                        <w:div w:id="451440515">
                          <w:marLeft w:val="0"/>
                          <w:marRight w:val="0"/>
                          <w:marTop w:val="0"/>
                          <w:marBottom w:val="0"/>
                          <w:divBdr>
                            <w:top w:val="none" w:sz="0" w:space="0" w:color="auto"/>
                            <w:left w:val="none" w:sz="0" w:space="0" w:color="auto"/>
                            <w:bottom w:val="none" w:sz="0" w:space="0" w:color="auto"/>
                            <w:right w:val="none" w:sz="0" w:space="0" w:color="auto"/>
                          </w:divBdr>
                          <w:divsChild>
                            <w:div w:id="730620732">
                              <w:marLeft w:val="0"/>
                              <w:marRight w:val="225"/>
                              <w:marTop w:val="0"/>
                              <w:marBottom w:val="0"/>
                              <w:divBdr>
                                <w:top w:val="none" w:sz="0" w:space="0" w:color="auto"/>
                                <w:left w:val="none" w:sz="0" w:space="0" w:color="auto"/>
                                <w:bottom w:val="none" w:sz="0" w:space="0" w:color="auto"/>
                                <w:right w:val="none" w:sz="0" w:space="0" w:color="auto"/>
                              </w:divBdr>
                              <w:divsChild>
                                <w:div w:id="1916893374">
                                  <w:marLeft w:val="0"/>
                                  <w:marRight w:val="0"/>
                                  <w:marTop w:val="0"/>
                                  <w:marBottom w:val="0"/>
                                  <w:divBdr>
                                    <w:top w:val="none" w:sz="0" w:space="0" w:color="auto"/>
                                    <w:left w:val="none" w:sz="0" w:space="0" w:color="auto"/>
                                    <w:bottom w:val="none" w:sz="0" w:space="0" w:color="auto"/>
                                    <w:right w:val="none" w:sz="0" w:space="0" w:color="auto"/>
                                  </w:divBdr>
                                  <w:divsChild>
                                    <w:div w:id="1193347049">
                                      <w:marLeft w:val="0"/>
                                      <w:marRight w:val="0"/>
                                      <w:marTop w:val="0"/>
                                      <w:marBottom w:val="0"/>
                                      <w:divBdr>
                                        <w:top w:val="none" w:sz="0" w:space="0" w:color="auto"/>
                                        <w:left w:val="none" w:sz="0" w:space="0" w:color="auto"/>
                                        <w:bottom w:val="none" w:sz="0" w:space="0" w:color="auto"/>
                                        <w:right w:val="none" w:sz="0" w:space="0" w:color="auto"/>
                                      </w:divBdr>
                                      <w:divsChild>
                                        <w:div w:id="1376155111">
                                          <w:marLeft w:val="0"/>
                                          <w:marRight w:val="0"/>
                                          <w:marTop w:val="0"/>
                                          <w:marBottom w:val="0"/>
                                          <w:divBdr>
                                            <w:top w:val="none" w:sz="0" w:space="0" w:color="auto"/>
                                            <w:left w:val="none" w:sz="0" w:space="0" w:color="auto"/>
                                            <w:bottom w:val="none" w:sz="0" w:space="0" w:color="auto"/>
                                            <w:right w:val="none" w:sz="0" w:space="0" w:color="auto"/>
                                          </w:divBdr>
                                          <w:divsChild>
                                            <w:div w:id="18451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493623">
      <w:bodyDiv w:val="1"/>
      <w:marLeft w:val="0"/>
      <w:marRight w:val="0"/>
      <w:marTop w:val="0"/>
      <w:marBottom w:val="0"/>
      <w:divBdr>
        <w:top w:val="none" w:sz="0" w:space="0" w:color="auto"/>
        <w:left w:val="none" w:sz="0" w:space="0" w:color="auto"/>
        <w:bottom w:val="none" w:sz="0" w:space="0" w:color="auto"/>
        <w:right w:val="none" w:sz="0" w:space="0" w:color="auto"/>
      </w:divBdr>
    </w:div>
    <w:div w:id="566231112">
      <w:bodyDiv w:val="1"/>
      <w:marLeft w:val="0"/>
      <w:marRight w:val="0"/>
      <w:marTop w:val="0"/>
      <w:marBottom w:val="0"/>
      <w:divBdr>
        <w:top w:val="none" w:sz="0" w:space="0" w:color="auto"/>
        <w:left w:val="none" w:sz="0" w:space="0" w:color="auto"/>
        <w:bottom w:val="none" w:sz="0" w:space="0" w:color="auto"/>
        <w:right w:val="none" w:sz="0" w:space="0" w:color="auto"/>
      </w:divBdr>
    </w:div>
    <w:div w:id="576600411">
      <w:bodyDiv w:val="1"/>
      <w:marLeft w:val="0"/>
      <w:marRight w:val="0"/>
      <w:marTop w:val="0"/>
      <w:marBottom w:val="0"/>
      <w:divBdr>
        <w:top w:val="none" w:sz="0" w:space="0" w:color="auto"/>
        <w:left w:val="none" w:sz="0" w:space="0" w:color="auto"/>
        <w:bottom w:val="none" w:sz="0" w:space="0" w:color="auto"/>
        <w:right w:val="none" w:sz="0" w:space="0" w:color="auto"/>
      </w:divBdr>
    </w:div>
    <w:div w:id="577131912">
      <w:bodyDiv w:val="1"/>
      <w:marLeft w:val="0"/>
      <w:marRight w:val="0"/>
      <w:marTop w:val="0"/>
      <w:marBottom w:val="0"/>
      <w:divBdr>
        <w:top w:val="none" w:sz="0" w:space="0" w:color="auto"/>
        <w:left w:val="none" w:sz="0" w:space="0" w:color="auto"/>
        <w:bottom w:val="none" w:sz="0" w:space="0" w:color="auto"/>
        <w:right w:val="none" w:sz="0" w:space="0" w:color="auto"/>
      </w:divBdr>
    </w:div>
    <w:div w:id="579870566">
      <w:bodyDiv w:val="1"/>
      <w:marLeft w:val="0"/>
      <w:marRight w:val="0"/>
      <w:marTop w:val="0"/>
      <w:marBottom w:val="0"/>
      <w:divBdr>
        <w:top w:val="none" w:sz="0" w:space="0" w:color="auto"/>
        <w:left w:val="none" w:sz="0" w:space="0" w:color="auto"/>
        <w:bottom w:val="none" w:sz="0" w:space="0" w:color="auto"/>
        <w:right w:val="none" w:sz="0" w:space="0" w:color="auto"/>
      </w:divBdr>
    </w:div>
    <w:div w:id="582036393">
      <w:bodyDiv w:val="1"/>
      <w:marLeft w:val="0"/>
      <w:marRight w:val="0"/>
      <w:marTop w:val="0"/>
      <w:marBottom w:val="0"/>
      <w:divBdr>
        <w:top w:val="none" w:sz="0" w:space="0" w:color="auto"/>
        <w:left w:val="none" w:sz="0" w:space="0" w:color="auto"/>
        <w:bottom w:val="none" w:sz="0" w:space="0" w:color="auto"/>
        <w:right w:val="none" w:sz="0" w:space="0" w:color="auto"/>
      </w:divBdr>
    </w:div>
    <w:div w:id="582952590">
      <w:bodyDiv w:val="1"/>
      <w:marLeft w:val="0"/>
      <w:marRight w:val="0"/>
      <w:marTop w:val="0"/>
      <w:marBottom w:val="0"/>
      <w:divBdr>
        <w:top w:val="none" w:sz="0" w:space="0" w:color="auto"/>
        <w:left w:val="none" w:sz="0" w:space="0" w:color="auto"/>
        <w:bottom w:val="none" w:sz="0" w:space="0" w:color="auto"/>
        <w:right w:val="none" w:sz="0" w:space="0" w:color="auto"/>
      </w:divBdr>
    </w:div>
    <w:div w:id="585842083">
      <w:bodyDiv w:val="1"/>
      <w:marLeft w:val="0"/>
      <w:marRight w:val="0"/>
      <w:marTop w:val="0"/>
      <w:marBottom w:val="0"/>
      <w:divBdr>
        <w:top w:val="none" w:sz="0" w:space="0" w:color="auto"/>
        <w:left w:val="none" w:sz="0" w:space="0" w:color="auto"/>
        <w:bottom w:val="none" w:sz="0" w:space="0" w:color="auto"/>
        <w:right w:val="none" w:sz="0" w:space="0" w:color="auto"/>
      </w:divBdr>
      <w:divsChild>
        <w:div w:id="1258100828">
          <w:marLeft w:val="0"/>
          <w:marRight w:val="0"/>
          <w:marTop w:val="0"/>
          <w:marBottom w:val="0"/>
          <w:divBdr>
            <w:top w:val="none" w:sz="0" w:space="0" w:color="auto"/>
            <w:left w:val="none" w:sz="0" w:space="0" w:color="auto"/>
            <w:bottom w:val="none" w:sz="0" w:space="0" w:color="auto"/>
            <w:right w:val="none" w:sz="0" w:space="0" w:color="auto"/>
          </w:divBdr>
          <w:divsChild>
            <w:div w:id="17314621">
              <w:marLeft w:val="0"/>
              <w:marRight w:val="0"/>
              <w:marTop w:val="0"/>
              <w:marBottom w:val="0"/>
              <w:divBdr>
                <w:top w:val="none" w:sz="0" w:space="0" w:color="auto"/>
                <w:left w:val="none" w:sz="0" w:space="0" w:color="auto"/>
                <w:bottom w:val="none" w:sz="0" w:space="0" w:color="auto"/>
                <w:right w:val="none" w:sz="0" w:space="0" w:color="auto"/>
              </w:divBdr>
              <w:divsChild>
                <w:div w:id="1674600331">
                  <w:marLeft w:val="0"/>
                  <w:marRight w:val="0"/>
                  <w:marTop w:val="0"/>
                  <w:marBottom w:val="0"/>
                  <w:divBdr>
                    <w:top w:val="single" w:sz="8" w:space="8" w:color="F89B1A"/>
                    <w:left w:val="single" w:sz="4" w:space="5" w:color="C8D4DB"/>
                    <w:bottom w:val="none" w:sz="0" w:space="0" w:color="auto"/>
                    <w:right w:val="single" w:sz="4" w:space="5" w:color="C8D4DB"/>
                  </w:divBdr>
                  <w:divsChild>
                    <w:div w:id="988051287">
                      <w:marLeft w:val="0"/>
                      <w:marRight w:val="0"/>
                      <w:marTop w:val="0"/>
                      <w:marBottom w:val="0"/>
                      <w:divBdr>
                        <w:top w:val="none" w:sz="0" w:space="0" w:color="auto"/>
                        <w:left w:val="none" w:sz="0" w:space="0" w:color="auto"/>
                        <w:bottom w:val="none" w:sz="0" w:space="0" w:color="auto"/>
                        <w:right w:val="none" w:sz="0" w:space="0" w:color="auto"/>
                      </w:divBdr>
                      <w:divsChild>
                        <w:div w:id="717054631">
                          <w:marLeft w:val="0"/>
                          <w:marRight w:val="0"/>
                          <w:marTop w:val="0"/>
                          <w:marBottom w:val="0"/>
                          <w:divBdr>
                            <w:top w:val="none" w:sz="0" w:space="0" w:color="auto"/>
                            <w:left w:val="none" w:sz="0" w:space="0" w:color="auto"/>
                            <w:bottom w:val="none" w:sz="0" w:space="0" w:color="auto"/>
                            <w:right w:val="none" w:sz="0" w:space="0" w:color="auto"/>
                          </w:divBdr>
                          <w:divsChild>
                            <w:div w:id="918366078">
                              <w:marLeft w:val="0"/>
                              <w:marRight w:val="150"/>
                              <w:marTop w:val="0"/>
                              <w:marBottom w:val="0"/>
                              <w:divBdr>
                                <w:top w:val="none" w:sz="0" w:space="0" w:color="auto"/>
                                <w:left w:val="none" w:sz="0" w:space="0" w:color="auto"/>
                                <w:bottom w:val="none" w:sz="0" w:space="0" w:color="auto"/>
                                <w:right w:val="none" w:sz="0" w:space="0" w:color="auto"/>
                              </w:divBdr>
                              <w:divsChild>
                                <w:div w:id="1008212795">
                                  <w:marLeft w:val="0"/>
                                  <w:marRight w:val="0"/>
                                  <w:marTop w:val="0"/>
                                  <w:marBottom w:val="0"/>
                                  <w:divBdr>
                                    <w:top w:val="none" w:sz="0" w:space="0" w:color="auto"/>
                                    <w:left w:val="none" w:sz="0" w:space="0" w:color="auto"/>
                                    <w:bottom w:val="none" w:sz="0" w:space="0" w:color="auto"/>
                                    <w:right w:val="none" w:sz="0" w:space="0" w:color="auto"/>
                                  </w:divBdr>
                                  <w:divsChild>
                                    <w:div w:id="177738094">
                                      <w:marLeft w:val="0"/>
                                      <w:marRight w:val="0"/>
                                      <w:marTop w:val="0"/>
                                      <w:marBottom w:val="0"/>
                                      <w:divBdr>
                                        <w:top w:val="none" w:sz="0" w:space="0" w:color="auto"/>
                                        <w:left w:val="none" w:sz="0" w:space="0" w:color="auto"/>
                                        <w:bottom w:val="none" w:sz="0" w:space="0" w:color="auto"/>
                                        <w:right w:val="none" w:sz="0" w:space="0" w:color="auto"/>
                                      </w:divBdr>
                                      <w:divsChild>
                                        <w:div w:id="2147354241">
                                          <w:marLeft w:val="0"/>
                                          <w:marRight w:val="0"/>
                                          <w:marTop w:val="0"/>
                                          <w:marBottom w:val="0"/>
                                          <w:divBdr>
                                            <w:top w:val="none" w:sz="0" w:space="0" w:color="auto"/>
                                            <w:left w:val="none" w:sz="0" w:space="0" w:color="auto"/>
                                            <w:bottom w:val="none" w:sz="0" w:space="0" w:color="auto"/>
                                            <w:right w:val="none" w:sz="0" w:space="0" w:color="auto"/>
                                          </w:divBdr>
                                          <w:divsChild>
                                            <w:div w:id="986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185393">
      <w:bodyDiv w:val="1"/>
      <w:marLeft w:val="0"/>
      <w:marRight w:val="0"/>
      <w:marTop w:val="0"/>
      <w:marBottom w:val="0"/>
      <w:divBdr>
        <w:top w:val="none" w:sz="0" w:space="0" w:color="auto"/>
        <w:left w:val="none" w:sz="0" w:space="0" w:color="auto"/>
        <w:bottom w:val="none" w:sz="0" w:space="0" w:color="auto"/>
        <w:right w:val="none" w:sz="0" w:space="0" w:color="auto"/>
      </w:divBdr>
      <w:divsChild>
        <w:div w:id="1387679910">
          <w:marLeft w:val="0"/>
          <w:marRight w:val="0"/>
          <w:marTop w:val="0"/>
          <w:marBottom w:val="0"/>
          <w:divBdr>
            <w:top w:val="none" w:sz="0" w:space="0" w:color="auto"/>
            <w:left w:val="none" w:sz="0" w:space="0" w:color="auto"/>
            <w:bottom w:val="none" w:sz="0" w:space="0" w:color="auto"/>
            <w:right w:val="none" w:sz="0" w:space="0" w:color="auto"/>
          </w:divBdr>
          <w:divsChild>
            <w:div w:id="357050523">
              <w:marLeft w:val="0"/>
              <w:marRight w:val="0"/>
              <w:marTop w:val="0"/>
              <w:marBottom w:val="0"/>
              <w:divBdr>
                <w:top w:val="none" w:sz="0" w:space="0" w:color="auto"/>
                <w:left w:val="none" w:sz="0" w:space="0" w:color="auto"/>
                <w:bottom w:val="none" w:sz="0" w:space="0" w:color="auto"/>
                <w:right w:val="none" w:sz="0" w:space="0" w:color="auto"/>
              </w:divBdr>
              <w:divsChild>
                <w:div w:id="725883840">
                  <w:marLeft w:val="0"/>
                  <w:marRight w:val="0"/>
                  <w:marTop w:val="0"/>
                  <w:marBottom w:val="0"/>
                  <w:divBdr>
                    <w:top w:val="none" w:sz="0" w:space="0" w:color="auto"/>
                    <w:left w:val="none" w:sz="0" w:space="0" w:color="auto"/>
                    <w:bottom w:val="none" w:sz="0" w:space="0" w:color="auto"/>
                    <w:right w:val="none" w:sz="0" w:space="0" w:color="auto"/>
                  </w:divBdr>
                  <w:divsChild>
                    <w:div w:id="4405406">
                      <w:marLeft w:val="0"/>
                      <w:marRight w:val="0"/>
                      <w:marTop w:val="0"/>
                      <w:marBottom w:val="0"/>
                      <w:divBdr>
                        <w:top w:val="none" w:sz="0" w:space="0" w:color="auto"/>
                        <w:left w:val="none" w:sz="0" w:space="0" w:color="auto"/>
                        <w:bottom w:val="none" w:sz="0" w:space="0" w:color="auto"/>
                        <w:right w:val="none" w:sz="0" w:space="0" w:color="auto"/>
                      </w:divBdr>
                      <w:divsChild>
                        <w:div w:id="535199729">
                          <w:marLeft w:val="0"/>
                          <w:marRight w:val="0"/>
                          <w:marTop w:val="0"/>
                          <w:marBottom w:val="0"/>
                          <w:divBdr>
                            <w:top w:val="none" w:sz="0" w:space="0" w:color="auto"/>
                            <w:left w:val="none" w:sz="0" w:space="0" w:color="auto"/>
                            <w:bottom w:val="none" w:sz="0" w:space="0" w:color="auto"/>
                            <w:right w:val="none" w:sz="0" w:space="0" w:color="auto"/>
                          </w:divBdr>
                          <w:divsChild>
                            <w:div w:id="2080320839">
                              <w:marLeft w:val="0"/>
                              <w:marRight w:val="0"/>
                              <w:marTop w:val="0"/>
                              <w:marBottom w:val="0"/>
                              <w:divBdr>
                                <w:top w:val="none" w:sz="0" w:space="0" w:color="auto"/>
                                <w:left w:val="none" w:sz="0" w:space="0" w:color="auto"/>
                                <w:bottom w:val="none" w:sz="0" w:space="0" w:color="auto"/>
                                <w:right w:val="none" w:sz="0" w:space="0" w:color="auto"/>
                              </w:divBdr>
                              <w:divsChild>
                                <w:div w:id="1103914181">
                                  <w:marLeft w:val="0"/>
                                  <w:marRight w:val="0"/>
                                  <w:marTop w:val="0"/>
                                  <w:marBottom w:val="0"/>
                                  <w:divBdr>
                                    <w:top w:val="none" w:sz="0" w:space="0" w:color="auto"/>
                                    <w:left w:val="none" w:sz="0" w:space="0" w:color="auto"/>
                                    <w:bottom w:val="none" w:sz="0" w:space="0" w:color="auto"/>
                                    <w:right w:val="none" w:sz="0" w:space="0" w:color="auto"/>
                                  </w:divBdr>
                                  <w:divsChild>
                                    <w:div w:id="4450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622640">
      <w:bodyDiv w:val="1"/>
      <w:marLeft w:val="0"/>
      <w:marRight w:val="0"/>
      <w:marTop w:val="0"/>
      <w:marBottom w:val="0"/>
      <w:divBdr>
        <w:top w:val="none" w:sz="0" w:space="0" w:color="auto"/>
        <w:left w:val="none" w:sz="0" w:space="0" w:color="auto"/>
        <w:bottom w:val="none" w:sz="0" w:space="0" w:color="auto"/>
        <w:right w:val="none" w:sz="0" w:space="0" w:color="auto"/>
      </w:divBdr>
      <w:divsChild>
        <w:div w:id="1565944246">
          <w:marLeft w:val="0"/>
          <w:marRight w:val="0"/>
          <w:marTop w:val="0"/>
          <w:marBottom w:val="0"/>
          <w:divBdr>
            <w:top w:val="none" w:sz="0" w:space="0" w:color="auto"/>
            <w:left w:val="none" w:sz="0" w:space="0" w:color="auto"/>
            <w:bottom w:val="none" w:sz="0" w:space="0" w:color="auto"/>
            <w:right w:val="none" w:sz="0" w:space="0" w:color="auto"/>
          </w:divBdr>
          <w:divsChild>
            <w:div w:id="1655144009">
              <w:marLeft w:val="0"/>
              <w:marRight w:val="0"/>
              <w:marTop w:val="0"/>
              <w:marBottom w:val="0"/>
              <w:divBdr>
                <w:top w:val="none" w:sz="0" w:space="0" w:color="auto"/>
                <w:left w:val="none" w:sz="0" w:space="0" w:color="auto"/>
                <w:bottom w:val="none" w:sz="0" w:space="0" w:color="auto"/>
                <w:right w:val="none" w:sz="0" w:space="0" w:color="auto"/>
              </w:divBdr>
              <w:divsChild>
                <w:div w:id="1368991569">
                  <w:marLeft w:val="0"/>
                  <w:marRight w:val="0"/>
                  <w:marTop w:val="0"/>
                  <w:marBottom w:val="0"/>
                  <w:divBdr>
                    <w:top w:val="single" w:sz="12" w:space="11" w:color="F89B1A"/>
                    <w:left w:val="single" w:sz="6" w:space="8" w:color="C8D4DB"/>
                    <w:bottom w:val="none" w:sz="0" w:space="0" w:color="auto"/>
                    <w:right w:val="single" w:sz="6" w:space="8" w:color="C8D4DB"/>
                  </w:divBdr>
                  <w:divsChild>
                    <w:div w:id="1068066799">
                      <w:marLeft w:val="0"/>
                      <w:marRight w:val="0"/>
                      <w:marTop w:val="0"/>
                      <w:marBottom w:val="0"/>
                      <w:divBdr>
                        <w:top w:val="none" w:sz="0" w:space="0" w:color="auto"/>
                        <w:left w:val="none" w:sz="0" w:space="0" w:color="auto"/>
                        <w:bottom w:val="none" w:sz="0" w:space="0" w:color="auto"/>
                        <w:right w:val="none" w:sz="0" w:space="0" w:color="auto"/>
                      </w:divBdr>
                      <w:divsChild>
                        <w:div w:id="253124249">
                          <w:marLeft w:val="0"/>
                          <w:marRight w:val="0"/>
                          <w:marTop w:val="0"/>
                          <w:marBottom w:val="0"/>
                          <w:divBdr>
                            <w:top w:val="none" w:sz="0" w:space="0" w:color="auto"/>
                            <w:left w:val="none" w:sz="0" w:space="0" w:color="auto"/>
                            <w:bottom w:val="none" w:sz="0" w:space="0" w:color="auto"/>
                            <w:right w:val="none" w:sz="0" w:space="0" w:color="auto"/>
                          </w:divBdr>
                          <w:divsChild>
                            <w:div w:id="1739402147">
                              <w:marLeft w:val="0"/>
                              <w:marRight w:val="225"/>
                              <w:marTop w:val="0"/>
                              <w:marBottom w:val="0"/>
                              <w:divBdr>
                                <w:top w:val="none" w:sz="0" w:space="0" w:color="auto"/>
                                <w:left w:val="none" w:sz="0" w:space="0" w:color="auto"/>
                                <w:bottom w:val="none" w:sz="0" w:space="0" w:color="auto"/>
                                <w:right w:val="none" w:sz="0" w:space="0" w:color="auto"/>
                              </w:divBdr>
                              <w:divsChild>
                                <w:div w:id="378172213">
                                  <w:marLeft w:val="0"/>
                                  <w:marRight w:val="0"/>
                                  <w:marTop w:val="0"/>
                                  <w:marBottom w:val="0"/>
                                  <w:divBdr>
                                    <w:top w:val="none" w:sz="0" w:space="0" w:color="auto"/>
                                    <w:left w:val="none" w:sz="0" w:space="0" w:color="auto"/>
                                    <w:bottom w:val="none" w:sz="0" w:space="0" w:color="auto"/>
                                    <w:right w:val="none" w:sz="0" w:space="0" w:color="auto"/>
                                  </w:divBdr>
                                  <w:divsChild>
                                    <w:div w:id="170293934">
                                      <w:marLeft w:val="0"/>
                                      <w:marRight w:val="0"/>
                                      <w:marTop w:val="0"/>
                                      <w:marBottom w:val="0"/>
                                      <w:divBdr>
                                        <w:top w:val="none" w:sz="0" w:space="0" w:color="auto"/>
                                        <w:left w:val="none" w:sz="0" w:space="0" w:color="auto"/>
                                        <w:bottom w:val="none" w:sz="0" w:space="0" w:color="auto"/>
                                        <w:right w:val="none" w:sz="0" w:space="0" w:color="auto"/>
                                      </w:divBdr>
                                      <w:divsChild>
                                        <w:div w:id="1945569618">
                                          <w:marLeft w:val="0"/>
                                          <w:marRight w:val="0"/>
                                          <w:marTop w:val="0"/>
                                          <w:marBottom w:val="0"/>
                                          <w:divBdr>
                                            <w:top w:val="none" w:sz="0" w:space="0" w:color="auto"/>
                                            <w:left w:val="none" w:sz="0" w:space="0" w:color="auto"/>
                                            <w:bottom w:val="none" w:sz="0" w:space="0" w:color="auto"/>
                                            <w:right w:val="none" w:sz="0" w:space="0" w:color="auto"/>
                                          </w:divBdr>
                                          <w:divsChild>
                                            <w:div w:id="4275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321467">
      <w:bodyDiv w:val="1"/>
      <w:marLeft w:val="0"/>
      <w:marRight w:val="0"/>
      <w:marTop w:val="0"/>
      <w:marBottom w:val="0"/>
      <w:divBdr>
        <w:top w:val="none" w:sz="0" w:space="0" w:color="auto"/>
        <w:left w:val="none" w:sz="0" w:space="0" w:color="auto"/>
        <w:bottom w:val="none" w:sz="0" w:space="0" w:color="auto"/>
        <w:right w:val="none" w:sz="0" w:space="0" w:color="auto"/>
      </w:divBdr>
    </w:div>
    <w:div w:id="593051216">
      <w:bodyDiv w:val="1"/>
      <w:marLeft w:val="0"/>
      <w:marRight w:val="0"/>
      <w:marTop w:val="0"/>
      <w:marBottom w:val="0"/>
      <w:divBdr>
        <w:top w:val="none" w:sz="0" w:space="0" w:color="auto"/>
        <w:left w:val="none" w:sz="0" w:space="0" w:color="auto"/>
        <w:bottom w:val="none" w:sz="0" w:space="0" w:color="auto"/>
        <w:right w:val="none" w:sz="0" w:space="0" w:color="auto"/>
      </w:divBdr>
    </w:div>
    <w:div w:id="593317790">
      <w:bodyDiv w:val="1"/>
      <w:marLeft w:val="0"/>
      <w:marRight w:val="0"/>
      <w:marTop w:val="0"/>
      <w:marBottom w:val="0"/>
      <w:divBdr>
        <w:top w:val="none" w:sz="0" w:space="0" w:color="auto"/>
        <w:left w:val="none" w:sz="0" w:space="0" w:color="auto"/>
        <w:bottom w:val="none" w:sz="0" w:space="0" w:color="auto"/>
        <w:right w:val="none" w:sz="0" w:space="0" w:color="auto"/>
      </w:divBdr>
    </w:div>
    <w:div w:id="595752692">
      <w:bodyDiv w:val="1"/>
      <w:marLeft w:val="0"/>
      <w:marRight w:val="0"/>
      <w:marTop w:val="0"/>
      <w:marBottom w:val="0"/>
      <w:divBdr>
        <w:top w:val="none" w:sz="0" w:space="0" w:color="auto"/>
        <w:left w:val="none" w:sz="0" w:space="0" w:color="auto"/>
        <w:bottom w:val="none" w:sz="0" w:space="0" w:color="auto"/>
        <w:right w:val="none" w:sz="0" w:space="0" w:color="auto"/>
      </w:divBdr>
    </w:div>
    <w:div w:id="602036048">
      <w:bodyDiv w:val="1"/>
      <w:marLeft w:val="0"/>
      <w:marRight w:val="0"/>
      <w:marTop w:val="0"/>
      <w:marBottom w:val="0"/>
      <w:divBdr>
        <w:top w:val="none" w:sz="0" w:space="0" w:color="auto"/>
        <w:left w:val="none" w:sz="0" w:space="0" w:color="auto"/>
        <w:bottom w:val="none" w:sz="0" w:space="0" w:color="auto"/>
        <w:right w:val="none" w:sz="0" w:space="0" w:color="auto"/>
      </w:divBdr>
    </w:div>
    <w:div w:id="609892824">
      <w:bodyDiv w:val="1"/>
      <w:marLeft w:val="0"/>
      <w:marRight w:val="0"/>
      <w:marTop w:val="0"/>
      <w:marBottom w:val="0"/>
      <w:divBdr>
        <w:top w:val="none" w:sz="0" w:space="0" w:color="auto"/>
        <w:left w:val="none" w:sz="0" w:space="0" w:color="auto"/>
        <w:bottom w:val="none" w:sz="0" w:space="0" w:color="auto"/>
        <w:right w:val="none" w:sz="0" w:space="0" w:color="auto"/>
      </w:divBdr>
    </w:div>
    <w:div w:id="614024946">
      <w:bodyDiv w:val="1"/>
      <w:marLeft w:val="0"/>
      <w:marRight w:val="0"/>
      <w:marTop w:val="0"/>
      <w:marBottom w:val="0"/>
      <w:divBdr>
        <w:top w:val="none" w:sz="0" w:space="0" w:color="auto"/>
        <w:left w:val="none" w:sz="0" w:space="0" w:color="auto"/>
        <w:bottom w:val="none" w:sz="0" w:space="0" w:color="auto"/>
        <w:right w:val="none" w:sz="0" w:space="0" w:color="auto"/>
      </w:divBdr>
    </w:div>
    <w:div w:id="620915622">
      <w:bodyDiv w:val="1"/>
      <w:marLeft w:val="0"/>
      <w:marRight w:val="0"/>
      <w:marTop w:val="0"/>
      <w:marBottom w:val="0"/>
      <w:divBdr>
        <w:top w:val="none" w:sz="0" w:space="0" w:color="auto"/>
        <w:left w:val="none" w:sz="0" w:space="0" w:color="auto"/>
        <w:bottom w:val="none" w:sz="0" w:space="0" w:color="auto"/>
        <w:right w:val="none" w:sz="0" w:space="0" w:color="auto"/>
      </w:divBdr>
    </w:div>
    <w:div w:id="625240211">
      <w:bodyDiv w:val="1"/>
      <w:marLeft w:val="0"/>
      <w:marRight w:val="0"/>
      <w:marTop w:val="0"/>
      <w:marBottom w:val="0"/>
      <w:divBdr>
        <w:top w:val="none" w:sz="0" w:space="0" w:color="auto"/>
        <w:left w:val="none" w:sz="0" w:space="0" w:color="auto"/>
        <w:bottom w:val="none" w:sz="0" w:space="0" w:color="auto"/>
        <w:right w:val="none" w:sz="0" w:space="0" w:color="auto"/>
      </w:divBdr>
    </w:div>
    <w:div w:id="625741486">
      <w:bodyDiv w:val="1"/>
      <w:marLeft w:val="0"/>
      <w:marRight w:val="0"/>
      <w:marTop w:val="0"/>
      <w:marBottom w:val="0"/>
      <w:divBdr>
        <w:top w:val="none" w:sz="0" w:space="0" w:color="auto"/>
        <w:left w:val="none" w:sz="0" w:space="0" w:color="auto"/>
        <w:bottom w:val="none" w:sz="0" w:space="0" w:color="auto"/>
        <w:right w:val="none" w:sz="0" w:space="0" w:color="auto"/>
      </w:divBdr>
    </w:div>
    <w:div w:id="627130417">
      <w:bodyDiv w:val="1"/>
      <w:marLeft w:val="0"/>
      <w:marRight w:val="0"/>
      <w:marTop w:val="0"/>
      <w:marBottom w:val="0"/>
      <w:divBdr>
        <w:top w:val="none" w:sz="0" w:space="0" w:color="auto"/>
        <w:left w:val="none" w:sz="0" w:space="0" w:color="auto"/>
        <w:bottom w:val="none" w:sz="0" w:space="0" w:color="auto"/>
        <w:right w:val="none" w:sz="0" w:space="0" w:color="auto"/>
      </w:divBdr>
    </w:div>
    <w:div w:id="632251604">
      <w:bodyDiv w:val="1"/>
      <w:marLeft w:val="0"/>
      <w:marRight w:val="0"/>
      <w:marTop w:val="0"/>
      <w:marBottom w:val="0"/>
      <w:divBdr>
        <w:top w:val="none" w:sz="0" w:space="0" w:color="auto"/>
        <w:left w:val="none" w:sz="0" w:space="0" w:color="auto"/>
        <w:bottom w:val="none" w:sz="0" w:space="0" w:color="auto"/>
        <w:right w:val="none" w:sz="0" w:space="0" w:color="auto"/>
      </w:divBdr>
      <w:divsChild>
        <w:div w:id="722606449">
          <w:marLeft w:val="0"/>
          <w:marRight w:val="0"/>
          <w:marTop w:val="0"/>
          <w:marBottom w:val="0"/>
          <w:divBdr>
            <w:top w:val="none" w:sz="0" w:space="0" w:color="auto"/>
            <w:left w:val="none" w:sz="0" w:space="0" w:color="auto"/>
            <w:bottom w:val="none" w:sz="0" w:space="0" w:color="auto"/>
            <w:right w:val="none" w:sz="0" w:space="0" w:color="auto"/>
          </w:divBdr>
          <w:divsChild>
            <w:div w:id="1752893155">
              <w:marLeft w:val="150"/>
              <w:marRight w:val="150"/>
              <w:marTop w:val="0"/>
              <w:marBottom w:val="0"/>
              <w:divBdr>
                <w:top w:val="none" w:sz="0" w:space="0" w:color="auto"/>
                <w:left w:val="none" w:sz="0" w:space="0" w:color="auto"/>
                <w:bottom w:val="none" w:sz="0" w:space="0" w:color="auto"/>
                <w:right w:val="none" w:sz="0" w:space="0" w:color="auto"/>
              </w:divBdr>
              <w:divsChild>
                <w:div w:id="982925990">
                  <w:marLeft w:val="0"/>
                  <w:marRight w:val="0"/>
                  <w:marTop w:val="0"/>
                  <w:marBottom w:val="0"/>
                  <w:divBdr>
                    <w:top w:val="none" w:sz="0" w:space="0" w:color="auto"/>
                    <w:left w:val="none" w:sz="0" w:space="0" w:color="auto"/>
                    <w:bottom w:val="none" w:sz="0" w:space="0" w:color="auto"/>
                    <w:right w:val="none" w:sz="0" w:space="0" w:color="auto"/>
                  </w:divBdr>
                  <w:divsChild>
                    <w:div w:id="1215044017">
                      <w:marLeft w:val="0"/>
                      <w:marRight w:val="0"/>
                      <w:marTop w:val="0"/>
                      <w:marBottom w:val="0"/>
                      <w:divBdr>
                        <w:top w:val="none" w:sz="0" w:space="0" w:color="auto"/>
                        <w:left w:val="none" w:sz="0" w:space="0" w:color="auto"/>
                        <w:bottom w:val="none" w:sz="0" w:space="0" w:color="auto"/>
                        <w:right w:val="none" w:sz="0" w:space="0" w:color="auto"/>
                      </w:divBdr>
                      <w:divsChild>
                        <w:div w:id="83040133">
                          <w:marLeft w:val="0"/>
                          <w:marRight w:val="0"/>
                          <w:marTop w:val="0"/>
                          <w:marBottom w:val="0"/>
                          <w:divBdr>
                            <w:top w:val="none" w:sz="0" w:space="0" w:color="auto"/>
                            <w:left w:val="none" w:sz="0" w:space="0" w:color="auto"/>
                            <w:bottom w:val="none" w:sz="0" w:space="0" w:color="auto"/>
                            <w:right w:val="none" w:sz="0" w:space="0" w:color="auto"/>
                          </w:divBdr>
                          <w:divsChild>
                            <w:div w:id="14870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490536">
      <w:bodyDiv w:val="1"/>
      <w:marLeft w:val="0"/>
      <w:marRight w:val="0"/>
      <w:marTop w:val="0"/>
      <w:marBottom w:val="0"/>
      <w:divBdr>
        <w:top w:val="none" w:sz="0" w:space="0" w:color="auto"/>
        <w:left w:val="none" w:sz="0" w:space="0" w:color="auto"/>
        <w:bottom w:val="none" w:sz="0" w:space="0" w:color="auto"/>
        <w:right w:val="none" w:sz="0" w:space="0" w:color="auto"/>
      </w:divBdr>
    </w:div>
    <w:div w:id="637035820">
      <w:bodyDiv w:val="1"/>
      <w:marLeft w:val="0"/>
      <w:marRight w:val="0"/>
      <w:marTop w:val="0"/>
      <w:marBottom w:val="0"/>
      <w:divBdr>
        <w:top w:val="none" w:sz="0" w:space="0" w:color="auto"/>
        <w:left w:val="none" w:sz="0" w:space="0" w:color="auto"/>
        <w:bottom w:val="none" w:sz="0" w:space="0" w:color="auto"/>
        <w:right w:val="none" w:sz="0" w:space="0" w:color="auto"/>
      </w:divBdr>
    </w:div>
    <w:div w:id="643394074">
      <w:bodyDiv w:val="1"/>
      <w:marLeft w:val="0"/>
      <w:marRight w:val="0"/>
      <w:marTop w:val="0"/>
      <w:marBottom w:val="0"/>
      <w:divBdr>
        <w:top w:val="none" w:sz="0" w:space="0" w:color="auto"/>
        <w:left w:val="none" w:sz="0" w:space="0" w:color="auto"/>
        <w:bottom w:val="none" w:sz="0" w:space="0" w:color="auto"/>
        <w:right w:val="none" w:sz="0" w:space="0" w:color="auto"/>
      </w:divBdr>
    </w:div>
    <w:div w:id="649216369">
      <w:bodyDiv w:val="1"/>
      <w:marLeft w:val="0"/>
      <w:marRight w:val="0"/>
      <w:marTop w:val="0"/>
      <w:marBottom w:val="0"/>
      <w:divBdr>
        <w:top w:val="none" w:sz="0" w:space="0" w:color="auto"/>
        <w:left w:val="none" w:sz="0" w:space="0" w:color="auto"/>
        <w:bottom w:val="none" w:sz="0" w:space="0" w:color="auto"/>
        <w:right w:val="none" w:sz="0" w:space="0" w:color="auto"/>
      </w:divBdr>
    </w:div>
    <w:div w:id="651181729">
      <w:bodyDiv w:val="1"/>
      <w:marLeft w:val="0"/>
      <w:marRight w:val="0"/>
      <w:marTop w:val="0"/>
      <w:marBottom w:val="0"/>
      <w:divBdr>
        <w:top w:val="none" w:sz="0" w:space="0" w:color="auto"/>
        <w:left w:val="none" w:sz="0" w:space="0" w:color="auto"/>
        <w:bottom w:val="none" w:sz="0" w:space="0" w:color="auto"/>
        <w:right w:val="none" w:sz="0" w:space="0" w:color="auto"/>
      </w:divBdr>
    </w:div>
    <w:div w:id="652486477">
      <w:bodyDiv w:val="1"/>
      <w:marLeft w:val="0"/>
      <w:marRight w:val="0"/>
      <w:marTop w:val="0"/>
      <w:marBottom w:val="0"/>
      <w:divBdr>
        <w:top w:val="none" w:sz="0" w:space="0" w:color="auto"/>
        <w:left w:val="none" w:sz="0" w:space="0" w:color="auto"/>
        <w:bottom w:val="none" w:sz="0" w:space="0" w:color="auto"/>
        <w:right w:val="none" w:sz="0" w:space="0" w:color="auto"/>
      </w:divBdr>
    </w:div>
    <w:div w:id="658311536">
      <w:bodyDiv w:val="1"/>
      <w:marLeft w:val="0"/>
      <w:marRight w:val="0"/>
      <w:marTop w:val="0"/>
      <w:marBottom w:val="0"/>
      <w:divBdr>
        <w:top w:val="none" w:sz="0" w:space="0" w:color="auto"/>
        <w:left w:val="none" w:sz="0" w:space="0" w:color="auto"/>
        <w:bottom w:val="none" w:sz="0" w:space="0" w:color="auto"/>
        <w:right w:val="none" w:sz="0" w:space="0" w:color="auto"/>
      </w:divBdr>
    </w:div>
    <w:div w:id="660230938">
      <w:bodyDiv w:val="1"/>
      <w:marLeft w:val="0"/>
      <w:marRight w:val="0"/>
      <w:marTop w:val="0"/>
      <w:marBottom w:val="0"/>
      <w:divBdr>
        <w:top w:val="none" w:sz="0" w:space="0" w:color="auto"/>
        <w:left w:val="none" w:sz="0" w:space="0" w:color="auto"/>
        <w:bottom w:val="none" w:sz="0" w:space="0" w:color="auto"/>
        <w:right w:val="none" w:sz="0" w:space="0" w:color="auto"/>
      </w:divBdr>
    </w:div>
    <w:div w:id="661129031">
      <w:bodyDiv w:val="1"/>
      <w:marLeft w:val="0"/>
      <w:marRight w:val="0"/>
      <w:marTop w:val="0"/>
      <w:marBottom w:val="0"/>
      <w:divBdr>
        <w:top w:val="none" w:sz="0" w:space="0" w:color="auto"/>
        <w:left w:val="none" w:sz="0" w:space="0" w:color="auto"/>
        <w:bottom w:val="none" w:sz="0" w:space="0" w:color="auto"/>
        <w:right w:val="none" w:sz="0" w:space="0" w:color="auto"/>
      </w:divBdr>
    </w:div>
    <w:div w:id="665866672">
      <w:bodyDiv w:val="1"/>
      <w:marLeft w:val="0"/>
      <w:marRight w:val="0"/>
      <w:marTop w:val="0"/>
      <w:marBottom w:val="0"/>
      <w:divBdr>
        <w:top w:val="none" w:sz="0" w:space="0" w:color="auto"/>
        <w:left w:val="none" w:sz="0" w:space="0" w:color="auto"/>
        <w:bottom w:val="none" w:sz="0" w:space="0" w:color="auto"/>
        <w:right w:val="none" w:sz="0" w:space="0" w:color="auto"/>
      </w:divBdr>
    </w:div>
    <w:div w:id="667366168">
      <w:bodyDiv w:val="1"/>
      <w:marLeft w:val="0"/>
      <w:marRight w:val="0"/>
      <w:marTop w:val="0"/>
      <w:marBottom w:val="0"/>
      <w:divBdr>
        <w:top w:val="none" w:sz="0" w:space="0" w:color="auto"/>
        <w:left w:val="none" w:sz="0" w:space="0" w:color="auto"/>
        <w:bottom w:val="none" w:sz="0" w:space="0" w:color="auto"/>
        <w:right w:val="none" w:sz="0" w:space="0" w:color="auto"/>
      </w:divBdr>
    </w:div>
    <w:div w:id="672031284">
      <w:bodyDiv w:val="1"/>
      <w:marLeft w:val="0"/>
      <w:marRight w:val="0"/>
      <w:marTop w:val="0"/>
      <w:marBottom w:val="0"/>
      <w:divBdr>
        <w:top w:val="none" w:sz="0" w:space="0" w:color="auto"/>
        <w:left w:val="none" w:sz="0" w:space="0" w:color="auto"/>
        <w:bottom w:val="none" w:sz="0" w:space="0" w:color="auto"/>
        <w:right w:val="none" w:sz="0" w:space="0" w:color="auto"/>
      </w:divBdr>
    </w:div>
    <w:div w:id="675959640">
      <w:bodyDiv w:val="1"/>
      <w:marLeft w:val="0"/>
      <w:marRight w:val="0"/>
      <w:marTop w:val="0"/>
      <w:marBottom w:val="0"/>
      <w:divBdr>
        <w:top w:val="none" w:sz="0" w:space="0" w:color="auto"/>
        <w:left w:val="none" w:sz="0" w:space="0" w:color="auto"/>
        <w:bottom w:val="none" w:sz="0" w:space="0" w:color="auto"/>
        <w:right w:val="none" w:sz="0" w:space="0" w:color="auto"/>
      </w:divBdr>
    </w:div>
    <w:div w:id="676541410">
      <w:bodyDiv w:val="1"/>
      <w:marLeft w:val="0"/>
      <w:marRight w:val="0"/>
      <w:marTop w:val="0"/>
      <w:marBottom w:val="0"/>
      <w:divBdr>
        <w:top w:val="none" w:sz="0" w:space="0" w:color="auto"/>
        <w:left w:val="none" w:sz="0" w:space="0" w:color="auto"/>
        <w:bottom w:val="none" w:sz="0" w:space="0" w:color="auto"/>
        <w:right w:val="none" w:sz="0" w:space="0" w:color="auto"/>
      </w:divBdr>
      <w:divsChild>
        <w:div w:id="383528484">
          <w:marLeft w:val="0"/>
          <w:marRight w:val="0"/>
          <w:marTop w:val="0"/>
          <w:marBottom w:val="0"/>
          <w:divBdr>
            <w:top w:val="none" w:sz="0" w:space="0" w:color="auto"/>
            <w:left w:val="none" w:sz="0" w:space="0" w:color="auto"/>
            <w:bottom w:val="none" w:sz="0" w:space="0" w:color="auto"/>
            <w:right w:val="none" w:sz="0" w:space="0" w:color="auto"/>
          </w:divBdr>
          <w:divsChild>
            <w:div w:id="239027038">
              <w:marLeft w:val="0"/>
              <w:marRight w:val="0"/>
              <w:marTop w:val="0"/>
              <w:marBottom w:val="0"/>
              <w:divBdr>
                <w:top w:val="none" w:sz="0" w:space="0" w:color="auto"/>
                <w:left w:val="none" w:sz="0" w:space="0" w:color="auto"/>
                <w:bottom w:val="none" w:sz="0" w:space="0" w:color="auto"/>
                <w:right w:val="none" w:sz="0" w:space="0" w:color="auto"/>
              </w:divBdr>
              <w:divsChild>
                <w:div w:id="842356035">
                  <w:marLeft w:val="0"/>
                  <w:marRight w:val="0"/>
                  <w:marTop w:val="0"/>
                  <w:marBottom w:val="0"/>
                  <w:divBdr>
                    <w:top w:val="single" w:sz="8" w:space="8" w:color="F89B1A"/>
                    <w:left w:val="single" w:sz="4" w:space="5" w:color="C8D4DB"/>
                    <w:bottom w:val="none" w:sz="0" w:space="0" w:color="auto"/>
                    <w:right w:val="single" w:sz="4" w:space="5" w:color="C8D4DB"/>
                  </w:divBdr>
                  <w:divsChild>
                    <w:div w:id="432869972">
                      <w:marLeft w:val="0"/>
                      <w:marRight w:val="0"/>
                      <w:marTop w:val="0"/>
                      <w:marBottom w:val="0"/>
                      <w:divBdr>
                        <w:top w:val="none" w:sz="0" w:space="0" w:color="auto"/>
                        <w:left w:val="none" w:sz="0" w:space="0" w:color="auto"/>
                        <w:bottom w:val="none" w:sz="0" w:space="0" w:color="auto"/>
                        <w:right w:val="none" w:sz="0" w:space="0" w:color="auto"/>
                      </w:divBdr>
                      <w:divsChild>
                        <w:div w:id="1223297239">
                          <w:marLeft w:val="0"/>
                          <w:marRight w:val="0"/>
                          <w:marTop w:val="0"/>
                          <w:marBottom w:val="0"/>
                          <w:divBdr>
                            <w:top w:val="none" w:sz="0" w:space="0" w:color="auto"/>
                            <w:left w:val="none" w:sz="0" w:space="0" w:color="auto"/>
                            <w:bottom w:val="none" w:sz="0" w:space="0" w:color="auto"/>
                            <w:right w:val="none" w:sz="0" w:space="0" w:color="auto"/>
                          </w:divBdr>
                          <w:divsChild>
                            <w:div w:id="1976645498">
                              <w:marLeft w:val="0"/>
                              <w:marRight w:val="150"/>
                              <w:marTop w:val="0"/>
                              <w:marBottom w:val="0"/>
                              <w:divBdr>
                                <w:top w:val="none" w:sz="0" w:space="0" w:color="auto"/>
                                <w:left w:val="none" w:sz="0" w:space="0" w:color="auto"/>
                                <w:bottom w:val="none" w:sz="0" w:space="0" w:color="auto"/>
                                <w:right w:val="none" w:sz="0" w:space="0" w:color="auto"/>
                              </w:divBdr>
                              <w:divsChild>
                                <w:div w:id="2075007484">
                                  <w:marLeft w:val="0"/>
                                  <w:marRight w:val="0"/>
                                  <w:marTop w:val="0"/>
                                  <w:marBottom w:val="0"/>
                                  <w:divBdr>
                                    <w:top w:val="none" w:sz="0" w:space="0" w:color="auto"/>
                                    <w:left w:val="none" w:sz="0" w:space="0" w:color="auto"/>
                                    <w:bottom w:val="none" w:sz="0" w:space="0" w:color="auto"/>
                                    <w:right w:val="none" w:sz="0" w:space="0" w:color="auto"/>
                                  </w:divBdr>
                                  <w:divsChild>
                                    <w:div w:id="881677308">
                                      <w:marLeft w:val="0"/>
                                      <w:marRight w:val="0"/>
                                      <w:marTop w:val="0"/>
                                      <w:marBottom w:val="0"/>
                                      <w:divBdr>
                                        <w:top w:val="none" w:sz="0" w:space="0" w:color="auto"/>
                                        <w:left w:val="none" w:sz="0" w:space="0" w:color="auto"/>
                                        <w:bottom w:val="none" w:sz="0" w:space="0" w:color="auto"/>
                                        <w:right w:val="none" w:sz="0" w:space="0" w:color="auto"/>
                                      </w:divBdr>
                                      <w:divsChild>
                                        <w:div w:id="1159005396">
                                          <w:marLeft w:val="0"/>
                                          <w:marRight w:val="0"/>
                                          <w:marTop w:val="0"/>
                                          <w:marBottom w:val="0"/>
                                          <w:divBdr>
                                            <w:top w:val="none" w:sz="0" w:space="0" w:color="auto"/>
                                            <w:left w:val="none" w:sz="0" w:space="0" w:color="auto"/>
                                            <w:bottom w:val="none" w:sz="0" w:space="0" w:color="auto"/>
                                            <w:right w:val="none" w:sz="0" w:space="0" w:color="auto"/>
                                          </w:divBdr>
                                          <w:divsChild>
                                            <w:div w:id="10306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8045542">
      <w:bodyDiv w:val="1"/>
      <w:marLeft w:val="0"/>
      <w:marRight w:val="0"/>
      <w:marTop w:val="0"/>
      <w:marBottom w:val="0"/>
      <w:divBdr>
        <w:top w:val="none" w:sz="0" w:space="0" w:color="auto"/>
        <w:left w:val="none" w:sz="0" w:space="0" w:color="auto"/>
        <w:bottom w:val="none" w:sz="0" w:space="0" w:color="auto"/>
        <w:right w:val="none" w:sz="0" w:space="0" w:color="auto"/>
      </w:divBdr>
      <w:divsChild>
        <w:div w:id="2045785126">
          <w:marLeft w:val="0"/>
          <w:marRight w:val="0"/>
          <w:marTop w:val="0"/>
          <w:marBottom w:val="0"/>
          <w:divBdr>
            <w:top w:val="none" w:sz="0" w:space="0" w:color="auto"/>
            <w:left w:val="none" w:sz="0" w:space="0" w:color="auto"/>
            <w:bottom w:val="none" w:sz="0" w:space="0" w:color="auto"/>
            <w:right w:val="none" w:sz="0" w:space="0" w:color="auto"/>
          </w:divBdr>
          <w:divsChild>
            <w:div w:id="241381449">
              <w:marLeft w:val="0"/>
              <w:marRight w:val="0"/>
              <w:marTop w:val="0"/>
              <w:marBottom w:val="0"/>
              <w:divBdr>
                <w:top w:val="none" w:sz="0" w:space="0" w:color="auto"/>
                <w:left w:val="none" w:sz="0" w:space="0" w:color="auto"/>
                <w:bottom w:val="none" w:sz="0" w:space="0" w:color="auto"/>
                <w:right w:val="none" w:sz="0" w:space="0" w:color="auto"/>
              </w:divBdr>
              <w:divsChild>
                <w:div w:id="2041515860">
                  <w:marLeft w:val="0"/>
                  <w:marRight w:val="0"/>
                  <w:marTop w:val="0"/>
                  <w:marBottom w:val="0"/>
                  <w:divBdr>
                    <w:top w:val="single" w:sz="12" w:space="11" w:color="F89B1A"/>
                    <w:left w:val="single" w:sz="6" w:space="8" w:color="C8D4DB"/>
                    <w:bottom w:val="none" w:sz="0" w:space="0" w:color="auto"/>
                    <w:right w:val="single" w:sz="6" w:space="8" w:color="C8D4DB"/>
                  </w:divBdr>
                  <w:divsChild>
                    <w:div w:id="1914970975">
                      <w:marLeft w:val="0"/>
                      <w:marRight w:val="0"/>
                      <w:marTop w:val="0"/>
                      <w:marBottom w:val="0"/>
                      <w:divBdr>
                        <w:top w:val="none" w:sz="0" w:space="0" w:color="auto"/>
                        <w:left w:val="none" w:sz="0" w:space="0" w:color="auto"/>
                        <w:bottom w:val="none" w:sz="0" w:space="0" w:color="auto"/>
                        <w:right w:val="none" w:sz="0" w:space="0" w:color="auto"/>
                      </w:divBdr>
                      <w:divsChild>
                        <w:div w:id="1370183212">
                          <w:marLeft w:val="0"/>
                          <w:marRight w:val="0"/>
                          <w:marTop w:val="0"/>
                          <w:marBottom w:val="0"/>
                          <w:divBdr>
                            <w:top w:val="none" w:sz="0" w:space="0" w:color="auto"/>
                            <w:left w:val="none" w:sz="0" w:space="0" w:color="auto"/>
                            <w:bottom w:val="none" w:sz="0" w:space="0" w:color="auto"/>
                            <w:right w:val="none" w:sz="0" w:space="0" w:color="auto"/>
                          </w:divBdr>
                          <w:divsChild>
                            <w:div w:id="685719065">
                              <w:marLeft w:val="0"/>
                              <w:marRight w:val="225"/>
                              <w:marTop w:val="0"/>
                              <w:marBottom w:val="0"/>
                              <w:divBdr>
                                <w:top w:val="none" w:sz="0" w:space="0" w:color="auto"/>
                                <w:left w:val="none" w:sz="0" w:space="0" w:color="auto"/>
                                <w:bottom w:val="none" w:sz="0" w:space="0" w:color="auto"/>
                                <w:right w:val="none" w:sz="0" w:space="0" w:color="auto"/>
                              </w:divBdr>
                              <w:divsChild>
                                <w:div w:id="1102336944">
                                  <w:marLeft w:val="0"/>
                                  <w:marRight w:val="0"/>
                                  <w:marTop w:val="0"/>
                                  <w:marBottom w:val="0"/>
                                  <w:divBdr>
                                    <w:top w:val="none" w:sz="0" w:space="0" w:color="auto"/>
                                    <w:left w:val="none" w:sz="0" w:space="0" w:color="auto"/>
                                    <w:bottom w:val="none" w:sz="0" w:space="0" w:color="auto"/>
                                    <w:right w:val="none" w:sz="0" w:space="0" w:color="auto"/>
                                  </w:divBdr>
                                  <w:divsChild>
                                    <w:div w:id="138116987">
                                      <w:marLeft w:val="0"/>
                                      <w:marRight w:val="0"/>
                                      <w:marTop w:val="0"/>
                                      <w:marBottom w:val="0"/>
                                      <w:divBdr>
                                        <w:top w:val="none" w:sz="0" w:space="0" w:color="auto"/>
                                        <w:left w:val="none" w:sz="0" w:space="0" w:color="auto"/>
                                        <w:bottom w:val="none" w:sz="0" w:space="0" w:color="auto"/>
                                        <w:right w:val="none" w:sz="0" w:space="0" w:color="auto"/>
                                      </w:divBdr>
                                      <w:divsChild>
                                        <w:div w:id="1267732922">
                                          <w:marLeft w:val="0"/>
                                          <w:marRight w:val="0"/>
                                          <w:marTop w:val="0"/>
                                          <w:marBottom w:val="0"/>
                                          <w:divBdr>
                                            <w:top w:val="none" w:sz="0" w:space="0" w:color="auto"/>
                                            <w:left w:val="none" w:sz="0" w:space="0" w:color="auto"/>
                                            <w:bottom w:val="none" w:sz="0" w:space="0" w:color="auto"/>
                                            <w:right w:val="none" w:sz="0" w:space="0" w:color="auto"/>
                                          </w:divBdr>
                                          <w:divsChild>
                                            <w:div w:id="1251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058659">
      <w:bodyDiv w:val="1"/>
      <w:marLeft w:val="0"/>
      <w:marRight w:val="0"/>
      <w:marTop w:val="0"/>
      <w:marBottom w:val="0"/>
      <w:divBdr>
        <w:top w:val="none" w:sz="0" w:space="0" w:color="auto"/>
        <w:left w:val="none" w:sz="0" w:space="0" w:color="auto"/>
        <w:bottom w:val="none" w:sz="0" w:space="0" w:color="auto"/>
        <w:right w:val="none" w:sz="0" w:space="0" w:color="auto"/>
      </w:divBdr>
      <w:divsChild>
        <w:div w:id="1597639732">
          <w:marLeft w:val="0"/>
          <w:marRight w:val="0"/>
          <w:marTop w:val="0"/>
          <w:marBottom w:val="0"/>
          <w:divBdr>
            <w:top w:val="none" w:sz="0" w:space="0" w:color="auto"/>
            <w:left w:val="none" w:sz="0" w:space="0" w:color="auto"/>
            <w:bottom w:val="none" w:sz="0" w:space="0" w:color="auto"/>
            <w:right w:val="none" w:sz="0" w:space="0" w:color="auto"/>
          </w:divBdr>
          <w:divsChild>
            <w:div w:id="1856646710">
              <w:marLeft w:val="0"/>
              <w:marRight w:val="0"/>
              <w:marTop w:val="0"/>
              <w:marBottom w:val="0"/>
              <w:divBdr>
                <w:top w:val="none" w:sz="0" w:space="0" w:color="auto"/>
                <w:left w:val="none" w:sz="0" w:space="0" w:color="auto"/>
                <w:bottom w:val="none" w:sz="0" w:space="0" w:color="auto"/>
                <w:right w:val="none" w:sz="0" w:space="0" w:color="auto"/>
              </w:divBdr>
              <w:divsChild>
                <w:div w:id="277027858">
                  <w:marLeft w:val="0"/>
                  <w:marRight w:val="0"/>
                  <w:marTop w:val="0"/>
                  <w:marBottom w:val="0"/>
                  <w:divBdr>
                    <w:top w:val="none" w:sz="0" w:space="0" w:color="auto"/>
                    <w:left w:val="none" w:sz="0" w:space="0" w:color="auto"/>
                    <w:bottom w:val="none" w:sz="0" w:space="0" w:color="auto"/>
                    <w:right w:val="none" w:sz="0" w:space="0" w:color="auto"/>
                  </w:divBdr>
                  <w:divsChild>
                    <w:div w:id="152599958">
                      <w:marLeft w:val="0"/>
                      <w:marRight w:val="0"/>
                      <w:marTop w:val="0"/>
                      <w:marBottom w:val="0"/>
                      <w:divBdr>
                        <w:top w:val="none" w:sz="0" w:space="0" w:color="auto"/>
                        <w:left w:val="none" w:sz="0" w:space="0" w:color="auto"/>
                        <w:bottom w:val="none" w:sz="0" w:space="0" w:color="auto"/>
                        <w:right w:val="none" w:sz="0" w:space="0" w:color="auto"/>
                      </w:divBdr>
                      <w:divsChild>
                        <w:div w:id="637026959">
                          <w:marLeft w:val="0"/>
                          <w:marRight w:val="0"/>
                          <w:marTop w:val="0"/>
                          <w:marBottom w:val="0"/>
                          <w:divBdr>
                            <w:top w:val="none" w:sz="0" w:space="0" w:color="auto"/>
                            <w:left w:val="none" w:sz="0" w:space="0" w:color="auto"/>
                            <w:bottom w:val="none" w:sz="0" w:space="0" w:color="auto"/>
                            <w:right w:val="none" w:sz="0" w:space="0" w:color="auto"/>
                          </w:divBdr>
                          <w:divsChild>
                            <w:div w:id="1241134191">
                              <w:marLeft w:val="0"/>
                              <w:marRight w:val="0"/>
                              <w:marTop w:val="0"/>
                              <w:marBottom w:val="0"/>
                              <w:divBdr>
                                <w:top w:val="none" w:sz="0" w:space="0" w:color="auto"/>
                                <w:left w:val="none" w:sz="0" w:space="0" w:color="auto"/>
                                <w:bottom w:val="none" w:sz="0" w:space="0" w:color="auto"/>
                                <w:right w:val="none" w:sz="0" w:space="0" w:color="auto"/>
                              </w:divBdr>
                              <w:divsChild>
                                <w:div w:id="25453884">
                                  <w:marLeft w:val="0"/>
                                  <w:marRight w:val="0"/>
                                  <w:marTop w:val="0"/>
                                  <w:marBottom w:val="0"/>
                                  <w:divBdr>
                                    <w:top w:val="none" w:sz="0" w:space="0" w:color="auto"/>
                                    <w:left w:val="none" w:sz="0" w:space="0" w:color="auto"/>
                                    <w:bottom w:val="none" w:sz="0" w:space="0" w:color="auto"/>
                                    <w:right w:val="none" w:sz="0" w:space="0" w:color="auto"/>
                                  </w:divBdr>
                                  <w:divsChild>
                                    <w:div w:id="1603876491">
                                      <w:marLeft w:val="0"/>
                                      <w:marRight w:val="0"/>
                                      <w:marTop w:val="0"/>
                                      <w:marBottom w:val="0"/>
                                      <w:divBdr>
                                        <w:top w:val="none" w:sz="0" w:space="0" w:color="auto"/>
                                        <w:left w:val="none" w:sz="0" w:space="0" w:color="auto"/>
                                        <w:bottom w:val="none" w:sz="0" w:space="0" w:color="auto"/>
                                        <w:right w:val="none" w:sz="0" w:space="0" w:color="auto"/>
                                      </w:divBdr>
                                      <w:divsChild>
                                        <w:div w:id="2068455295">
                                          <w:marLeft w:val="0"/>
                                          <w:marRight w:val="0"/>
                                          <w:marTop w:val="0"/>
                                          <w:marBottom w:val="0"/>
                                          <w:divBdr>
                                            <w:top w:val="none" w:sz="0" w:space="0" w:color="auto"/>
                                            <w:left w:val="none" w:sz="0" w:space="0" w:color="auto"/>
                                            <w:bottom w:val="none" w:sz="0" w:space="0" w:color="auto"/>
                                            <w:right w:val="none" w:sz="0" w:space="0" w:color="auto"/>
                                          </w:divBdr>
                                          <w:divsChild>
                                            <w:div w:id="945384716">
                                              <w:marLeft w:val="0"/>
                                              <w:marRight w:val="0"/>
                                              <w:marTop w:val="0"/>
                                              <w:marBottom w:val="0"/>
                                              <w:divBdr>
                                                <w:top w:val="none" w:sz="0" w:space="0" w:color="auto"/>
                                                <w:left w:val="none" w:sz="0" w:space="0" w:color="auto"/>
                                                <w:bottom w:val="none" w:sz="0" w:space="0" w:color="auto"/>
                                                <w:right w:val="none" w:sz="0" w:space="0" w:color="auto"/>
                                              </w:divBdr>
                                              <w:divsChild>
                                                <w:div w:id="547300576">
                                                  <w:marLeft w:val="0"/>
                                                  <w:marRight w:val="0"/>
                                                  <w:marTop w:val="0"/>
                                                  <w:marBottom w:val="0"/>
                                                  <w:divBdr>
                                                    <w:top w:val="none" w:sz="0" w:space="0" w:color="auto"/>
                                                    <w:left w:val="none" w:sz="0" w:space="0" w:color="auto"/>
                                                    <w:bottom w:val="none" w:sz="0" w:space="0" w:color="auto"/>
                                                    <w:right w:val="none" w:sz="0" w:space="0" w:color="auto"/>
                                                  </w:divBdr>
                                                  <w:divsChild>
                                                    <w:div w:id="1287393622">
                                                      <w:marLeft w:val="0"/>
                                                      <w:marRight w:val="0"/>
                                                      <w:marTop w:val="0"/>
                                                      <w:marBottom w:val="0"/>
                                                      <w:divBdr>
                                                        <w:top w:val="none" w:sz="0" w:space="0" w:color="auto"/>
                                                        <w:left w:val="none" w:sz="0" w:space="0" w:color="auto"/>
                                                        <w:bottom w:val="none" w:sz="0" w:space="0" w:color="auto"/>
                                                        <w:right w:val="none" w:sz="0" w:space="0" w:color="auto"/>
                                                      </w:divBdr>
                                                      <w:divsChild>
                                                        <w:div w:id="1792093753">
                                                          <w:marLeft w:val="0"/>
                                                          <w:marRight w:val="0"/>
                                                          <w:marTop w:val="0"/>
                                                          <w:marBottom w:val="0"/>
                                                          <w:divBdr>
                                                            <w:top w:val="none" w:sz="0" w:space="0" w:color="auto"/>
                                                            <w:left w:val="none" w:sz="0" w:space="0" w:color="auto"/>
                                                            <w:bottom w:val="none" w:sz="0" w:space="0" w:color="auto"/>
                                                            <w:right w:val="none" w:sz="0" w:space="0" w:color="auto"/>
                                                          </w:divBdr>
                                                          <w:divsChild>
                                                            <w:div w:id="1194075828">
                                                              <w:marLeft w:val="0"/>
                                                              <w:marRight w:val="0"/>
                                                              <w:marTop w:val="0"/>
                                                              <w:marBottom w:val="0"/>
                                                              <w:divBdr>
                                                                <w:top w:val="none" w:sz="0" w:space="0" w:color="auto"/>
                                                                <w:left w:val="none" w:sz="0" w:space="0" w:color="auto"/>
                                                                <w:bottom w:val="none" w:sz="0" w:space="0" w:color="auto"/>
                                                                <w:right w:val="none" w:sz="0" w:space="0" w:color="auto"/>
                                                              </w:divBdr>
                                                              <w:divsChild>
                                                                <w:div w:id="16675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0690355">
      <w:bodyDiv w:val="1"/>
      <w:marLeft w:val="0"/>
      <w:marRight w:val="0"/>
      <w:marTop w:val="0"/>
      <w:marBottom w:val="0"/>
      <w:divBdr>
        <w:top w:val="none" w:sz="0" w:space="0" w:color="auto"/>
        <w:left w:val="none" w:sz="0" w:space="0" w:color="auto"/>
        <w:bottom w:val="none" w:sz="0" w:space="0" w:color="auto"/>
        <w:right w:val="none" w:sz="0" w:space="0" w:color="auto"/>
      </w:divBdr>
    </w:div>
    <w:div w:id="697849621">
      <w:bodyDiv w:val="1"/>
      <w:marLeft w:val="0"/>
      <w:marRight w:val="0"/>
      <w:marTop w:val="0"/>
      <w:marBottom w:val="0"/>
      <w:divBdr>
        <w:top w:val="none" w:sz="0" w:space="0" w:color="auto"/>
        <w:left w:val="none" w:sz="0" w:space="0" w:color="auto"/>
        <w:bottom w:val="none" w:sz="0" w:space="0" w:color="auto"/>
        <w:right w:val="none" w:sz="0" w:space="0" w:color="auto"/>
      </w:divBdr>
    </w:div>
    <w:div w:id="698512332">
      <w:bodyDiv w:val="1"/>
      <w:marLeft w:val="0"/>
      <w:marRight w:val="0"/>
      <w:marTop w:val="0"/>
      <w:marBottom w:val="0"/>
      <w:divBdr>
        <w:top w:val="none" w:sz="0" w:space="0" w:color="auto"/>
        <w:left w:val="none" w:sz="0" w:space="0" w:color="auto"/>
        <w:bottom w:val="none" w:sz="0" w:space="0" w:color="auto"/>
        <w:right w:val="none" w:sz="0" w:space="0" w:color="auto"/>
      </w:divBdr>
    </w:div>
    <w:div w:id="707072156">
      <w:bodyDiv w:val="1"/>
      <w:marLeft w:val="0"/>
      <w:marRight w:val="0"/>
      <w:marTop w:val="0"/>
      <w:marBottom w:val="0"/>
      <w:divBdr>
        <w:top w:val="none" w:sz="0" w:space="0" w:color="auto"/>
        <w:left w:val="none" w:sz="0" w:space="0" w:color="auto"/>
        <w:bottom w:val="none" w:sz="0" w:space="0" w:color="auto"/>
        <w:right w:val="none" w:sz="0" w:space="0" w:color="auto"/>
      </w:divBdr>
    </w:div>
    <w:div w:id="707225159">
      <w:bodyDiv w:val="1"/>
      <w:marLeft w:val="0"/>
      <w:marRight w:val="0"/>
      <w:marTop w:val="0"/>
      <w:marBottom w:val="0"/>
      <w:divBdr>
        <w:top w:val="none" w:sz="0" w:space="0" w:color="auto"/>
        <w:left w:val="none" w:sz="0" w:space="0" w:color="auto"/>
        <w:bottom w:val="none" w:sz="0" w:space="0" w:color="auto"/>
        <w:right w:val="none" w:sz="0" w:space="0" w:color="auto"/>
      </w:divBdr>
    </w:div>
    <w:div w:id="710694717">
      <w:bodyDiv w:val="1"/>
      <w:marLeft w:val="0"/>
      <w:marRight w:val="0"/>
      <w:marTop w:val="0"/>
      <w:marBottom w:val="0"/>
      <w:divBdr>
        <w:top w:val="none" w:sz="0" w:space="0" w:color="auto"/>
        <w:left w:val="none" w:sz="0" w:space="0" w:color="auto"/>
        <w:bottom w:val="none" w:sz="0" w:space="0" w:color="auto"/>
        <w:right w:val="none" w:sz="0" w:space="0" w:color="auto"/>
      </w:divBdr>
    </w:div>
    <w:div w:id="712997131">
      <w:bodyDiv w:val="1"/>
      <w:marLeft w:val="0"/>
      <w:marRight w:val="0"/>
      <w:marTop w:val="0"/>
      <w:marBottom w:val="0"/>
      <w:divBdr>
        <w:top w:val="none" w:sz="0" w:space="0" w:color="auto"/>
        <w:left w:val="none" w:sz="0" w:space="0" w:color="auto"/>
        <w:bottom w:val="none" w:sz="0" w:space="0" w:color="auto"/>
        <w:right w:val="none" w:sz="0" w:space="0" w:color="auto"/>
      </w:divBdr>
    </w:div>
    <w:div w:id="717898590">
      <w:bodyDiv w:val="1"/>
      <w:marLeft w:val="0"/>
      <w:marRight w:val="0"/>
      <w:marTop w:val="0"/>
      <w:marBottom w:val="0"/>
      <w:divBdr>
        <w:top w:val="none" w:sz="0" w:space="0" w:color="auto"/>
        <w:left w:val="none" w:sz="0" w:space="0" w:color="auto"/>
        <w:bottom w:val="none" w:sz="0" w:space="0" w:color="auto"/>
        <w:right w:val="none" w:sz="0" w:space="0" w:color="auto"/>
      </w:divBdr>
      <w:divsChild>
        <w:div w:id="1165976864">
          <w:marLeft w:val="0"/>
          <w:marRight w:val="0"/>
          <w:marTop w:val="0"/>
          <w:marBottom w:val="0"/>
          <w:divBdr>
            <w:top w:val="none" w:sz="0" w:space="0" w:color="auto"/>
            <w:left w:val="none" w:sz="0" w:space="0" w:color="auto"/>
            <w:bottom w:val="none" w:sz="0" w:space="0" w:color="auto"/>
            <w:right w:val="none" w:sz="0" w:space="0" w:color="auto"/>
          </w:divBdr>
          <w:divsChild>
            <w:div w:id="1336106009">
              <w:marLeft w:val="0"/>
              <w:marRight w:val="0"/>
              <w:marTop w:val="0"/>
              <w:marBottom w:val="0"/>
              <w:divBdr>
                <w:top w:val="none" w:sz="0" w:space="0" w:color="auto"/>
                <w:left w:val="none" w:sz="0" w:space="0" w:color="auto"/>
                <w:bottom w:val="none" w:sz="0" w:space="0" w:color="auto"/>
                <w:right w:val="none" w:sz="0" w:space="0" w:color="auto"/>
              </w:divBdr>
              <w:divsChild>
                <w:div w:id="19451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84568">
      <w:bodyDiv w:val="1"/>
      <w:marLeft w:val="0"/>
      <w:marRight w:val="0"/>
      <w:marTop w:val="0"/>
      <w:marBottom w:val="0"/>
      <w:divBdr>
        <w:top w:val="none" w:sz="0" w:space="0" w:color="auto"/>
        <w:left w:val="none" w:sz="0" w:space="0" w:color="auto"/>
        <w:bottom w:val="none" w:sz="0" w:space="0" w:color="auto"/>
        <w:right w:val="none" w:sz="0" w:space="0" w:color="auto"/>
      </w:divBdr>
    </w:div>
    <w:div w:id="720593093">
      <w:bodyDiv w:val="1"/>
      <w:marLeft w:val="0"/>
      <w:marRight w:val="0"/>
      <w:marTop w:val="0"/>
      <w:marBottom w:val="0"/>
      <w:divBdr>
        <w:top w:val="none" w:sz="0" w:space="0" w:color="auto"/>
        <w:left w:val="none" w:sz="0" w:space="0" w:color="auto"/>
        <w:bottom w:val="none" w:sz="0" w:space="0" w:color="auto"/>
        <w:right w:val="none" w:sz="0" w:space="0" w:color="auto"/>
      </w:divBdr>
    </w:div>
    <w:div w:id="720595680">
      <w:bodyDiv w:val="1"/>
      <w:marLeft w:val="0"/>
      <w:marRight w:val="0"/>
      <w:marTop w:val="0"/>
      <w:marBottom w:val="0"/>
      <w:divBdr>
        <w:top w:val="none" w:sz="0" w:space="0" w:color="auto"/>
        <w:left w:val="none" w:sz="0" w:space="0" w:color="auto"/>
        <w:bottom w:val="none" w:sz="0" w:space="0" w:color="auto"/>
        <w:right w:val="none" w:sz="0" w:space="0" w:color="auto"/>
      </w:divBdr>
      <w:divsChild>
        <w:div w:id="1837383849">
          <w:marLeft w:val="0"/>
          <w:marRight w:val="0"/>
          <w:marTop w:val="0"/>
          <w:marBottom w:val="0"/>
          <w:divBdr>
            <w:top w:val="none" w:sz="0" w:space="0" w:color="auto"/>
            <w:left w:val="none" w:sz="0" w:space="0" w:color="auto"/>
            <w:bottom w:val="none" w:sz="0" w:space="0" w:color="auto"/>
            <w:right w:val="none" w:sz="0" w:space="0" w:color="auto"/>
          </w:divBdr>
          <w:divsChild>
            <w:div w:id="479620226">
              <w:marLeft w:val="150"/>
              <w:marRight w:val="150"/>
              <w:marTop w:val="0"/>
              <w:marBottom w:val="0"/>
              <w:divBdr>
                <w:top w:val="none" w:sz="0" w:space="0" w:color="auto"/>
                <w:left w:val="none" w:sz="0" w:space="0" w:color="auto"/>
                <w:bottom w:val="none" w:sz="0" w:space="0" w:color="auto"/>
                <w:right w:val="none" w:sz="0" w:space="0" w:color="auto"/>
              </w:divBdr>
              <w:divsChild>
                <w:div w:id="1461454375">
                  <w:marLeft w:val="0"/>
                  <w:marRight w:val="0"/>
                  <w:marTop w:val="0"/>
                  <w:marBottom w:val="0"/>
                  <w:divBdr>
                    <w:top w:val="none" w:sz="0" w:space="0" w:color="auto"/>
                    <w:left w:val="none" w:sz="0" w:space="0" w:color="auto"/>
                    <w:bottom w:val="none" w:sz="0" w:space="0" w:color="auto"/>
                    <w:right w:val="none" w:sz="0" w:space="0" w:color="auto"/>
                  </w:divBdr>
                  <w:divsChild>
                    <w:div w:id="111554512">
                      <w:marLeft w:val="0"/>
                      <w:marRight w:val="0"/>
                      <w:marTop w:val="0"/>
                      <w:marBottom w:val="0"/>
                      <w:divBdr>
                        <w:top w:val="none" w:sz="0" w:space="0" w:color="auto"/>
                        <w:left w:val="none" w:sz="0" w:space="0" w:color="auto"/>
                        <w:bottom w:val="none" w:sz="0" w:space="0" w:color="auto"/>
                        <w:right w:val="none" w:sz="0" w:space="0" w:color="auto"/>
                      </w:divBdr>
                      <w:divsChild>
                        <w:div w:id="623772926">
                          <w:marLeft w:val="0"/>
                          <w:marRight w:val="0"/>
                          <w:marTop w:val="0"/>
                          <w:marBottom w:val="0"/>
                          <w:divBdr>
                            <w:top w:val="none" w:sz="0" w:space="0" w:color="auto"/>
                            <w:left w:val="none" w:sz="0" w:space="0" w:color="auto"/>
                            <w:bottom w:val="none" w:sz="0" w:space="0" w:color="auto"/>
                            <w:right w:val="none" w:sz="0" w:space="0" w:color="auto"/>
                          </w:divBdr>
                          <w:divsChild>
                            <w:div w:id="772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15872">
      <w:bodyDiv w:val="1"/>
      <w:marLeft w:val="0"/>
      <w:marRight w:val="0"/>
      <w:marTop w:val="0"/>
      <w:marBottom w:val="0"/>
      <w:divBdr>
        <w:top w:val="none" w:sz="0" w:space="0" w:color="auto"/>
        <w:left w:val="none" w:sz="0" w:space="0" w:color="auto"/>
        <w:bottom w:val="none" w:sz="0" w:space="0" w:color="auto"/>
        <w:right w:val="none" w:sz="0" w:space="0" w:color="auto"/>
      </w:divBdr>
    </w:div>
    <w:div w:id="729573190">
      <w:bodyDiv w:val="1"/>
      <w:marLeft w:val="0"/>
      <w:marRight w:val="0"/>
      <w:marTop w:val="0"/>
      <w:marBottom w:val="0"/>
      <w:divBdr>
        <w:top w:val="none" w:sz="0" w:space="0" w:color="auto"/>
        <w:left w:val="none" w:sz="0" w:space="0" w:color="auto"/>
        <w:bottom w:val="none" w:sz="0" w:space="0" w:color="auto"/>
        <w:right w:val="none" w:sz="0" w:space="0" w:color="auto"/>
      </w:divBdr>
    </w:div>
    <w:div w:id="733358650">
      <w:bodyDiv w:val="1"/>
      <w:marLeft w:val="0"/>
      <w:marRight w:val="0"/>
      <w:marTop w:val="0"/>
      <w:marBottom w:val="0"/>
      <w:divBdr>
        <w:top w:val="none" w:sz="0" w:space="0" w:color="auto"/>
        <w:left w:val="none" w:sz="0" w:space="0" w:color="auto"/>
        <w:bottom w:val="none" w:sz="0" w:space="0" w:color="auto"/>
        <w:right w:val="none" w:sz="0" w:space="0" w:color="auto"/>
      </w:divBdr>
    </w:div>
    <w:div w:id="734668443">
      <w:bodyDiv w:val="1"/>
      <w:marLeft w:val="0"/>
      <w:marRight w:val="0"/>
      <w:marTop w:val="0"/>
      <w:marBottom w:val="0"/>
      <w:divBdr>
        <w:top w:val="none" w:sz="0" w:space="0" w:color="auto"/>
        <w:left w:val="none" w:sz="0" w:space="0" w:color="auto"/>
        <w:bottom w:val="none" w:sz="0" w:space="0" w:color="auto"/>
        <w:right w:val="none" w:sz="0" w:space="0" w:color="auto"/>
      </w:divBdr>
    </w:div>
    <w:div w:id="739207637">
      <w:bodyDiv w:val="1"/>
      <w:marLeft w:val="0"/>
      <w:marRight w:val="0"/>
      <w:marTop w:val="0"/>
      <w:marBottom w:val="0"/>
      <w:divBdr>
        <w:top w:val="none" w:sz="0" w:space="0" w:color="auto"/>
        <w:left w:val="none" w:sz="0" w:space="0" w:color="auto"/>
        <w:bottom w:val="none" w:sz="0" w:space="0" w:color="auto"/>
        <w:right w:val="none" w:sz="0" w:space="0" w:color="auto"/>
      </w:divBdr>
    </w:div>
    <w:div w:id="739402821">
      <w:bodyDiv w:val="1"/>
      <w:marLeft w:val="0"/>
      <w:marRight w:val="0"/>
      <w:marTop w:val="0"/>
      <w:marBottom w:val="0"/>
      <w:divBdr>
        <w:top w:val="none" w:sz="0" w:space="0" w:color="auto"/>
        <w:left w:val="none" w:sz="0" w:space="0" w:color="auto"/>
        <w:bottom w:val="none" w:sz="0" w:space="0" w:color="auto"/>
        <w:right w:val="none" w:sz="0" w:space="0" w:color="auto"/>
      </w:divBdr>
    </w:div>
    <w:div w:id="742603258">
      <w:bodyDiv w:val="1"/>
      <w:marLeft w:val="0"/>
      <w:marRight w:val="0"/>
      <w:marTop w:val="0"/>
      <w:marBottom w:val="0"/>
      <w:divBdr>
        <w:top w:val="none" w:sz="0" w:space="0" w:color="auto"/>
        <w:left w:val="none" w:sz="0" w:space="0" w:color="auto"/>
        <w:bottom w:val="none" w:sz="0" w:space="0" w:color="auto"/>
        <w:right w:val="none" w:sz="0" w:space="0" w:color="auto"/>
      </w:divBdr>
    </w:div>
    <w:div w:id="753208993">
      <w:bodyDiv w:val="1"/>
      <w:marLeft w:val="0"/>
      <w:marRight w:val="0"/>
      <w:marTop w:val="0"/>
      <w:marBottom w:val="0"/>
      <w:divBdr>
        <w:top w:val="none" w:sz="0" w:space="0" w:color="auto"/>
        <w:left w:val="none" w:sz="0" w:space="0" w:color="auto"/>
        <w:bottom w:val="none" w:sz="0" w:space="0" w:color="auto"/>
        <w:right w:val="none" w:sz="0" w:space="0" w:color="auto"/>
      </w:divBdr>
    </w:div>
    <w:div w:id="757679067">
      <w:bodyDiv w:val="1"/>
      <w:marLeft w:val="0"/>
      <w:marRight w:val="0"/>
      <w:marTop w:val="0"/>
      <w:marBottom w:val="0"/>
      <w:divBdr>
        <w:top w:val="none" w:sz="0" w:space="0" w:color="auto"/>
        <w:left w:val="none" w:sz="0" w:space="0" w:color="auto"/>
        <w:bottom w:val="none" w:sz="0" w:space="0" w:color="auto"/>
        <w:right w:val="none" w:sz="0" w:space="0" w:color="auto"/>
      </w:divBdr>
    </w:div>
    <w:div w:id="760486892">
      <w:bodyDiv w:val="1"/>
      <w:marLeft w:val="0"/>
      <w:marRight w:val="0"/>
      <w:marTop w:val="0"/>
      <w:marBottom w:val="0"/>
      <w:divBdr>
        <w:top w:val="none" w:sz="0" w:space="0" w:color="auto"/>
        <w:left w:val="none" w:sz="0" w:space="0" w:color="auto"/>
        <w:bottom w:val="none" w:sz="0" w:space="0" w:color="auto"/>
        <w:right w:val="none" w:sz="0" w:space="0" w:color="auto"/>
      </w:divBdr>
    </w:div>
    <w:div w:id="760488663">
      <w:bodyDiv w:val="1"/>
      <w:marLeft w:val="0"/>
      <w:marRight w:val="0"/>
      <w:marTop w:val="0"/>
      <w:marBottom w:val="0"/>
      <w:divBdr>
        <w:top w:val="none" w:sz="0" w:space="0" w:color="auto"/>
        <w:left w:val="none" w:sz="0" w:space="0" w:color="auto"/>
        <w:bottom w:val="none" w:sz="0" w:space="0" w:color="auto"/>
        <w:right w:val="none" w:sz="0" w:space="0" w:color="auto"/>
      </w:divBdr>
    </w:div>
    <w:div w:id="769930184">
      <w:bodyDiv w:val="1"/>
      <w:marLeft w:val="0"/>
      <w:marRight w:val="0"/>
      <w:marTop w:val="0"/>
      <w:marBottom w:val="0"/>
      <w:divBdr>
        <w:top w:val="none" w:sz="0" w:space="0" w:color="auto"/>
        <w:left w:val="none" w:sz="0" w:space="0" w:color="auto"/>
        <w:bottom w:val="none" w:sz="0" w:space="0" w:color="auto"/>
        <w:right w:val="none" w:sz="0" w:space="0" w:color="auto"/>
      </w:divBdr>
    </w:div>
    <w:div w:id="781531819">
      <w:bodyDiv w:val="1"/>
      <w:marLeft w:val="0"/>
      <w:marRight w:val="0"/>
      <w:marTop w:val="0"/>
      <w:marBottom w:val="0"/>
      <w:divBdr>
        <w:top w:val="none" w:sz="0" w:space="0" w:color="auto"/>
        <w:left w:val="none" w:sz="0" w:space="0" w:color="auto"/>
        <w:bottom w:val="none" w:sz="0" w:space="0" w:color="auto"/>
        <w:right w:val="none" w:sz="0" w:space="0" w:color="auto"/>
      </w:divBdr>
    </w:div>
    <w:div w:id="787091639">
      <w:bodyDiv w:val="1"/>
      <w:marLeft w:val="0"/>
      <w:marRight w:val="0"/>
      <w:marTop w:val="0"/>
      <w:marBottom w:val="0"/>
      <w:divBdr>
        <w:top w:val="none" w:sz="0" w:space="0" w:color="auto"/>
        <w:left w:val="none" w:sz="0" w:space="0" w:color="auto"/>
        <w:bottom w:val="none" w:sz="0" w:space="0" w:color="auto"/>
        <w:right w:val="none" w:sz="0" w:space="0" w:color="auto"/>
      </w:divBdr>
    </w:div>
    <w:div w:id="788671480">
      <w:bodyDiv w:val="1"/>
      <w:marLeft w:val="0"/>
      <w:marRight w:val="0"/>
      <w:marTop w:val="0"/>
      <w:marBottom w:val="0"/>
      <w:divBdr>
        <w:top w:val="none" w:sz="0" w:space="0" w:color="auto"/>
        <w:left w:val="none" w:sz="0" w:space="0" w:color="auto"/>
        <w:bottom w:val="none" w:sz="0" w:space="0" w:color="auto"/>
        <w:right w:val="none" w:sz="0" w:space="0" w:color="auto"/>
      </w:divBdr>
    </w:div>
    <w:div w:id="795561334">
      <w:bodyDiv w:val="1"/>
      <w:marLeft w:val="0"/>
      <w:marRight w:val="0"/>
      <w:marTop w:val="0"/>
      <w:marBottom w:val="0"/>
      <w:divBdr>
        <w:top w:val="none" w:sz="0" w:space="0" w:color="auto"/>
        <w:left w:val="none" w:sz="0" w:space="0" w:color="auto"/>
        <w:bottom w:val="none" w:sz="0" w:space="0" w:color="auto"/>
        <w:right w:val="none" w:sz="0" w:space="0" w:color="auto"/>
      </w:divBdr>
    </w:div>
    <w:div w:id="800928541">
      <w:bodyDiv w:val="1"/>
      <w:marLeft w:val="0"/>
      <w:marRight w:val="0"/>
      <w:marTop w:val="0"/>
      <w:marBottom w:val="0"/>
      <w:divBdr>
        <w:top w:val="none" w:sz="0" w:space="0" w:color="auto"/>
        <w:left w:val="none" w:sz="0" w:space="0" w:color="auto"/>
        <w:bottom w:val="none" w:sz="0" w:space="0" w:color="auto"/>
        <w:right w:val="none" w:sz="0" w:space="0" w:color="auto"/>
      </w:divBdr>
    </w:div>
    <w:div w:id="810559392">
      <w:bodyDiv w:val="1"/>
      <w:marLeft w:val="0"/>
      <w:marRight w:val="0"/>
      <w:marTop w:val="0"/>
      <w:marBottom w:val="0"/>
      <w:divBdr>
        <w:top w:val="none" w:sz="0" w:space="0" w:color="auto"/>
        <w:left w:val="none" w:sz="0" w:space="0" w:color="auto"/>
        <w:bottom w:val="none" w:sz="0" w:space="0" w:color="auto"/>
        <w:right w:val="none" w:sz="0" w:space="0" w:color="auto"/>
      </w:divBdr>
    </w:div>
    <w:div w:id="813718537">
      <w:bodyDiv w:val="1"/>
      <w:marLeft w:val="0"/>
      <w:marRight w:val="0"/>
      <w:marTop w:val="0"/>
      <w:marBottom w:val="0"/>
      <w:divBdr>
        <w:top w:val="none" w:sz="0" w:space="0" w:color="auto"/>
        <w:left w:val="none" w:sz="0" w:space="0" w:color="auto"/>
        <w:bottom w:val="none" w:sz="0" w:space="0" w:color="auto"/>
        <w:right w:val="none" w:sz="0" w:space="0" w:color="auto"/>
      </w:divBdr>
    </w:div>
    <w:div w:id="824399984">
      <w:bodyDiv w:val="1"/>
      <w:marLeft w:val="0"/>
      <w:marRight w:val="0"/>
      <w:marTop w:val="0"/>
      <w:marBottom w:val="0"/>
      <w:divBdr>
        <w:top w:val="none" w:sz="0" w:space="0" w:color="auto"/>
        <w:left w:val="none" w:sz="0" w:space="0" w:color="auto"/>
        <w:bottom w:val="none" w:sz="0" w:space="0" w:color="auto"/>
        <w:right w:val="none" w:sz="0" w:space="0" w:color="auto"/>
      </w:divBdr>
    </w:div>
    <w:div w:id="824975445">
      <w:bodyDiv w:val="1"/>
      <w:marLeft w:val="0"/>
      <w:marRight w:val="0"/>
      <w:marTop w:val="0"/>
      <w:marBottom w:val="0"/>
      <w:divBdr>
        <w:top w:val="none" w:sz="0" w:space="0" w:color="auto"/>
        <w:left w:val="none" w:sz="0" w:space="0" w:color="auto"/>
        <w:bottom w:val="none" w:sz="0" w:space="0" w:color="auto"/>
        <w:right w:val="none" w:sz="0" w:space="0" w:color="auto"/>
      </w:divBdr>
    </w:div>
    <w:div w:id="829490179">
      <w:bodyDiv w:val="1"/>
      <w:marLeft w:val="0"/>
      <w:marRight w:val="0"/>
      <w:marTop w:val="0"/>
      <w:marBottom w:val="0"/>
      <w:divBdr>
        <w:top w:val="none" w:sz="0" w:space="0" w:color="auto"/>
        <w:left w:val="none" w:sz="0" w:space="0" w:color="auto"/>
        <w:bottom w:val="none" w:sz="0" w:space="0" w:color="auto"/>
        <w:right w:val="none" w:sz="0" w:space="0" w:color="auto"/>
      </w:divBdr>
    </w:div>
    <w:div w:id="829638388">
      <w:bodyDiv w:val="1"/>
      <w:marLeft w:val="0"/>
      <w:marRight w:val="0"/>
      <w:marTop w:val="0"/>
      <w:marBottom w:val="0"/>
      <w:divBdr>
        <w:top w:val="none" w:sz="0" w:space="0" w:color="auto"/>
        <w:left w:val="none" w:sz="0" w:space="0" w:color="auto"/>
        <w:bottom w:val="none" w:sz="0" w:space="0" w:color="auto"/>
        <w:right w:val="none" w:sz="0" w:space="0" w:color="auto"/>
      </w:divBdr>
    </w:div>
    <w:div w:id="830291159">
      <w:bodyDiv w:val="1"/>
      <w:marLeft w:val="0"/>
      <w:marRight w:val="0"/>
      <w:marTop w:val="0"/>
      <w:marBottom w:val="0"/>
      <w:divBdr>
        <w:top w:val="none" w:sz="0" w:space="0" w:color="auto"/>
        <w:left w:val="none" w:sz="0" w:space="0" w:color="auto"/>
        <w:bottom w:val="none" w:sz="0" w:space="0" w:color="auto"/>
        <w:right w:val="none" w:sz="0" w:space="0" w:color="auto"/>
      </w:divBdr>
    </w:div>
    <w:div w:id="835607637">
      <w:bodyDiv w:val="1"/>
      <w:marLeft w:val="0"/>
      <w:marRight w:val="0"/>
      <w:marTop w:val="0"/>
      <w:marBottom w:val="0"/>
      <w:divBdr>
        <w:top w:val="none" w:sz="0" w:space="0" w:color="auto"/>
        <w:left w:val="none" w:sz="0" w:space="0" w:color="auto"/>
        <w:bottom w:val="none" w:sz="0" w:space="0" w:color="auto"/>
        <w:right w:val="none" w:sz="0" w:space="0" w:color="auto"/>
      </w:divBdr>
    </w:div>
    <w:div w:id="837506080">
      <w:bodyDiv w:val="1"/>
      <w:marLeft w:val="0"/>
      <w:marRight w:val="0"/>
      <w:marTop w:val="0"/>
      <w:marBottom w:val="0"/>
      <w:divBdr>
        <w:top w:val="none" w:sz="0" w:space="0" w:color="auto"/>
        <w:left w:val="none" w:sz="0" w:space="0" w:color="auto"/>
        <w:bottom w:val="none" w:sz="0" w:space="0" w:color="auto"/>
        <w:right w:val="none" w:sz="0" w:space="0" w:color="auto"/>
      </w:divBdr>
      <w:divsChild>
        <w:div w:id="428043087">
          <w:marLeft w:val="0"/>
          <w:marRight w:val="0"/>
          <w:marTop w:val="0"/>
          <w:marBottom w:val="0"/>
          <w:divBdr>
            <w:top w:val="none" w:sz="0" w:space="0" w:color="auto"/>
            <w:left w:val="none" w:sz="0" w:space="0" w:color="auto"/>
            <w:bottom w:val="none" w:sz="0" w:space="0" w:color="auto"/>
            <w:right w:val="none" w:sz="0" w:space="0" w:color="auto"/>
          </w:divBdr>
          <w:divsChild>
            <w:div w:id="1880894054">
              <w:marLeft w:val="0"/>
              <w:marRight w:val="0"/>
              <w:marTop w:val="0"/>
              <w:marBottom w:val="0"/>
              <w:divBdr>
                <w:top w:val="none" w:sz="0" w:space="0" w:color="auto"/>
                <w:left w:val="none" w:sz="0" w:space="0" w:color="auto"/>
                <w:bottom w:val="none" w:sz="0" w:space="0" w:color="auto"/>
                <w:right w:val="none" w:sz="0" w:space="0" w:color="auto"/>
              </w:divBdr>
              <w:divsChild>
                <w:div w:id="1057818868">
                  <w:marLeft w:val="0"/>
                  <w:marRight w:val="0"/>
                  <w:marTop w:val="0"/>
                  <w:marBottom w:val="0"/>
                  <w:divBdr>
                    <w:top w:val="single" w:sz="12" w:space="11" w:color="F89B1A"/>
                    <w:left w:val="single" w:sz="6" w:space="8" w:color="C8D4DB"/>
                    <w:bottom w:val="none" w:sz="0" w:space="0" w:color="auto"/>
                    <w:right w:val="single" w:sz="6" w:space="8" w:color="C8D4DB"/>
                  </w:divBdr>
                  <w:divsChild>
                    <w:div w:id="85808566">
                      <w:marLeft w:val="0"/>
                      <w:marRight w:val="0"/>
                      <w:marTop w:val="0"/>
                      <w:marBottom w:val="0"/>
                      <w:divBdr>
                        <w:top w:val="none" w:sz="0" w:space="0" w:color="auto"/>
                        <w:left w:val="none" w:sz="0" w:space="0" w:color="auto"/>
                        <w:bottom w:val="none" w:sz="0" w:space="0" w:color="auto"/>
                        <w:right w:val="none" w:sz="0" w:space="0" w:color="auto"/>
                      </w:divBdr>
                      <w:divsChild>
                        <w:div w:id="32703832">
                          <w:marLeft w:val="0"/>
                          <w:marRight w:val="0"/>
                          <w:marTop w:val="0"/>
                          <w:marBottom w:val="0"/>
                          <w:divBdr>
                            <w:top w:val="none" w:sz="0" w:space="0" w:color="auto"/>
                            <w:left w:val="none" w:sz="0" w:space="0" w:color="auto"/>
                            <w:bottom w:val="none" w:sz="0" w:space="0" w:color="auto"/>
                            <w:right w:val="none" w:sz="0" w:space="0" w:color="auto"/>
                          </w:divBdr>
                          <w:divsChild>
                            <w:div w:id="1831674138">
                              <w:marLeft w:val="0"/>
                              <w:marRight w:val="225"/>
                              <w:marTop w:val="0"/>
                              <w:marBottom w:val="0"/>
                              <w:divBdr>
                                <w:top w:val="none" w:sz="0" w:space="0" w:color="auto"/>
                                <w:left w:val="none" w:sz="0" w:space="0" w:color="auto"/>
                                <w:bottom w:val="none" w:sz="0" w:space="0" w:color="auto"/>
                                <w:right w:val="none" w:sz="0" w:space="0" w:color="auto"/>
                              </w:divBdr>
                              <w:divsChild>
                                <w:div w:id="122383127">
                                  <w:marLeft w:val="0"/>
                                  <w:marRight w:val="0"/>
                                  <w:marTop w:val="0"/>
                                  <w:marBottom w:val="0"/>
                                  <w:divBdr>
                                    <w:top w:val="none" w:sz="0" w:space="0" w:color="auto"/>
                                    <w:left w:val="none" w:sz="0" w:space="0" w:color="auto"/>
                                    <w:bottom w:val="none" w:sz="0" w:space="0" w:color="auto"/>
                                    <w:right w:val="none" w:sz="0" w:space="0" w:color="auto"/>
                                  </w:divBdr>
                                  <w:divsChild>
                                    <w:div w:id="1645964042">
                                      <w:marLeft w:val="0"/>
                                      <w:marRight w:val="0"/>
                                      <w:marTop w:val="0"/>
                                      <w:marBottom w:val="0"/>
                                      <w:divBdr>
                                        <w:top w:val="none" w:sz="0" w:space="0" w:color="auto"/>
                                        <w:left w:val="none" w:sz="0" w:space="0" w:color="auto"/>
                                        <w:bottom w:val="none" w:sz="0" w:space="0" w:color="auto"/>
                                        <w:right w:val="none" w:sz="0" w:space="0" w:color="auto"/>
                                      </w:divBdr>
                                      <w:divsChild>
                                        <w:div w:id="1584680354">
                                          <w:marLeft w:val="0"/>
                                          <w:marRight w:val="0"/>
                                          <w:marTop w:val="0"/>
                                          <w:marBottom w:val="0"/>
                                          <w:divBdr>
                                            <w:top w:val="none" w:sz="0" w:space="0" w:color="auto"/>
                                            <w:left w:val="none" w:sz="0" w:space="0" w:color="auto"/>
                                            <w:bottom w:val="none" w:sz="0" w:space="0" w:color="auto"/>
                                            <w:right w:val="none" w:sz="0" w:space="0" w:color="auto"/>
                                          </w:divBdr>
                                          <w:divsChild>
                                            <w:div w:id="4956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962936">
      <w:bodyDiv w:val="1"/>
      <w:marLeft w:val="0"/>
      <w:marRight w:val="0"/>
      <w:marTop w:val="0"/>
      <w:marBottom w:val="0"/>
      <w:divBdr>
        <w:top w:val="none" w:sz="0" w:space="0" w:color="auto"/>
        <w:left w:val="none" w:sz="0" w:space="0" w:color="auto"/>
        <w:bottom w:val="none" w:sz="0" w:space="0" w:color="auto"/>
        <w:right w:val="none" w:sz="0" w:space="0" w:color="auto"/>
      </w:divBdr>
    </w:div>
    <w:div w:id="846871920">
      <w:bodyDiv w:val="1"/>
      <w:marLeft w:val="0"/>
      <w:marRight w:val="0"/>
      <w:marTop w:val="0"/>
      <w:marBottom w:val="0"/>
      <w:divBdr>
        <w:top w:val="none" w:sz="0" w:space="0" w:color="auto"/>
        <w:left w:val="none" w:sz="0" w:space="0" w:color="auto"/>
        <w:bottom w:val="none" w:sz="0" w:space="0" w:color="auto"/>
        <w:right w:val="none" w:sz="0" w:space="0" w:color="auto"/>
      </w:divBdr>
    </w:div>
    <w:div w:id="847060009">
      <w:bodyDiv w:val="1"/>
      <w:marLeft w:val="0"/>
      <w:marRight w:val="0"/>
      <w:marTop w:val="0"/>
      <w:marBottom w:val="0"/>
      <w:divBdr>
        <w:top w:val="none" w:sz="0" w:space="0" w:color="auto"/>
        <w:left w:val="none" w:sz="0" w:space="0" w:color="auto"/>
        <w:bottom w:val="none" w:sz="0" w:space="0" w:color="auto"/>
        <w:right w:val="none" w:sz="0" w:space="0" w:color="auto"/>
      </w:divBdr>
    </w:div>
    <w:div w:id="847867087">
      <w:bodyDiv w:val="1"/>
      <w:marLeft w:val="0"/>
      <w:marRight w:val="0"/>
      <w:marTop w:val="0"/>
      <w:marBottom w:val="0"/>
      <w:divBdr>
        <w:top w:val="none" w:sz="0" w:space="0" w:color="auto"/>
        <w:left w:val="none" w:sz="0" w:space="0" w:color="auto"/>
        <w:bottom w:val="none" w:sz="0" w:space="0" w:color="auto"/>
        <w:right w:val="none" w:sz="0" w:space="0" w:color="auto"/>
      </w:divBdr>
    </w:div>
    <w:div w:id="861747047">
      <w:bodyDiv w:val="1"/>
      <w:marLeft w:val="0"/>
      <w:marRight w:val="0"/>
      <w:marTop w:val="0"/>
      <w:marBottom w:val="0"/>
      <w:divBdr>
        <w:top w:val="none" w:sz="0" w:space="0" w:color="auto"/>
        <w:left w:val="none" w:sz="0" w:space="0" w:color="auto"/>
        <w:bottom w:val="none" w:sz="0" w:space="0" w:color="auto"/>
        <w:right w:val="none" w:sz="0" w:space="0" w:color="auto"/>
      </w:divBdr>
    </w:div>
    <w:div w:id="862354222">
      <w:bodyDiv w:val="1"/>
      <w:marLeft w:val="0"/>
      <w:marRight w:val="0"/>
      <w:marTop w:val="0"/>
      <w:marBottom w:val="0"/>
      <w:divBdr>
        <w:top w:val="none" w:sz="0" w:space="0" w:color="auto"/>
        <w:left w:val="none" w:sz="0" w:space="0" w:color="auto"/>
        <w:bottom w:val="none" w:sz="0" w:space="0" w:color="auto"/>
        <w:right w:val="none" w:sz="0" w:space="0" w:color="auto"/>
      </w:divBdr>
    </w:div>
    <w:div w:id="869953113">
      <w:bodyDiv w:val="1"/>
      <w:marLeft w:val="0"/>
      <w:marRight w:val="0"/>
      <w:marTop w:val="0"/>
      <w:marBottom w:val="0"/>
      <w:divBdr>
        <w:top w:val="none" w:sz="0" w:space="0" w:color="auto"/>
        <w:left w:val="none" w:sz="0" w:space="0" w:color="auto"/>
        <w:bottom w:val="none" w:sz="0" w:space="0" w:color="auto"/>
        <w:right w:val="none" w:sz="0" w:space="0" w:color="auto"/>
      </w:divBdr>
    </w:div>
    <w:div w:id="871765034">
      <w:bodyDiv w:val="1"/>
      <w:marLeft w:val="0"/>
      <w:marRight w:val="0"/>
      <w:marTop w:val="0"/>
      <w:marBottom w:val="0"/>
      <w:divBdr>
        <w:top w:val="none" w:sz="0" w:space="0" w:color="auto"/>
        <w:left w:val="none" w:sz="0" w:space="0" w:color="auto"/>
        <w:bottom w:val="none" w:sz="0" w:space="0" w:color="auto"/>
        <w:right w:val="none" w:sz="0" w:space="0" w:color="auto"/>
      </w:divBdr>
    </w:div>
    <w:div w:id="876550115">
      <w:bodyDiv w:val="1"/>
      <w:marLeft w:val="0"/>
      <w:marRight w:val="0"/>
      <w:marTop w:val="0"/>
      <w:marBottom w:val="0"/>
      <w:divBdr>
        <w:top w:val="none" w:sz="0" w:space="0" w:color="auto"/>
        <w:left w:val="none" w:sz="0" w:space="0" w:color="auto"/>
        <w:bottom w:val="none" w:sz="0" w:space="0" w:color="auto"/>
        <w:right w:val="none" w:sz="0" w:space="0" w:color="auto"/>
      </w:divBdr>
      <w:divsChild>
        <w:div w:id="683244701">
          <w:marLeft w:val="0"/>
          <w:marRight w:val="0"/>
          <w:marTop w:val="0"/>
          <w:marBottom w:val="0"/>
          <w:divBdr>
            <w:top w:val="none" w:sz="0" w:space="0" w:color="auto"/>
            <w:left w:val="none" w:sz="0" w:space="0" w:color="auto"/>
            <w:bottom w:val="none" w:sz="0" w:space="0" w:color="auto"/>
            <w:right w:val="none" w:sz="0" w:space="0" w:color="auto"/>
          </w:divBdr>
          <w:divsChild>
            <w:div w:id="1960186015">
              <w:marLeft w:val="0"/>
              <w:marRight w:val="0"/>
              <w:marTop w:val="0"/>
              <w:marBottom w:val="0"/>
              <w:divBdr>
                <w:top w:val="none" w:sz="0" w:space="0" w:color="auto"/>
                <w:left w:val="none" w:sz="0" w:space="0" w:color="auto"/>
                <w:bottom w:val="none" w:sz="0" w:space="0" w:color="auto"/>
                <w:right w:val="none" w:sz="0" w:space="0" w:color="auto"/>
              </w:divBdr>
              <w:divsChild>
                <w:div w:id="433866289">
                  <w:marLeft w:val="0"/>
                  <w:marRight w:val="0"/>
                  <w:marTop w:val="0"/>
                  <w:marBottom w:val="0"/>
                  <w:divBdr>
                    <w:top w:val="single" w:sz="12" w:space="9" w:color="F89B1A"/>
                    <w:left w:val="single" w:sz="4" w:space="6" w:color="C8D4DB"/>
                    <w:bottom w:val="none" w:sz="0" w:space="0" w:color="auto"/>
                    <w:right w:val="single" w:sz="4" w:space="6" w:color="C8D4DB"/>
                  </w:divBdr>
                  <w:divsChild>
                    <w:div w:id="793062737">
                      <w:marLeft w:val="0"/>
                      <w:marRight w:val="0"/>
                      <w:marTop w:val="0"/>
                      <w:marBottom w:val="0"/>
                      <w:divBdr>
                        <w:top w:val="none" w:sz="0" w:space="0" w:color="auto"/>
                        <w:left w:val="none" w:sz="0" w:space="0" w:color="auto"/>
                        <w:bottom w:val="none" w:sz="0" w:space="0" w:color="auto"/>
                        <w:right w:val="none" w:sz="0" w:space="0" w:color="auto"/>
                      </w:divBdr>
                      <w:divsChild>
                        <w:div w:id="513110112">
                          <w:marLeft w:val="0"/>
                          <w:marRight w:val="0"/>
                          <w:marTop w:val="0"/>
                          <w:marBottom w:val="0"/>
                          <w:divBdr>
                            <w:top w:val="none" w:sz="0" w:space="0" w:color="auto"/>
                            <w:left w:val="none" w:sz="0" w:space="0" w:color="auto"/>
                            <w:bottom w:val="none" w:sz="0" w:space="0" w:color="auto"/>
                            <w:right w:val="none" w:sz="0" w:space="0" w:color="auto"/>
                          </w:divBdr>
                          <w:divsChild>
                            <w:div w:id="721830257">
                              <w:marLeft w:val="0"/>
                              <w:marRight w:val="188"/>
                              <w:marTop w:val="0"/>
                              <w:marBottom w:val="0"/>
                              <w:divBdr>
                                <w:top w:val="none" w:sz="0" w:space="0" w:color="auto"/>
                                <w:left w:val="none" w:sz="0" w:space="0" w:color="auto"/>
                                <w:bottom w:val="none" w:sz="0" w:space="0" w:color="auto"/>
                                <w:right w:val="none" w:sz="0" w:space="0" w:color="auto"/>
                              </w:divBdr>
                              <w:divsChild>
                                <w:div w:id="1237012600">
                                  <w:marLeft w:val="0"/>
                                  <w:marRight w:val="0"/>
                                  <w:marTop w:val="0"/>
                                  <w:marBottom w:val="0"/>
                                  <w:divBdr>
                                    <w:top w:val="none" w:sz="0" w:space="0" w:color="auto"/>
                                    <w:left w:val="none" w:sz="0" w:space="0" w:color="auto"/>
                                    <w:bottom w:val="none" w:sz="0" w:space="0" w:color="auto"/>
                                    <w:right w:val="none" w:sz="0" w:space="0" w:color="auto"/>
                                  </w:divBdr>
                                  <w:divsChild>
                                    <w:div w:id="1128667817">
                                      <w:marLeft w:val="0"/>
                                      <w:marRight w:val="0"/>
                                      <w:marTop w:val="0"/>
                                      <w:marBottom w:val="0"/>
                                      <w:divBdr>
                                        <w:top w:val="none" w:sz="0" w:space="0" w:color="auto"/>
                                        <w:left w:val="none" w:sz="0" w:space="0" w:color="auto"/>
                                        <w:bottom w:val="none" w:sz="0" w:space="0" w:color="auto"/>
                                        <w:right w:val="none" w:sz="0" w:space="0" w:color="auto"/>
                                      </w:divBdr>
                                      <w:divsChild>
                                        <w:div w:id="1363631609">
                                          <w:marLeft w:val="0"/>
                                          <w:marRight w:val="0"/>
                                          <w:marTop w:val="0"/>
                                          <w:marBottom w:val="0"/>
                                          <w:divBdr>
                                            <w:top w:val="none" w:sz="0" w:space="0" w:color="auto"/>
                                            <w:left w:val="none" w:sz="0" w:space="0" w:color="auto"/>
                                            <w:bottom w:val="none" w:sz="0" w:space="0" w:color="auto"/>
                                            <w:right w:val="none" w:sz="0" w:space="0" w:color="auto"/>
                                          </w:divBdr>
                                          <w:divsChild>
                                            <w:div w:id="10285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862680">
      <w:bodyDiv w:val="1"/>
      <w:marLeft w:val="0"/>
      <w:marRight w:val="0"/>
      <w:marTop w:val="0"/>
      <w:marBottom w:val="0"/>
      <w:divBdr>
        <w:top w:val="none" w:sz="0" w:space="0" w:color="auto"/>
        <w:left w:val="none" w:sz="0" w:space="0" w:color="auto"/>
        <w:bottom w:val="none" w:sz="0" w:space="0" w:color="auto"/>
        <w:right w:val="none" w:sz="0" w:space="0" w:color="auto"/>
      </w:divBdr>
      <w:divsChild>
        <w:div w:id="583075455">
          <w:marLeft w:val="0"/>
          <w:marRight w:val="0"/>
          <w:marTop w:val="0"/>
          <w:marBottom w:val="0"/>
          <w:divBdr>
            <w:top w:val="none" w:sz="0" w:space="0" w:color="auto"/>
            <w:left w:val="none" w:sz="0" w:space="0" w:color="auto"/>
            <w:bottom w:val="none" w:sz="0" w:space="0" w:color="auto"/>
            <w:right w:val="none" w:sz="0" w:space="0" w:color="auto"/>
          </w:divBdr>
          <w:divsChild>
            <w:div w:id="1074401102">
              <w:marLeft w:val="0"/>
              <w:marRight w:val="0"/>
              <w:marTop w:val="0"/>
              <w:marBottom w:val="0"/>
              <w:divBdr>
                <w:top w:val="none" w:sz="0" w:space="0" w:color="auto"/>
                <w:left w:val="none" w:sz="0" w:space="0" w:color="auto"/>
                <w:bottom w:val="none" w:sz="0" w:space="0" w:color="auto"/>
                <w:right w:val="none" w:sz="0" w:space="0" w:color="auto"/>
              </w:divBdr>
              <w:divsChild>
                <w:div w:id="1044909522">
                  <w:marLeft w:val="0"/>
                  <w:marRight w:val="0"/>
                  <w:marTop w:val="0"/>
                  <w:marBottom w:val="0"/>
                  <w:divBdr>
                    <w:top w:val="single" w:sz="8" w:space="8" w:color="F89B1A"/>
                    <w:left w:val="single" w:sz="4" w:space="5" w:color="C8D4DB"/>
                    <w:bottom w:val="none" w:sz="0" w:space="0" w:color="auto"/>
                    <w:right w:val="single" w:sz="4" w:space="5" w:color="C8D4DB"/>
                  </w:divBdr>
                  <w:divsChild>
                    <w:div w:id="1446192369">
                      <w:marLeft w:val="0"/>
                      <w:marRight w:val="0"/>
                      <w:marTop w:val="0"/>
                      <w:marBottom w:val="0"/>
                      <w:divBdr>
                        <w:top w:val="none" w:sz="0" w:space="0" w:color="auto"/>
                        <w:left w:val="none" w:sz="0" w:space="0" w:color="auto"/>
                        <w:bottom w:val="none" w:sz="0" w:space="0" w:color="auto"/>
                        <w:right w:val="none" w:sz="0" w:space="0" w:color="auto"/>
                      </w:divBdr>
                      <w:divsChild>
                        <w:div w:id="443043070">
                          <w:marLeft w:val="0"/>
                          <w:marRight w:val="0"/>
                          <w:marTop w:val="0"/>
                          <w:marBottom w:val="0"/>
                          <w:divBdr>
                            <w:top w:val="none" w:sz="0" w:space="0" w:color="auto"/>
                            <w:left w:val="none" w:sz="0" w:space="0" w:color="auto"/>
                            <w:bottom w:val="none" w:sz="0" w:space="0" w:color="auto"/>
                            <w:right w:val="none" w:sz="0" w:space="0" w:color="auto"/>
                          </w:divBdr>
                          <w:divsChild>
                            <w:div w:id="1067068950">
                              <w:marLeft w:val="0"/>
                              <w:marRight w:val="150"/>
                              <w:marTop w:val="0"/>
                              <w:marBottom w:val="0"/>
                              <w:divBdr>
                                <w:top w:val="none" w:sz="0" w:space="0" w:color="auto"/>
                                <w:left w:val="none" w:sz="0" w:space="0" w:color="auto"/>
                                <w:bottom w:val="none" w:sz="0" w:space="0" w:color="auto"/>
                                <w:right w:val="none" w:sz="0" w:space="0" w:color="auto"/>
                              </w:divBdr>
                              <w:divsChild>
                                <w:div w:id="55671481">
                                  <w:marLeft w:val="0"/>
                                  <w:marRight w:val="0"/>
                                  <w:marTop w:val="0"/>
                                  <w:marBottom w:val="0"/>
                                  <w:divBdr>
                                    <w:top w:val="none" w:sz="0" w:space="0" w:color="auto"/>
                                    <w:left w:val="none" w:sz="0" w:space="0" w:color="auto"/>
                                    <w:bottom w:val="none" w:sz="0" w:space="0" w:color="auto"/>
                                    <w:right w:val="none" w:sz="0" w:space="0" w:color="auto"/>
                                  </w:divBdr>
                                  <w:divsChild>
                                    <w:div w:id="558829476">
                                      <w:marLeft w:val="0"/>
                                      <w:marRight w:val="0"/>
                                      <w:marTop w:val="0"/>
                                      <w:marBottom w:val="0"/>
                                      <w:divBdr>
                                        <w:top w:val="none" w:sz="0" w:space="0" w:color="auto"/>
                                        <w:left w:val="none" w:sz="0" w:space="0" w:color="auto"/>
                                        <w:bottom w:val="none" w:sz="0" w:space="0" w:color="auto"/>
                                        <w:right w:val="none" w:sz="0" w:space="0" w:color="auto"/>
                                      </w:divBdr>
                                      <w:divsChild>
                                        <w:div w:id="1730960852">
                                          <w:marLeft w:val="0"/>
                                          <w:marRight w:val="0"/>
                                          <w:marTop w:val="0"/>
                                          <w:marBottom w:val="0"/>
                                          <w:divBdr>
                                            <w:top w:val="none" w:sz="0" w:space="0" w:color="auto"/>
                                            <w:left w:val="none" w:sz="0" w:space="0" w:color="auto"/>
                                            <w:bottom w:val="none" w:sz="0" w:space="0" w:color="auto"/>
                                            <w:right w:val="none" w:sz="0" w:space="0" w:color="auto"/>
                                          </w:divBdr>
                                          <w:divsChild>
                                            <w:div w:id="2538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021107">
      <w:bodyDiv w:val="1"/>
      <w:marLeft w:val="0"/>
      <w:marRight w:val="0"/>
      <w:marTop w:val="0"/>
      <w:marBottom w:val="0"/>
      <w:divBdr>
        <w:top w:val="none" w:sz="0" w:space="0" w:color="auto"/>
        <w:left w:val="none" w:sz="0" w:space="0" w:color="auto"/>
        <w:bottom w:val="none" w:sz="0" w:space="0" w:color="auto"/>
        <w:right w:val="none" w:sz="0" w:space="0" w:color="auto"/>
      </w:divBdr>
    </w:div>
    <w:div w:id="889806236">
      <w:bodyDiv w:val="1"/>
      <w:marLeft w:val="0"/>
      <w:marRight w:val="0"/>
      <w:marTop w:val="0"/>
      <w:marBottom w:val="0"/>
      <w:divBdr>
        <w:top w:val="none" w:sz="0" w:space="0" w:color="auto"/>
        <w:left w:val="none" w:sz="0" w:space="0" w:color="auto"/>
        <w:bottom w:val="none" w:sz="0" w:space="0" w:color="auto"/>
        <w:right w:val="none" w:sz="0" w:space="0" w:color="auto"/>
      </w:divBdr>
      <w:divsChild>
        <w:div w:id="65501052">
          <w:marLeft w:val="0"/>
          <w:marRight w:val="0"/>
          <w:marTop w:val="0"/>
          <w:marBottom w:val="0"/>
          <w:divBdr>
            <w:top w:val="none" w:sz="0" w:space="0" w:color="auto"/>
            <w:left w:val="none" w:sz="0" w:space="0" w:color="auto"/>
            <w:bottom w:val="none" w:sz="0" w:space="0" w:color="auto"/>
            <w:right w:val="none" w:sz="0" w:space="0" w:color="auto"/>
          </w:divBdr>
        </w:div>
        <w:div w:id="134875172">
          <w:marLeft w:val="0"/>
          <w:marRight w:val="0"/>
          <w:marTop w:val="0"/>
          <w:marBottom w:val="0"/>
          <w:divBdr>
            <w:top w:val="none" w:sz="0" w:space="0" w:color="auto"/>
            <w:left w:val="none" w:sz="0" w:space="0" w:color="auto"/>
            <w:bottom w:val="none" w:sz="0" w:space="0" w:color="auto"/>
            <w:right w:val="none" w:sz="0" w:space="0" w:color="auto"/>
          </w:divBdr>
        </w:div>
        <w:div w:id="766315632">
          <w:marLeft w:val="0"/>
          <w:marRight w:val="0"/>
          <w:marTop w:val="0"/>
          <w:marBottom w:val="0"/>
          <w:divBdr>
            <w:top w:val="none" w:sz="0" w:space="0" w:color="auto"/>
            <w:left w:val="none" w:sz="0" w:space="0" w:color="auto"/>
            <w:bottom w:val="none" w:sz="0" w:space="0" w:color="auto"/>
            <w:right w:val="none" w:sz="0" w:space="0" w:color="auto"/>
          </w:divBdr>
        </w:div>
        <w:div w:id="844595057">
          <w:marLeft w:val="0"/>
          <w:marRight w:val="0"/>
          <w:marTop w:val="0"/>
          <w:marBottom w:val="0"/>
          <w:divBdr>
            <w:top w:val="none" w:sz="0" w:space="0" w:color="auto"/>
            <w:left w:val="none" w:sz="0" w:space="0" w:color="auto"/>
            <w:bottom w:val="none" w:sz="0" w:space="0" w:color="auto"/>
            <w:right w:val="none" w:sz="0" w:space="0" w:color="auto"/>
          </w:divBdr>
        </w:div>
        <w:div w:id="1163668874">
          <w:marLeft w:val="0"/>
          <w:marRight w:val="0"/>
          <w:marTop w:val="0"/>
          <w:marBottom w:val="0"/>
          <w:divBdr>
            <w:top w:val="none" w:sz="0" w:space="0" w:color="auto"/>
            <w:left w:val="none" w:sz="0" w:space="0" w:color="auto"/>
            <w:bottom w:val="none" w:sz="0" w:space="0" w:color="auto"/>
            <w:right w:val="none" w:sz="0" w:space="0" w:color="auto"/>
          </w:divBdr>
        </w:div>
      </w:divsChild>
    </w:div>
    <w:div w:id="891422853">
      <w:bodyDiv w:val="1"/>
      <w:marLeft w:val="0"/>
      <w:marRight w:val="0"/>
      <w:marTop w:val="0"/>
      <w:marBottom w:val="0"/>
      <w:divBdr>
        <w:top w:val="none" w:sz="0" w:space="0" w:color="auto"/>
        <w:left w:val="none" w:sz="0" w:space="0" w:color="auto"/>
        <w:bottom w:val="none" w:sz="0" w:space="0" w:color="auto"/>
        <w:right w:val="none" w:sz="0" w:space="0" w:color="auto"/>
      </w:divBdr>
    </w:div>
    <w:div w:id="893349449">
      <w:bodyDiv w:val="1"/>
      <w:marLeft w:val="0"/>
      <w:marRight w:val="0"/>
      <w:marTop w:val="0"/>
      <w:marBottom w:val="0"/>
      <w:divBdr>
        <w:top w:val="none" w:sz="0" w:space="0" w:color="auto"/>
        <w:left w:val="none" w:sz="0" w:space="0" w:color="auto"/>
        <w:bottom w:val="none" w:sz="0" w:space="0" w:color="auto"/>
        <w:right w:val="none" w:sz="0" w:space="0" w:color="auto"/>
      </w:divBdr>
    </w:div>
    <w:div w:id="895049483">
      <w:bodyDiv w:val="1"/>
      <w:marLeft w:val="0"/>
      <w:marRight w:val="0"/>
      <w:marTop w:val="0"/>
      <w:marBottom w:val="0"/>
      <w:divBdr>
        <w:top w:val="none" w:sz="0" w:space="0" w:color="auto"/>
        <w:left w:val="none" w:sz="0" w:space="0" w:color="auto"/>
        <w:bottom w:val="none" w:sz="0" w:space="0" w:color="auto"/>
        <w:right w:val="none" w:sz="0" w:space="0" w:color="auto"/>
      </w:divBdr>
      <w:divsChild>
        <w:div w:id="1494876572">
          <w:marLeft w:val="0"/>
          <w:marRight w:val="0"/>
          <w:marTop w:val="0"/>
          <w:marBottom w:val="0"/>
          <w:divBdr>
            <w:top w:val="none" w:sz="0" w:space="0" w:color="auto"/>
            <w:left w:val="none" w:sz="0" w:space="0" w:color="auto"/>
            <w:bottom w:val="none" w:sz="0" w:space="0" w:color="auto"/>
            <w:right w:val="none" w:sz="0" w:space="0" w:color="auto"/>
          </w:divBdr>
          <w:divsChild>
            <w:div w:id="2118062470">
              <w:marLeft w:val="0"/>
              <w:marRight w:val="0"/>
              <w:marTop w:val="0"/>
              <w:marBottom w:val="0"/>
              <w:divBdr>
                <w:top w:val="none" w:sz="0" w:space="0" w:color="auto"/>
                <w:left w:val="none" w:sz="0" w:space="0" w:color="auto"/>
                <w:bottom w:val="none" w:sz="0" w:space="0" w:color="auto"/>
                <w:right w:val="none" w:sz="0" w:space="0" w:color="auto"/>
              </w:divBdr>
              <w:divsChild>
                <w:div w:id="1912352391">
                  <w:marLeft w:val="0"/>
                  <w:marRight w:val="0"/>
                  <w:marTop w:val="0"/>
                  <w:marBottom w:val="0"/>
                  <w:divBdr>
                    <w:top w:val="single" w:sz="8" w:space="8" w:color="F89B1A"/>
                    <w:left w:val="single" w:sz="4" w:space="5" w:color="C8D4DB"/>
                    <w:bottom w:val="none" w:sz="0" w:space="0" w:color="auto"/>
                    <w:right w:val="single" w:sz="4" w:space="5" w:color="C8D4DB"/>
                  </w:divBdr>
                  <w:divsChild>
                    <w:div w:id="1227574474">
                      <w:marLeft w:val="0"/>
                      <w:marRight w:val="0"/>
                      <w:marTop w:val="0"/>
                      <w:marBottom w:val="0"/>
                      <w:divBdr>
                        <w:top w:val="none" w:sz="0" w:space="0" w:color="auto"/>
                        <w:left w:val="none" w:sz="0" w:space="0" w:color="auto"/>
                        <w:bottom w:val="none" w:sz="0" w:space="0" w:color="auto"/>
                        <w:right w:val="none" w:sz="0" w:space="0" w:color="auto"/>
                      </w:divBdr>
                      <w:divsChild>
                        <w:div w:id="2019765837">
                          <w:marLeft w:val="0"/>
                          <w:marRight w:val="0"/>
                          <w:marTop w:val="0"/>
                          <w:marBottom w:val="0"/>
                          <w:divBdr>
                            <w:top w:val="none" w:sz="0" w:space="0" w:color="auto"/>
                            <w:left w:val="none" w:sz="0" w:space="0" w:color="auto"/>
                            <w:bottom w:val="none" w:sz="0" w:space="0" w:color="auto"/>
                            <w:right w:val="none" w:sz="0" w:space="0" w:color="auto"/>
                          </w:divBdr>
                          <w:divsChild>
                            <w:div w:id="87046171">
                              <w:marLeft w:val="0"/>
                              <w:marRight w:val="150"/>
                              <w:marTop w:val="0"/>
                              <w:marBottom w:val="0"/>
                              <w:divBdr>
                                <w:top w:val="none" w:sz="0" w:space="0" w:color="auto"/>
                                <w:left w:val="none" w:sz="0" w:space="0" w:color="auto"/>
                                <w:bottom w:val="none" w:sz="0" w:space="0" w:color="auto"/>
                                <w:right w:val="none" w:sz="0" w:space="0" w:color="auto"/>
                              </w:divBdr>
                              <w:divsChild>
                                <w:div w:id="408190034">
                                  <w:marLeft w:val="0"/>
                                  <w:marRight w:val="0"/>
                                  <w:marTop w:val="0"/>
                                  <w:marBottom w:val="0"/>
                                  <w:divBdr>
                                    <w:top w:val="none" w:sz="0" w:space="0" w:color="auto"/>
                                    <w:left w:val="none" w:sz="0" w:space="0" w:color="auto"/>
                                    <w:bottom w:val="none" w:sz="0" w:space="0" w:color="auto"/>
                                    <w:right w:val="none" w:sz="0" w:space="0" w:color="auto"/>
                                  </w:divBdr>
                                  <w:divsChild>
                                    <w:div w:id="287056282">
                                      <w:marLeft w:val="0"/>
                                      <w:marRight w:val="0"/>
                                      <w:marTop w:val="0"/>
                                      <w:marBottom w:val="0"/>
                                      <w:divBdr>
                                        <w:top w:val="none" w:sz="0" w:space="0" w:color="auto"/>
                                        <w:left w:val="none" w:sz="0" w:space="0" w:color="auto"/>
                                        <w:bottom w:val="none" w:sz="0" w:space="0" w:color="auto"/>
                                        <w:right w:val="none" w:sz="0" w:space="0" w:color="auto"/>
                                      </w:divBdr>
                                      <w:divsChild>
                                        <w:div w:id="14735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519976">
      <w:bodyDiv w:val="1"/>
      <w:marLeft w:val="0"/>
      <w:marRight w:val="0"/>
      <w:marTop w:val="0"/>
      <w:marBottom w:val="0"/>
      <w:divBdr>
        <w:top w:val="none" w:sz="0" w:space="0" w:color="auto"/>
        <w:left w:val="none" w:sz="0" w:space="0" w:color="auto"/>
        <w:bottom w:val="none" w:sz="0" w:space="0" w:color="auto"/>
        <w:right w:val="none" w:sz="0" w:space="0" w:color="auto"/>
      </w:divBdr>
    </w:div>
    <w:div w:id="904023455">
      <w:bodyDiv w:val="1"/>
      <w:marLeft w:val="0"/>
      <w:marRight w:val="0"/>
      <w:marTop w:val="0"/>
      <w:marBottom w:val="0"/>
      <w:divBdr>
        <w:top w:val="none" w:sz="0" w:space="0" w:color="auto"/>
        <w:left w:val="none" w:sz="0" w:space="0" w:color="auto"/>
        <w:bottom w:val="none" w:sz="0" w:space="0" w:color="auto"/>
        <w:right w:val="none" w:sz="0" w:space="0" w:color="auto"/>
      </w:divBdr>
      <w:divsChild>
        <w:div w:id="1349403317">
          <w:marLeft w:val="0"/>
          <w:marRight w:val="0"/>
          <w:marTop w:val="0"/>
          <w:marBottom w:val="0"/>
          <w:divBdr>
            <w:top w:val="none" w:sz="0" w:space="0" w:color="auto"/>
            <w:left w:val="none" w:sz="0" w:space="0" w:color="auto"/>
            <w:bottom w:val="none" w:sz="0" w:space="0" w:color="auto"/>
            <w:right w:val="none" w:sz="0" w:space="0" w:color="auto"/>
          </w:divBdr>
          <w:divsChild>
            <w:div w:id="117728839">
              <w:marLeft w:val="0"/>
              <w:marRight w:val="0"/>
              <w:marTop w:val="0"/>
              <w:marBottom w:val="0"/>
              <w:divBdr>
                <w:top w:val="none" w:sz="0" w:space="0" w:color="auto"/>
                <w:left w:val="none" w:sz="0" w:space="0" w:color="auto"/>
                <w:bottom w:val="none" w:sz="0" w:space="0" w:color="auto"/>
                <w:right w:val="none" w:sz="0" w:space="0" w:color="auto"/>
              </w:divBdr>
              <w:divsChild>
                <w:div w:id="1425028337">
                  <w:marLeft w:val="0"/>
                  <w:marRight w:val="0"/>
                  <w:marTop w:val="0"/>
                  <w:marBottom w:val="0"/>
                  <w:divBdr>
                    <w:top w:val="single" w:sz="8" w:space="8" w:color="F89B1A"/>
                    <w:left w:val="single" w:sz="4" w:space="5" w:color="C8D4DB"/>
                    <w:bottom w:val="none" w:sz="0" w:space="0" w:color="auto"/>
                    <w:right w:val="single" w:sz="4" w:space="5" w:color="C8D4DB"/>
                  </w:divBdr>
                  <w:divsChild>
                    <w:div w:id="1527912945">
                      <w:marLeft w:val="0"/>
                      <w:marRight w:val="0"/>
                      <w:marTop w:val="0"/>
                      <w:marBottom w:val="0"/>
                      <w:divBdr>
                        <w:top w:val="none" w:sz="0" w:space="0" w:color="auto"/>
                        <w:left w:val="none" w:sz="0" w:space="0" w:color="auto"/>
                        <w:bottom w:val="none" w:sz="0" w:space="0" w:color="auto"/>
                        <w:right w:val="none" w:sz="0" w:space="0" w:color="auto"/>
                      </w:divBdr>
                      <w:divsChild>
                        <w:div w:id="54860244">
                          <w:marLeft w:val="0"/>
                          <w:marRight w:val="0"/>
                          <w:marTop w:val="0"/>
                          <w:marBottom w:val="0"/>
                          <w:divBdr>
                            <w:top w:val="none" w:sz="0" w:space="0" w:color="auto"/>
                            <w:left w:val="none" w:sz="0" w:space="0" w:color="auto"/>
                            <w:bottom w:val="none" w:sz="0" w:space="0" w:color="auto"/>
                            <w:right w:val="none" w:sz="0" w:space="0" w:color="auto"/>
                          </w:divBdr>
                          <w:divsChild>
                            <w:div w:id="1797411475">
                              <w:marLeft w:val="0"/>
                              <w:marRight w:val="150"/>
                              <w:marTop w:val="0"/>
                              <w:marBottom w:val="0"/>
                              <w:divBdr>
                                <w:top w:val="none" w:sz="0" w:space="0" w:color="auto"/>
                                <w:left w:val="none" w:sz="0" w:space="0" w:color="auto"/>
                                <w:bottom w:val="none" w:sz="0" w:space="0" w:color="auto"/>
                                <w:right w:val="none" w:sz="0" w:space="0" w:color="auto"/>
                              </w:divBdr>
                              <w:divsChild>
                                <w:div w:id="1059212843">
                                  <w:marLeft w:val="0"/>
                                  <w:marRight w:val="0"/>
                                  <w:marTop w:val="0"/>
                                  <w:marBottom w:val="0"/>
                                  <w:divBdr>
                                    <w:top w:val="none" w:sz="0" w:space="0" w:color="auto"/>
                                    <w:left w:val="none" w:sz="0" w:space="0" w:color="auto"/>
                                    <w:bottom w:val="none" w:sz="0" w:space="0" w:color="auto"/>
                                    <w:right w:val="none" w:sz="0" w:space="0" w:color="auto"/>
                                  </w:divBdr>
                                  <w:divsChild>
                                    <w:div w:id="881941412">
                                      <w:marLeft w:val="0"/>
                                      <w:marRight w:val="0"/>
                                      <w:marTop w:val="0"/>
                                      <w:marBottom w:val="0"/>
                                      <w:divBdr>
                                        <w:top w:val="none" w:sz="0" w:space="0" w:color="auto"/>
                                        <w:left w:val="none" w:sz="0" w:space="0" w:color="auto"/>
                                        <w:bottom w:val="none" w:sz="0" w:space="0" w:color="auto"/>
                                        <w:right w:val="none" w:sz="0" w:space="0" w:color="auto"/>
                                      </w:divBdr>
                                      <w:divsChild>
                                        <w:div w:id="1043099320">
                                          <w:marLeft w:val="0"/>
                                          <w:marRight w:val="0"/>
                                          <w:marTop w:val="0"/>
                                          <w:marBottom w:val="0"/>
                                          <w:divBdr>
                                            <w:top w:val="none" w:sz="0" w:space="0" w:color="auto"/>
                                            <w:left w:val="none" w:sz="0" w:space="0" w:color="auto"/>
                                            <w:bottom w:val="none" w:sz="0" w:space="0" w:color="auto"/>
                                            <w:right w:val="none" w:sz="0" w:space="0" w:color="auto"/>
                                          </w:divBdr>
                                          <w:divsChild>
                                            <w:div w:id="4086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220865">
      <w:bodyDiv w:val="1"/>
      <w:marLeft w:val="0"/>
      <w:marRight w:val="0"/>
      <w:marTop w:val="0"/>
      <w:marBottom w:val="0"/>
      <w:divBdr>
        <w:top w:val="none" w:sz="0" w:space="0" w:color="auto"/>
        <w:left w:val="none" w:sz="0" w:space="0" w:color="auto"/>
        <w:bottom w:val="none" w:sz="0" w:space="0" w:color="auto"/>
        <w:right w:val="none" w:sz="0" w:space="0" w:color="auto"/>
      </w:divBdr>
      <w:divsChild>
        <w:div w:id="809906788">
          <w:marLeft w:val="0"/>
          <w:marRight w:val="0"/>
          <w:marTop w:val="0"/>
          <w:marBottom w:val="0"/>
          <w:divBdr>
            <w:top w:val="none" w:sz="0" w:space="0" w:color="auto"/>
            <w:left w:val="none" w:sz="0" w:space="0" w:color="auto"/>
            <w:bottom w:val="none" w:sz="0" w:space="0" w:color="auto"/>
            <w:right w:val="none" w:sz="0" w:space="0" w:color="auto"/>
          </w:divBdr>
          <w:divsChild>
            <w:div w:id="1963685821">
              <w:marLeft w:val="0"/>
              <w:marRight w:val="0"/>
              <w:marTop w:val="0"/>
              <w:marBottom w:val="0"/>
              <w:divBdr>
                <w:top w:val="none" w:sz="0" w:space="0" w:color="auto"/>
                <w:left w:val="none" w:sz="0" w:space="0" w:color="auto"/>
                <w:bottom w:val="none" w:sz="0" w:space="0" w:color="auto"/>
                <w:right w:val="none" w:sz="0" w:space="0" w:color="auto"/>
              </w:divBdr>
              <w:divsChild>
                <w:div w:id="1368677108">
                  <w:marLeft w:val="0"/>
                  <w:marRight w:val="0"/>
                  <w:marTop w:val="0"/>
                  <w:marBottom w:val="0"/>
                  <w:divBdr>
                    <w:top w:val="none" w:sz="0" w:space="0" w:color="auto"/>
                    <w:left w:val="none" w:sz="0" w:space="0" w:color="auto"/>
                    <w:bottom w:val="none" w:sz="0" w:space="0" w:color="auto"/>
                    <w:right w:val="none" w:sz="0" w:space="0" w:color="auto"/>
                  </w:divBdr>
                  <w:divsChild>
                    <w:div w:id="2030637239">
                      <w:marLeft w:val="0"/>
                      <w:marRight w:val="0"/>
                      <w:marTop w:val="0"/>
                      <w:marBottom w:val="0"/>
                      <w:divBdr>
                        <w:top w:val="none" w:sz="0" w:space="0" w:color="auto"/>
                        <w:left w:val="none" w:sz="0" w:space="0" w:color="auto"/>
                        <w:bottom w:val="none" w:sz="0" w:space="0" w:color="auto"/>
                        <w:right w:val="none" w:sz="0" w:space="0" w:color="auto"/>
                      </w:divBdr>
                      <w:divsChild>
                        <w:div w:id="1349723108">
                          <w:marLeft w:val="0"/>
                          <w:marRight w:val="0"/>
                          <w:marTop w:val="0"/>
                          <w:marBottom w:val="0"/>
                          <w:divBdr>
                            <w:top w:val="none" w:sz="0" w:space="0" w:color="auto"/>
                            <w:left w:val="none" w:sz="0" w:space="0" w:color="auto"/>
                            <w:bottom w:val="none" w:sz="0" w:space="0" w:color="auto"/>
                            <w:right w:val="none" w:sz="0" w:space="0" w:color="auto"/>
                          </w:divBdr>
                          <w:divsChild>
                            <w:div w:id="387802958">
                              <w:marLeft w:val="0"/>
                              <w:marRight w:val="0"/>
                              <w:marTop w:val="0"/>
                              <w:marBottom w:val="0"/>
                              <w:divBdr>
                                <w:top w:val="none" w:sz="0" w:space="0" w:color="auto"/>
                                <w:left w:val="none" w:sz="0" w:space="0" w:color="auto"/>
                                <w:bottom w:val="none" w:sz="0" w:space="0" w:color="auto"/>
                                <w:right w:val="none" w:sz="0" w:space="0" w:color="auto"/>
                              </w:divBdr>
                              <w:divsChild>
                                <w:div w:id="516772213">
                                  <w:marLeft w:val="0"/>
                                  <w:marRight w:val="0"/>
                                  <w:marTop w:val="0"/>
                                  <w:marBottom w:val="0"/>
                                  <w:divBdr>
                                    <w:top w:val="none" w:sz="0" w:space="0" w:color="auto"/>
                                    <w:left w:val="none" w:sz="0" w:space="0" w:color="auto"/>
                                    <w:bottom w:val="none" w:sz="0" w:space="0" w:color="auto"/>
                                    <w:right w:val="none" w:sz="0" w:space="0" w:color="auto"/>
                                  </w:divBdr>
                                  <w:divsChild>
                                    <w:div w:id="1024865384">
                                      <w:marLeft w:val="3405"/>
                                      <w:marRight w:val="3000"/>
                                      <w:marTop w:val="0"/>
                                      <w:marBottom w:val="0"/>
                                      <w:divBdr>
                                        <w:top w:val="single" w:sz="6" w:space="0" w:color="C9C9C9"/>
                                        <w:left w:val="single" w:sz="6" w:space="0" w:color="C9C9C9"/>
                                        <w:bottom w:val="single" w:sz="6" w:space="0" w:color="C9C9C9"/>
                                        <w:right w:val="single" w:sz="6" w:space="0" w:color="C9C9C9"/>
                                      </w:divBdr>
                                      <w:divsChild>
                                        <w:div w:id="1447652364">
                                          <w:marLeft w:val="0"/>
                                          <w:marRight w:val="0"/>
                                          <w:marTop w:val="0"/>
                                          <w:marBottom w:val="0"/>
                                          <w:divBdr>
                                            <w:top w:val="none" w:sz="0" w:space="0" w:color="auto"/>
                                            <w:left w:val="none" w:sz="0" w:space="0" w:color="auto"/>
                                            <w:bottom w:val="none" w:sz="0" w:space="0" w:color="auto"/>
                                            <w:right w:val="none" w:sz="0" w:space="0" w:color="auto"/>
                                          </w:divBdr>
                                          <w:divsChild>
                                            <w:div w:id="1870989495">
                                              <w:marLeft w:val="0"/>
                                              <w:marRight w:val="0"/>
                                              <w:marTop w:val="0"/>
                                              <w:marBottom w:val="0"/>
                                              <w:divBdr>
                                                <w:top w:val="none" w:sz="0" w:space="0" w:color="auto"/>
                                                <w:left w:val="none" w:sz="0" w:space="0" w:color="auto"/>
                                                <w:bottom w:val="none" w:sz="0" w:space="0" w:color="auto"/>
                                                <w:right w:val="none" w:sz="0" w:space="0" w:color="auto"/>
                                              </w:divBdr>
                                              <w:divsChild>
                                                <w:div w:id="9094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055103">
      <w:bodyDiv w:val="1"/>
      <w:marLeft w:val="0"/>
      <w:marRight w:val="0"/>
      <w:marTop w:val="0"/>
      <w:marBottom w:val="0"/>
      <w:divBdr>
        <w:top w:val="none" w:sz="0" w:space="0" w:color="auto"/>
        <w:left w:val="none" w:sz="0" w:space="0" w:color="auto"/>
        <w:bottom w:val="none" w:sz="0" w:space="0" w:color="auto"/>
        <w:right w:val="none" w:sz="0" w:space="0" w:color="auto"/>
      </w:divBdr>
    </w:div>
    <w:div w:id="914703804">
      <w:bodyDiv w:val="1"/>
      <w:marLeft w:val="0"/>
      <w:marRight w:val="0"/>
      <w:marTop w:val="0"/>
      <w:marBottom w:val="0"/>
      <w:divBdr>
        <w:top w:val="none" w:sz="0" w:space="0" w:color="auto"/>
        <w:left w:val="none" w:sz="0" w:space="0" w:color="auto"/>
        <w:bottom w:val="none" w:sz="0" w:space="0" w:color="auto"/>
        <w:right w:val="none" w:sz="0" w:space="0" w:color="auto"/>
      </w:divBdr>
    </w:div>
    <w:div w:id="916287861">
      <w:bodyDiv w:val="1"/>
      <w:marLeft w:val="0"/>
      <w:marRight w:val="0"/>
      <w:marTop w:val="0"/>
      <w:marBottom w:val="0"/>
      <w:divBdr>
        <w:top w:val="none" w:sz="0" w:space="0" w:color="auto"/>
        <w:left w:val="none" w:sz="0" w:space="0" w:color="auto"/>
        <w:bottom w:val="none" w:sz="0" w:space="0" w:color="auto"/>
        <w:right w:val="none" w:sz="0" w:space="0" w:color="auto"/>
      </w:divBdr>
    </w:div>
    <w:div w:id="920409098">
      <w:bodyDiv w:val="1"/>
      <w:marLeft w:val="0"/>
      <w:marRight w:val="0"/>
      <w:marTop w:val="0"/>
      <w:marBottom w:val="0"/>
      <w:divBdr>
        <w:top w:val="none" w:sz="0" w:space="0" w:color="auto"/>
        <w:left w:val="none" w:sz="0" w:space="0" w:color="auto"/>
        <w:bottom w:val="none" w:sz="0" w:space="0" w:color="auto"/>
        <w:right w:val="none" w:sz="0" w:space="0" w:color="auto"/>
      </w:divBdr>
    </w:div>
    <w:div w:id="923147872">
      <w:bodyDiv w:val="1"/>
      <w:marLeft w:val="0"/>
      <w:marRight w:val="0"/>
      <w:marTop w:val="0"/>
      <w:marBottom w:val="0"/>
      <w:divBdr>
        <w:top w:val="none" w:sz="0" w:space="0" w:color="auto"/>
        <w:left w:val="none" w:sz="0" w:space="0" w:color="auto"/>
        <w:bottom w:val="none" w:sz="0" w:space="0" w:color="auto"/>
        <w:right w:val="none" w:sz="0" w:space="0" w:color="auto"/>
      </w:divBdr>
    </w:div>
    <w:div w:id="926116052">
      <w:bodyDiv w:val="1"/>
      <w:marLeft w:val="0"/>
      <w:marRight w:val="0"/>
      <w:marTop w:val="0"/>
      <w:marBottom w:val="0"/>
      <w:divBdr>
        <w:top w:val="none" w:sz="0" w:space="0" w:color="auto"/>
        <w:left w:val="none" w:sz="0" w:space="0" w:color="auto"/>
        <w:bottom w:val="none" w:sz="0" w:space="0" w:color="auto"/>
        <w:right w:val="none" w:sz="0" w:space="0" w:color="auto"/>
      </w:divBdr>
      <w:divsChild>
        <w:div w:id="1341853335">
          <w:marLeft w:val="0"/>
          <w:marRight w:val="0"/>
          <w:marTop w:val="0"/>
          <w:marBottom w:val="0"/>
          <w:divBdr>
            <w:top w:val="none" w:sz="0" w:space="0" w:color="auto"/>
            <w:left w:val="none" w:sz="0" w:space="0" w:color="auto"/>
            <w:bottom w:val="none" w:sz="0" w:space="0" w:color="auto"/>
            <w:right w:val="none" w:sz="0" w:space="0" w:color="auto"/>
          </w:divBdr>
          <w:divsChild>
            <w:div w:id="2007586724">
              <w:marLeft w:val="0"/>
              <w:marRight w:val="0"/>
              <w:marTop w:val="0"/>
              <w:marBottom w:val="0"/>
              <w:divBdr>
                <w:top w:val="none" w:sz="0" w:space="0" w:color="auto"/>
                <w:left w:val="none" w:sz="0" w:space="0" w:color="auto"/>
                <w:bottom w:val="none" w:sz="0" w:space="0" w:color="auto"/>
                <w:right w:val="none" w:sz="0" w:space="0" w:color="auto"/>
              </w:divBdr>
              <w:divsChild>
                <w:div w:id="326173496">
                  <w:marLeft w:val="0"/>
                  <w:marRight w:val="0"/>
                  <w:marTop w:val="0"/>
                  <w:marBottom w:val="0"/>
                  <w:divBdr>
                    <w:top w:val="single" w:sz="12" w:space="11" w:color="F89B1A"/>
                    <w:left w:val="single" w:sz="6" w:space="8" w:color="C8D4DB"/>
                    <w:bottom w:val="none" w:sz="0" w:space="0" w:color="auto"/>
                    <w:right w:val="single" w:sz="6" w:space="8" w:color="C8D4DB"/>
                  </w:divBdr>
                  <w:divsChild>
                    <w:div w:id="884490168">
                      <w:marLeft w:val="0"/>
                      <w:marRight w:val="0"/>
                      <w:marTop w:val="0"/>
                      <w:marBottom w:val="0"/>
                      <w:divBdr>
                        <w:top w:val="none" w:sz="0" w:space="0" w:color="auto"/>
                        <w:left w:val="none" w:sz="0" w:space="0" w:color="auto"/>
                        <w:bottom w:val="none" w:sz="0" w:space="0" w:color="auto"/>
                        <w:right w:val="none" w:sz="0" w:space="0" w:color="auto"/>
                      </w:divBdr>
                      <w:divsChild>
                        <w:div w:id="1393777084">
                          <w:marLeft w:val="0"/>
                          <w:marRight w:val="0"/>
                          <w:marTop w:val="0"/>
                          <w:marBottom w:val="0"/>
                          <w:divBdr>
                            <w:top w:val="none" w:sz="0" w:space="0" w:color="auto"/>
                            <w:left w:val="none" w:sz="0" w:space="0" w:color="auto"/>
                            <w:bottom w:val="none" w:sz="0" w:space="0" w:color="auto"/>
                            <w:right w:val="none" w:sz="0" w:space="0" w:color="auto"/>
                          </w:divBdr>
                          <w:divsChild>
                            <w:div w:id="381952858">
                              <w:marLeft w:val="0"/>
                              <w:marRight w:val="225"/>
                              <w:marTop w:val="0"/>
                              <w:marBottom w:val="0"/>
                              <w:divBdr>
                                <w:top w:val="none" w:sz="0" w:space="0" w:color="auto"/>
                                <w:left w:val="none" w:sz="0" w:space="0" w:color="auto"/>
                                <w:bottom w:val="none" w:sz="0" w:space="0" w:color="auto"/>
                                <w:right w:val="none" w:sz="0" w:space="0" w:color="auto"/>
                              </w:divBdr>
                              <w:divsChild>
                                <w:div w:id="2064979817">
                                  <w:marLeft w:val="0"/>
                                  <w:marRight w:val="0"/>
                                  <w:marTop w:val="0"/>
                                  <w:marBottom w:val="0"/>
                                  <w:divBdr>
                                    <w:top w:val="none" w:sz="0" w:space="0" w:color="auto"/>
                                    <w:left w:val="none" w:sz="0" w:space="0" w:color="auto"/>
                                    <w:bottom w:val="none" w:sz="0" w:space="0" w:color="auto"/>
                                    <w:right w:val="none" w:sz="0" w:space="0" w:color="auto"/>
                                  </w:divBdr>
                                  <w:divsChild>
                                    <w:div w:id="1329334162">
                                      <w:marLeft w:val="0"/>
                                      <w:marRight w:val="0"/>
                                      <w:marTop w:val="0"/>
                                      <w:marBottom w:val="0"/>
                                      <w:divBdr>
                                        <w:top w:val="none" w:sz="0" w:space="0" w:color="auto"/>
                                        <w:left w:val="none" w:sz="0" w:space="0" w:color="auto"/>
                                        <w:bottom w:val="none" w:sz="0" w:space="0" w:color="auto"/>
                                        <w:right w:val="none" w:sz="0" w:space="0" w:color="auto"/>
                                      </w:divBdr>
                                      <w:divsChild>
                                        <w:div w:id="13831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603247">
      <w:bodyDiv w:val="1"/>
      <w:marLeft w:val="0"/>
      <w:marRight w:val="0"/>
      <w:marTop w:val="0"/>
      <w:marBottom w:val="0"/>
      <w:divBdr>
        <w:top w:val="none" w:sz="0" w:space="0" w:color="auto"/>
        <w:left w:val="none" w:sz="0" w:space="0" w:color="auto"/>
        <w:bottom w:val="none" w:sz="0" w:space="0" w:color="auto"/>
        <w:right w:val="none" w:sz="0" w:space="0" w:color="auto"/>
      </w:divBdr>
    </w:div>
    <w:div w:id="941063686">
      <w:bodyDiv w:val="1"/>
      <w:marLeft w:val="0"/>
      <w:marRight w:val="0"/>
      <w:marTop w:val="0"/>
      <w:marBottom w:val="0"/>
      <w:divBdr>
        <w:top w:val="none" w:sz="0" w:space="0" w:color="auto"/>
        <w:left w:val="none" w:sz="0" w:space="0" w:color="auto"/>
        <w:bottom w:val="none" w:sz="0" w:space="0" w:color="auto"/>
        <w:right w:val="none" w:sz="0" w:space="0" w:color="auto"/>
      </w:divBdr>
    </w:div>
    <w:div w:id="941567917">
      <w:bodyDiv w:val="1"/>
      <w:marLeft w:val="0"/>
      <w:marRight w:val="0"/>
      <w:marTop w:val="0"/>
      <w:marBottom w:val="0"/>
      <w:divBdr>
        <w:top w:val="none" w:sz="0" w:space="0" w:color="auto"/>
        <w:left w:val="none" w:sz="0" w:space="0" w:color="auto"/>
        <w:bottom w:val="none" w:sz="0" w:space="0" w:color="auto"/>
        <w:right w:val="none" w:sz="0" w:space="0" w:color="auto"/>
      </w:divBdr>
    </w:div>
    <w:div w:id="942617053">
      <w:bodyDiv w:val="1"/>
      <w:marLeft w:val="0"/>
      <w:marRight w:val="0"/>
      <w:marTop w:val="0"/>
      <w:marBottom w:val="0"/>
      <w:divBdr>
        <w:top w:val="none" w:sz="0" w:space="0" w:color="auto"/>
        <w:left w:val="none" w:sz="0" w:space="0" w:color="auto"/>
        <w:bottom w:val="none" w:sz="0" w:space="0" w:color="auto"/>
        <w:right w:val="none" w:sz="0" w:space="0" w:color="auto"/>
      </w:divBdr>
    </w:div>
    <w:div w:id="946230720">
      <w:bodyDiv w:val="1"/>
      <w:marLeft w:val="0"/>
      <w:marRight w:val="0"/>
      <w:marTop w:val="0"/>
      <w:marBottom w:val="0"/>
      <w:divBdr>
        <w:top w:val="none" w:sz="0" w:space="0" w:color="auto"/>
        <w:left w:val="none" w:sz="0" w:space="0" w:color="auto"/>
        <w:bottom w:val="none" w:sz="0" w:space="0" w:color="auto"/>
        <w:right w:val="none" w:sz="0" w:space="0" w:color="auto"/>
      </w:divBdr>
    </w:div>
    <w:div w:id="946430516">
      <w:bodyDiv w:val="1"/>
      <w:marLeft w:val="0"/>
      <w:marRight w:val="0"/>
      <w:marTop w:val="0"/>
      <w:marBottom w:val="0"/>
      <w:divBdr>
        <w:top w:val="none" w:sz="0" w:space="0" w:color="auto"/>
        <w:left w:val="none" w:sz="0" w:space="0" w:color="auto"/>
        <w:bottom w:val="none" w:sz="0" w:space="0" w:color="auto"/>
        <w:right w:val="none" w:sz="0" w:space="0" w:color="auto"/>
      </w:divBdr>
    </w:div>
    <w:div w:id="946500784">
      <w:bodyDiv w:val="1"/>
      <w:marLeft w:val="0"/>
      <w:marRight w:val="0"/>
      <w:marTop w:val="0"/>
      <w:marBottom w:val="0"/>
      <w:divBdr>
        <w:top w:val="none" w:sz="0" w:space="0" w:color="auto"/>
        <w:left w:val="none" w:sz="0" w:space="0" w:color="auto"/>
        <w:bottom w:val="none" w:sz="0" w:space="0" w:color="auto"/>
        <w:right w:val="none" w:sz="0" w:space="0" w:color="auto"/>
      </w:divBdr>
    </w:div>
    <w:div w:id="949970742">
      <w:bodyDiv w:val="1"/>
      <w:marLeft w:val="0"/>
      <w:marRight w:val="0"/>
      <w:marTop w:val="0"/>
      <w:marBottom w:val="0"/>
      <w:divBdr>
        <w:top w:val="none" w:sz="0" w:space="0" w:color="auto"/>
        <w:left w:val="none" w:sz="0" w:space="0" w:color="auto"/>
        <w:bottom w:val="none" w:sz="0" w:space="0" w:color="auto"/>
        <w:right w:val="none" w:sz="0" w:space="0" w:color="auto"/>
      </w:divBdr>
    </w:div>
    <w:div w:id="956370782">
      <w:bodyDiv w:val="1"/>
      <w:marLeft w:val="0"/>
      <w:marRight w:val="0"/>
      <w:marTop w:val="0"/>
      <w:marBottom w:val="0"/>
      <w:divBdr>
        <w:top w:val="none" w:sz="0" w:space="0" w:color="auto"/>
        <w:left w:val="none" w:sz="0" w:space="0" w:color="auto"/>
        <w:bottom w:val="none" w:sz="0" w:space="0" w:color="auto"/>
        <w:right w:val="none" w:sz="0" w:space="0" w:color="auto"/>
      </w:divBdr>
    </w:div>
    <w:div w:id="959654805">
      <w:bodyDiv w:val="1"/>
      <w:marLeft w:val="0"/>
      <w:marRight w:val="0"/>
      <w:marTop w:val="0"/>
      <w:marBottom w:val="0"/>
      <w:divBdr>
        <w:top w:val="none" w:sz="0" w:space="0" w:color="auto"/>
        <w:left w:val="none" w:sz="0" w:space="0" w:color="auto"/>
        <w:bottom w:val="none" w:sz="0" w:space="0" w:color="auto"/>
        <w:right w:val="none" w:sz="0" w:space="0" w:color="auto"/>
      </w:divBdr>
    </w:div>
    <w:div w:id="963119296">
      <w:bodyDiv w:val="1"/>
      <w:marLeft w:val="0"/>
      <w:marRight w:val="0"/>
      <w:marTop w:val="0"/>
      <w:marBottom w:val="0"/>
      <w:divBdr>
        <w:top w:val="none" w:sz="0" w:space="0" w:color="auto"/>
        <w:left w:val="none" w:sz="0" w:space="0" w:color="auto"/>
        <w:bottom w:val="none" w:sz="0" w:space="0" w:color="auto"/>
        <w:right w:val="none" w:sz="0" w:space="0" w:color="auto"/>
      </w:divBdr>
    </w:div>
    <w:div w:id="963659434">
      <w:bodyDiv w:val="1"/>
      <w:marLeft w:val="0"/>
      <w:marRight w:val="0"/>
      <w:marTop w:val="0"/>
      <w:marBottom w:val="0"/>
      <w:divBdr>
        <w:top w:val="none" w:sz="0" w:space="0" w:color="auto"/>
        <w:left w:val="none" w:sz="0" w:space="0" w:color="auto"/>
        <w:bottom w:val="none" w:sz="0" w:space="0" w:color="auto"/>
        <w:right w:val="none" w:sz="0" w:space="0" w:color="auto"/>
      </w:divBdr>
    </w:div>
    <w:div w:id="973212888">
      <w:bodyDiv w:val="1"/>
      <w:marLeft w:val="0"/>
      <w:marRight w:val="0"/>
      <w:marTop w:val="0"/>
      <w:marBottom w:val="0"/>
      <w:divBdr>
        <w:top w:val="none" w:sz="0" w:space="0" w:color="auto"/>
        <w:left w:val="none" w:sz="0" w:space="0" w:color="auto"/>
        <w:bottom w:val="none" w:sz="0" w:space="0" w:color="auto"/>
        <w:right w:val="none" w:sz="0" w:space="0" w:color="auto"/>
      </w:divBdr>
    </w:div>
    <w:div w:id="979575298">
      <w:bodyDiv w:val="1"/>
      <w:marLeft w:val="0"/>
      <w:marRight w:val="0"/>
      <w:marTop w:val="0"/>
      <w:marBottom w:val="0"/>
      <w:divBdr>
        <w:top w:val="none" w:sz="0" w:space="0" w:color="auto"/>
        <w:left w:val="none" w:sz="0" w:space="0" w:color="auto"/>
        <w:bottom w:val="none" w:sz="0" w:space="0" w:color="auto"/>
        <w:right w:val="none" w:sz="0" w:space="0" w:color="auto"/>
      </w:divBdr>
    </w:div>
    <w:div w:id="980886289">
      <w:bodyDiv w:val="1"/>
      <w:marLeft w:val="0"/>
      <w:marRight w:val="0"/>
      <w:marTop w:val="0"/>
      <w:marBottom w:val="0"/>
      <w:divBdr>
        <w:top w:val="none" w:sz="0" w:space="0" w:color="auto"/>
        <w:left w:val="none" w:sz="0" w:space="0" w:color="auto"/>
        <w:bottom w:val="none" w:sz="0" w:space="0" w:color="auto"/>
        <w:right w:val="none" w:sz="0" w:space="0" w:color="auto"/>
      </w:divBdr>
      <w:divsChild>
        <w:div w:id="1190679983">
          <w:marLeft w:val="0"/>
          <w:marRight w:val="0"/>
          <w:marTop w:val="0"/>
          <w:marBottom w:val="0"/>
          <w:divBdr>
            <w:top w:val="none" w:sz="0" w:space="0" w:color="auto"/>
            <w:left w:val="none" w:sz="0" w:space="0" w:color="auto"/>
            <w:bottom w:val="none" w:sz="0" w:space="0" w:color="auto"/>
            <w:right w:val="none" w:sz="0" w:space="0" w:color="auto"/>
          </w:divBdr>
          <w:divsChild>
            <w:div w:id="2087804993">
              <w:marLeft w:val="0"/>
              <w:marRight w:val="0"/>
              <w:marTop w:val="0"/>
              <w:marBottom w:val="0"/>
              <w:divBdr>
                <w:top w:val="none" w:sz="0" w:space="0" w:color="auto"/>
                <w:left w:val="none" w:sz="0" w:space="0" w:color="auto"/>
                <w:bottom w:val="none" w:sz="0" w:space="0" w:color="auto"/>
                <w:right w:val="none" w:sz="0" w:space="0" w:color="auto"/>
              </w:divBdr>
              <w:divsChild>
                <w:div w:id="160045111">
                  <w:marLeft w:val="0"/>
                  <w:marRight w:val="0"/>
                  <w:marTop w:val="0"/>
                  <w:marBottom w:val="0"/>
                  <w:divBdr>
                    <w:top w:val="single" w:sz="12" w:space="11" w:color="F89B1A"/>
                    <w:left w:val="single" w:sz="6" w:space="8" w:color="C8D4DB"/>
                    <w:bottom w:val="none" w:sz="0" w:space="0" w:color="auto"/>
                    <w:right w:val="single" w:sz="6" w:space="8" w:color="C8D4DB"/>
                  </w:divBdr>
                  <w:divsChild>
                    <w:div w:id="1623149083">
                      <w:marLeft w:val="0"/>
                      <w:marRight w:val="0"/>
                      <w:marTop w:val="0"/>
                      <w:marBottom w:val="0"/>
                      <w:divBdr>
                        <w:top w:val="none" w:sz="0" w:space="0" w:color="auto"/>
                        <w:left w:val="none" w:sz="0" w:space="0" w:color="auto"/>
                        <w:bottom w:val="none" w:sz="0" w:space="0" w:color="auto"/>
                        <w:right w:val="none" w:sz="0" w:space="0" w:color="auto"/>
                      </w:divBdr>
                      <w:divsChild>
                        <w:div w:id="1244491546">
                          <w:marLeft w:val="0"/>
                          <w:marRight w:val="0"/>
                          <w:marTop w:val="0"/>
                          <w:marBottom w:val="0"/>
                          <w:divBdr>
                            <w:top w:val="none" w:sz="0" w:space="0" w:color="auto"/>
                            <w:left w:val="none" w:sz="0" w:space="0" w:color="auto"/>
                            <w:bottom w:val="none" w:sz="0" w:space="0" w:color="auto"/>
                            <w:right w:val="none" w:sz="0" w:space="0" w:color="auto"/>
                          </w:divBdr>
                          <w:divsChild>
                            <w:div w:id="247735160">
                              <w:marLeft w:val="0"/>
                              <w:marRight w:val="225"/>
                              <w:marTop w:val="0"/>
                              <w:marBottom w:val="0"/>
                              <w:divBdr>
                                <w:top w:val="none" w:sz="0" w:space="0" w:color="auto"/>
                                <w:left w:val="none" w:sz="0" w:space="0" w:color="auto"/>
                                <w:bottom w:val="none" w:sz="0" w:space="0" w:color="auto"/>
                                <w:right w:val="none" w:sz="0" w:space="0" w:color="auto"/>
                              </w:divBdr>
                              <w:divsChild>
                                <w:div w:id="1318992867">
                                  <w:marLeft w:val="0"/>
                                  <w:marRight w:val="0"/>
                                  <w:marTop w:val="0"/>
                                  <w:marBottom w:val="0"/>
                                  <w:divBdr>
                                    <w:top w:val="none" w:sz="0" w:space="0" w:color="auto"/>
                                    <w:left w:val="none" w:sz="0" w:space="0" w:color="auto"/>
                                    <w:bottom w:val="none" w:sz="0" w:space="0" w:color="auto"/>
                                    <w:right w:val="none" w:sz="0" w:space="0" w:color="auto"/>
                                  </w:divBdr>
                                  <w:divsChild>
                                    <w:div w:id="1001469150">
                                      <w:marLeft w:val="0"/>
                                      <w:marRight w:val="0"/>
                                      <w:marTop w:val="0"/>
                                      <w:marBottom w:val="0"/>
                                      <w:divBdr>
                                        <w:top w:val="none" w:sz="0" w:space="0" w:color="auto"/>
                                        <w:left w:val="none" w:sz="0" w:space="0" w:color="auto"/>
                                        <w:bottom w:val="none" w:sz="0" w:space="0" w:color="auto"/>
                                        <w:right w:val="none" w:sz="0" w:space="0" w:color="auto"/>
                                      </w:divBdr>
                                      <w:divsChild>
                                        <w:div w:id="330913966">
                                          <w:marLeft w:val="0"/>
                                          <w:marRight w:val="0"/>
                                          <w:marTop w:val="0"/>
                                          <w:marBottom w:val="0"/>
                                          <w:divBdr>
                                            <w:top w:val="none" w:sz="0" w:space="0" w:color="auto"/>
                                            <w:left w:val="none" w:sz="0" w:space="0" w:color="auto"/>
                                            <w:bottom w:val="none" w:sz="0" w:space="0" w:color="auto"/>
                                            <w:right w:val="none" w:sz="0" w:space="0" w:color="auto"/>
                                          </w:divBdr>
                                          <w:divsChild>
                                            <w:div w:id="18134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462720">
      <w:bodyDiv w:val="1"/>
      <w:marLeft w:val="0"/>
      <w:marRight w:val="0"/>
      <w:marTop w:val="0"/>
      <w:marBottom w:val="0"/>
      <w:divBdr>
        <w:top w:val="none" w:sz="0" w:space="0" w:color="auto"/>
        <w:left w:val="none" w:sz="0" w:space="0" w:color="auto"/>
        <w:bottom w:val="none" w:sz="0" w:space="0" w:color="auto"/>
        <w:right w:val="none" w:sz="0" w:space="0" w:color="auto"/>
      </w:divBdr>
    </w:div>
    <w:div w:id="989139503">
      <w:bodyDiv w:val="1"/>
      <w:marLeft w:val="0"/>
      <w:marRight w:val="0"/>
      <w:marTop w:val="0"/>
      <w:marBottom w:val="0"/>
      <w:divBdr>
        <w:top w:val="none" w:sz="0" w:space="0" w:color="auto"/>
        <w:left w:val="none" w:sz="0" w:space="0" w:color="auto"/>
        <w:bottom w:val="none" w:sz="0" w:space="0" w:color="auto"/>
        <w:right w:val="none" w:sz="0" w:space="0" w:color="auto"/>
      </w:divBdr>
    </w:div>
    <w:div w:id="990448392">
      <w:bodyDiv w:val="1"/>
      <w:marLeft w:val="0"/>
      <w:marRight w:val="0"/>
      <w:marTop w:val="0"/>
      <w:marBottom w:val="0"/>
      <w:divBdr>
        <w:top w:val="none" w:sz="0" w:space="0" w:color="auto"/>
        <w:left w:val="none" w:sz="0" w:space="0" w:color="auto"/>
        <w:bottom w:val="none" w:sz="0" w:space="0" w:color="auto"/>
        <w:right w:val="none" w:sz="0" w:space="0" w:color="auto"/>
      </w:divBdr>
    </w:div>
    <w:div w:id="990476600">
      <w:bodyDiv w:val="1"/>
      <w:marLeft w:val="0"/>
      <w:marRight w:val="0"/>
      <w:marTop w:val="0"/>
      <w:marBottom w:val="0"/>
      <w:divBdr>
        <w:top w:val="none" w:sz="0" w:space="0" w:color="auto"/>
        <w:left w:val="none" w:sz="0" w:space="0" w:color="auto"/>
        <w:bottom w:val="none" w:sz="0" w:space="0" w:color="auto"/>
        <w:right w:val="none" w:sz="0" w:space="0" w:color="auto"/>
      </w:divBdr>
    </w:div>
    <w:div w:id="991060512">
      <w:bodyDiv w:val="1"/>
      <w:marLeft w:val="0"/>
      <w:marRight w:val="0"/>
      <w:marTop w:val="0"/>
      <w:marBottom w:val="0"/>
      <w:divBdr>
        <w:top w:val="none" w:sz="0" w:space="0" w:color="auto"/>
        <w:left w:val="none" w:sz="0" w:space="0" w:color="auto"/>
        <w:bottom w:val="none" w:sz="0" w:space="0" w:color="auto"/>
        <w:right w:val="none" w:sz="0" w:space="0" w:color="auto"/>
      </w:divBdr>
    </w:div>
    <w:div w:id="997224611">
      <w:bodyDiv w:val="1"/>
      <w:marLeft w:val="0"/>
      <w:marRight w:val="0"/>
      <w:marTop w:val="0"/>
      <w:marBottom w:val="0"/>
      <w:divBdr>
        <w:top w:val="none" w:sz="0" w:space="0" w:color="auto"/>
        <w:left w:val="none" w:sz="0" w:space="0" w:color="auto"/>
        <w:bottom w:val="none" w:sz="0" w:space="0" w:color="auto"/>
        <w:right w:val="none" w:sz="0" w:space="0" w:color="auto"/>
      </w:divBdr>
    </w:div>
    <w:div w:id="998968926">
      <w:bodyDiv w:val="1"/>
      <w:marLeft w:val="0"/>
      <w:marRight w:val="0"/>
      <w:marTop w:val="0"/>
      <w:marBottom w:val="0"/>
      <w:divBdr>
        <w:top w:val="none" w:sz="0" w:space="0" w:color="auto"/>
        <w:left w:val="none" w:sz="0" w:space="0" w:color="auto"/>
        <w:bottom w:val="none" w:sz="0" w:space="0" w:color="auto"/>
        <w:right w:val="none" w:sz="0" w:space="0" w:color="auto"/>
      </w:divBdr>
    </w:div>
    <w:div w:id="1000036288">
      <w:bodyDiv w:val="1"/>
      <w:marLeft w:val="0"/>
      <w:marRight w:val="0"/>
      <w:marTop w:val="0"/>
      <w:marBottom w:val="0"/>
      <w:divBdr>
        <w:top w:val="none" w:sz="0" w:space="0" w:color="auto"/>
        <w:left w:val="none" w:sz="0" w:space="0" w:color="auto"/>
        <w:bottom w:val="none" w:sz="0" w:space="0" w:color="auto"/>
        <w:right w:val="none" w:sz="0" w:space="0" w:color="auto"/>
      </w:divBdr>
    </w:div>
    <w:div w:id="1002440114">
      <w:bodyDiv w:val="1"/>
      <w:marLeft w:val="0"/>
      <w:marRight w:val="0"/>
      <w:marTop w:val="0"/>
      <w:marBottom w:val="0"/>
      <w:divBdr>
        <w:top w:val="none" w:sz="0" w:space="0" w:color="auto"/>
        <w:left w:val="none" w:sz="0" w:space="0" w:color="auto"/>
        <w:bottom w:val="none" w:sz="0" w:space="0" w:color="auto"/>
        <w:right w:val="none" w:sz="0" w:space="0" w:color="auto"/>
      </w:divBdr>
    </w:div>
    <w:div w:id="1006445614">
      <w:bodyDiv w:val="1"/>
      <w:marLeft w:val="0"/>
      <w:marRight w:val="0"/>
      <w:marTop w:val="0"/>
      <w:marBottom w:val="0"/>
      <w:divBdr>
        <w:top w:val="none" w:sz="0" w:space="0" w:color="auto"/>
        <w:left w:val="none" w:sz="0" w:space="0" w:color="auto"/>
        <w:bottom w:val="none" w:sz="0" w:space="0" w:color="auto"/>
        <w:right w:val="none" w:sz="0" w:space="0" w:color="auto"/>
      </w:divBdr>
    </w:div>
    <w:div w:id="1014455091">
      <w:bodyDiv w:val="1"/>
      <w:marLeft w:val="0"/>
      <w:marRight w:val="0"/>
      <w:marTop w:val="0"/>
      <w:marBottom w:val="0"/>
      <w:divBdr>
        <w:top w:val="none" w:sz="0" w:space="0" w:color="auto"/>
        <w:left w:val="none" w:sz="0" w:space="0" w:color="auto"/>
        <w:bottom w:val="none" w:sz="0" w:space="0" w:color="auto"/>
        <w:right w:val="none" w:sz="0" w:space="0" w:color="auto"/>
      </w:divBdr>
    </w:div>
    <w:div w:id="1016229092">
      <w:bodyDiv w:val="1"/>
      <w:marLeft w:val="0"/>
      <w:marRight w:val="0"/>
      <w:marTop w:val="0"/>
      <w:marBottom w:val="0"/>
      <w:divBdr>
        <w:top w:val="none" w:sz="0" w:space="0" w:color="auto"/>
        <w:left w:val="none" w:sz="0" w:space="0" w:color="auto"/>
        <w:bottom w:val="none" w:sz="0" w:space="0" w:color="auto"/>
        <w:right w:val="none" w:sz="0" w:space="0" w:color="auto"/>
      </w:divBdr>
    </w:div>
    <w:div w:id="1019117208">
      <w:bodyDiv w:val="1"/>
      <w:marLeft w:val="0"/>
      <w:marRight w:val="0"/>
      <w:marTop w:val="0"/>
      <w:marBottom w:val="0"/>
      <w:divBdr>
        <w:top w:val="none" w:sz="0" w:space="0" w:color="auto"/>
        <w:left w:val="none" w:sz="0" w:space="0" w:color="auto"/>
        <w:bottom w:val="none" w:sz="0" w:space="0" w:color="auto"/>
        <w:right w:val="none" w:sz="0" w:space="0" w:color="auto"/>
      </w:divBdr>
    </w:div>
    <w:div w:id="1019237242">
      <w:bodyDiv w:val="1"/>
      <w:marLeft w:val="0"/>
      <w:marRight w:val="0"/>
      <w:marTop w:val="0"/>
      <w:marBottom w:val="0"/>
      <w:divBdr>
        <w:top w:val="none" w:sz="0" w:space="0" w:color="auto"/>
        <w:left w:val="none" w:sz="0" w:space="0" w:color="auto"/>
        <w:bottom w:val="none" w:sz="0" w:space="0" w:color="auto"/>
        <w:right w:val="none" w:sz="0" w:space="0" w:color="auto"/>
      </w:divBdr>
    </w:div>
    <w:div w:id="1019695756">
      <w:bodyDiv w:val="1"/>
      <w:marLeft w:val="0"/>
      <w:marRight w:val="0"/>
      <w:marTop w:val="0"/>
      <w:marBottom w:val="0"/>
      <w:divBdr>
        <w:top w:val="none" w:sz="0" w:space="0" w:color="auto"/>
        <w:left w:val="none" w:sz="0" w:space="0" w:color="auto"/>
        <w:bottom w:val="none" w:sz="0" w:space="0" w:color="auto"/>
        <w:right w:val="none" w:sz="0" w:space="0" w:color="auto"/>
      </w:divBdr>
    </w:div>
    <w:div w:id="1023441132">
      <w:bodyDiv w:val="1"/>
      <w:marLeft w:val="0"/>
      <w:marRight w:val="0"/>
      <w:marTop w:val="0"/>
      <w:marBottom w:val="0"/>
      <w:divBdr>
        <w:top w:val="none" w:sz="0" w:space="0" w:color="auto"/>
        <w:left w:val="none" w:sz="0" w:space="0" w:color="auto"/>
        <w:bottom w:val="none" w:sz="0" w:space="0" w:color="auto"/>
        <w:right w:val="none" w:sz="0" w:space="0" w:color="auto"/>
      </w:divBdr>
    </w:div>
    <w:div w:id="1025786513">
      <w:bodyDiv w:val="1"/>
      <w:marLeft w:val="0"/>
      <w:marRight w:val="0"/>
      <w:marTop w:val="0"/>
      <w:marBottom w:val="0"/>
      <w:divBdr>
        <w:top w:val="none" w:sz="0" w:space="0" w:color="auto"/>
        <w:left w:val="none" w:sz="0" w:space="0" w:color="auto"/>
        <w:bottom w:val="none" w:sz="0" w:space="0" w:color="auto"/>
        <w:right w:val="none" w:sz="0" w:space="0" w:color="auto"/>
      </w:divBdr>
    </w:div>
    <w:div w:id="1029793048">
      <w:bodyDiv w:val="1"/>
      <w:marLeft w:val="0"/>
      <w:marRight w:val="0"/>
      <w:marTop w:val="0"/>
      <w:marBottom w:val="0"/>
      <w:divBdr>
        <w:top w:val="none" w:sz="0" w:space="0" w:color="auto"/>
        <w:left w:val="none" w:sz="0" w:space="0" w:color="auto"/>
        <w:bottom w:val="none" w:sz="0" w:space="0" w:color="auto"/>
        <w:right w:val="none" w:sz="0" w:space="0" w:color="auto"/>
      </w:divBdr>
    </w:div>
    <w:div w:id="1031108312">
      <w:bodyDiv w:val="1"/>
      <w:marLeft w:val="0"/>
      <w:marRight w:val="0"/>
      <w:marTop w:val="0"/>
      <w:marBottom w:val="0"/>
      <w:divBdr>
        <w:top w:val="none" w:sz="0" w:space="0" w:color="auto"/>
        <w:left w:val="none" w:sz="0" w:space="0" w:color="auto"/>
        <w:bottom w:val="none" w:sz="0" w:space="0" w:color="auto"/>
        <w:right w:val="none" w:sz="0" w:space="0" w:color="auto"/>
      </w:divBdr>
    </w:div>
    <w:div w:id="1032002216">
      <w:bodyDiv w:val="1"/>
      <w:marLeft w:val="0"/>
      <w:marRight w:val="0"/>
      <w:marTop w:val="0"/>
      <w:marBottom w:val="0"/>
      <w:divBdr>
        <w:top w:val="none" w:sz="0" w:space="0" w:color="auto"/>
        <w:left w:val="none" w:sz="0" w:space="0" w:color="auto"/>
        <w:bottom w:val="none" w:sz="0" w:space="0" w:color="auto"/>
        <w:right w:val="none" w:sz="0" w:space="0" w:color="auto"/>
      </w:divBdr>
      <w:divsChild>
        <w:div w:id="238488325">
          <w:marLeft w:val="0"/>
          <w:marRight w:val="0"/>
          <w:marTop w:val="0"/>
          <w:marBottom w:val="0"/>
          <w:divBdr>
            <w:top w:val="none" w:sz="0" w:space="0" w:color="auto"/>
            <w:left w:val="none" w:sz="0" w:space="0" w:color="auto"/>
            <w:bottom w:val="none" w:sz="0" w:space="0" w:color="auto"/>
            <w:right w:val="none" w:sz="0" w:space="0" w:color="auto"/>
          </w:divBdr>
          <w:divsChild>
            <w:div w:id="195167366">
              <w:marLeft w:val="0"/>
              <w:marRight w:val="0"/>
              <w:marTop w:val="0"/>
              <w:marBottom w:val="0"/>
              <w:divBdr>
                <w:top w:val="none" w:sz="0" w:space="0" w:color="auto"/>
                <w:left w:val="none" w:sz="0" w:space="0" w:color="auto"/>
                <w:bottom w:val="none" w:sz="0" w:space="0" w:color="auto"/>
                <w:right w:val="none" w:sz="0" w:space="0" w:color="auto"/>
              </w:divBdr>
              <w:divsChild>
                <w:div w:id="858814776">
                  <w:marLeft w:val="0"/>
                  <w:marRight w:val="0"/>
                  <w:marTop w:val="0"/>
                  <w:marBottom w:val="0"/>
                  <w:divBdr>
                    <w:top w:val="single" w:sz="8" w:space="8" w:color="F89B1A"/>
                    <w:left w:val="single" w:sz="4" w:space="5" w:color="C8D4DB"/>
                    <w:bottom w:val="none" w:sz="0" w:space="0" w:color="auto"/>
                    <w:right w:val="single" w:sz="4" w:space="5" w:color="C8D4DB"/>
                  </w:divBdr>
                  <w:divsChild>
                    <w:div w:id="66540137">
                      <w:marLeft w:val="0"/>
                      <w:marRight w:val="0"/>
                      <w:marTop w:val="0"/>
                      <w:marBottom w:val="0"/>
                      <w:divBdr>
                        <w:top w:val="none" w:sz="0" w:space="0" w:color="auto"/>
                        <w:left w:val="none" w:sz="0" w:space="0" w:color="auto"/>
                        <w:bottom w:val="none" w:sz="0" w:space="0" w:color="auto"/>
                        <w:right w:val="none" w:sz="0" w:space="0" w:color="auto"/>
                      </w:divBdr>
                      <w:divsChild>
                        <w:div w:id="1920168811">
                          <w:marLeft w:val="0"/>
                          <w:marRight w:val="0"/>
                          <w:marTop w:val="0"/>
                          <w:marBottom w:val="0"/>
                          <w:divBdr>
                            <w:top w:val="none" w:sz="0" w:space="0" w:color="auto"/>
                            <w:left w:val="none" w:sz="0" w:space="0" w:color="auto"/>
                            <w:bottom w:val="none" w:sz="0" w:space="0" w:color="auto"/>
                            <w:right w:val="none" w:sz="0" w:space="0" w:color="auto"/>
                          </w:divBdr>
                          <w:divsChild>
                            <w:div w:id="1945724057">
                              <w:marLeft w:val="0"/>
                              <w:marRight w:val="150"/>
                              <w:marTop w:val="0"/>
                              <w:marBottom w:val="0"/>
                              <w:divBdr>
                                <w:top w:val="none" w:sz="0" w:space="0" w:color="auto"/>
                                <w:left w:val="none" w:sz="0" w:space="0" w:color="auto"/>
                                <w:bottom w:val="none" w:sz="0" w:space="0" w:color="auto"/>
                                <w:right w:val="none" w:sz="0" w:space="0" w:color="auto"/>
                              </w:divBdr>
                              <w:divsChild>
                                <w:div w:id="423965883">
                                  <w:marLeft w:val="0"/>
                                  <w:marRight w:val="0"/>
                                  <w:marTop w:val="0"/>
                                  <w:marBottom w:val="0"/>
                                  <w:divBdr>
                                    <w:top w:val="none" w:sz="0" w:space="0" w:color="auto"/>
                                    <w:left w:val="none" w:sz="0" w:space="0" w:color="auto"/>
                                    <w:bottom w:val="none" w:sz="0" w:space="0" w:color="auto"/>
                                    <w:right w:val="none" w:sz="0" w:space="0" w:color="auto"/>
                                  </w:divBdr>
                                  <w:divsChild>
                                    <w:div w:id="503276498">
                                      <w:marLeft w:val="0"/>
                                      <w:marRight w:val="0"/>
                                      <w:marTop w:val="0"/>
                                      <w:marBottom w:val="0"/>
                                      <w:divBdr>
                                        <w:top w:val="none" w:sz="0" w:space="0" w:color="auto"/>
                                        <w:left w:val="none" w:sz="0" w:space="0" w:color="auto"/>
                                        <w:bottom w:val="none" w:sz="0" w:space="0" w:color="auto"/>
                                        <w:right w:val="none" w:sz="0" w:space="0" w:color="auto"/>
                                      </w:divBdr>
                                      <w:divsChild>
                                        <w:div w:id="2015453612">
                                          <w:marLeft w:val="0"/>
                                          <w:marRight w:val="0"/>
                                          <w:marTop w:val="0"/>
                                          <w:marBottom w:val="0"/>
                                          <w:divBdr>
                                            <w:top w:val="none" w:sz="0" w:space="0" w:color="auto"/>
                                            <w:left w:val="none" w:sz="0" w:space="0" w:color="auto"/>
                                            <w:bottom w:val="none" w:sz="0" w:space="0" w:color="auto"/>
                                            <w:right w:val="none" w:sz="0" w:space="0" w:color="auto"/>
                                          </w:divBdr>
                                          <w:divsChild>
                                            <w:div w:id="7464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037788">
      <w:bodyDiv w:val="1"/>
      <w:marLeft w:val="0"/>
      <w:marRight w:val="0"/>
      <w:marTop w:val="0"/>
      <w:marBottom w:val="0"/>
      <w:divBdr>
        <w:top w:val="none" w:sz="0" w:space="0" w:color="auto"/>
        <w:left w:val="none" w:sz="0" w:space="0" w:color="auto"/>
        <w:bottom w:val="none" w:sz="0" w:space="0" w:color="auto"/>
        <w:right w:val="none" w:sz="0" w:space="0" w:color="auto"/>
      </w:divBdr>
    </w:div>
    <w:div w:id="1052775324">
      <w:bodyDiv w:val="1"/>
      <w:marLeft w:val="0"/>
      <w:marRight w:val="0"/>
      <w:marTop w:val="0"/>
      <w:marBottom w:val="0"/>
      <w:divBdr>
        <w:top w:val="none" w:sz="0" w:space="0" w:color="auto"/>
        <w:left w:val="none" w:sz="0" w:space="0" w:color="auto"/>
        <w:bottom w:val="none" w:sz="0" w:space="0" w:color="auto"/>
        <w:right w:val="none" w:sz="0" w:space="0" w:color="auto"/>
      </w:divBdr>
    </w:div>
    <w:div w:id="1054238220">
      <w:bodyDiv w:val="1"/>
      <w:marLeft w:val="0"/>
      <w:marRight w:val="0"/>
      <w:marTop w:val="0"/>
      <w:marBottom w:val="0"/>
      <w:divBdr>
        <w:top w:val="none" w:sz="0" w:space="0" w:color="auto"/>
        <w:left w:val="none" w:sz="0" w:space="0" w:color="auto"/>
        <w:bottom w:val="none" w:sz="0" w:space="0" w:color="auto"/>
        <w:right w:val="none" w:sz="0" w:space="0" w:color="auto"/>
      </w:divBdr>
    </w:div>
    <w:div w:id="1054810682">
      <w:bodyDiv w:val="1"/>
      <w:marLeft w:val="0"/>
      <w:marRight w:val="0"/>
      <w:marTop w:val="0"/>
      <w:marBottom w:val="0"/>
      <w:divBdr>
        <w:top w:val="none" w:sz="0" w:space="0" w:color="auto"/>
        <w:left w:val="none" w:sz="0" w:space="0" w:color="auto"/>
        <w:bottom w:val="none" w:sz="0" w:space="0" w:color="auto"/>
        <w:right w:val="none" w:sz="0" w:space="0" w:color="auto"/>
      </w:divBdr>
    </w:div>
    <w:div w:id="1060640357">
      <w:bodyDiv w:val="1"/>
      <w:marLeft w:val="0"/>
      <w:marRight w:val="0"/>
      <w:marTop w:val="0"/>
      <w:marBottom w:val="0"/>
      <w:divBdr>
        <w:top w:val="none" w:sz="0" w:space="0" w:color="auto"/>
        <w:left w:val="none" w:sz="0" w:space="0" w:color="auto"/>
        <w:bottom w:val="none" w:sz="0" w:space="0" w:color="auto"/>
        <w:right w:val="none" w:sz="0" w:space="0" w:color="auto"/>
      </w:divBdr>
    </w:div>
    <w:div w:id="1066297366">
      <w:bodyDiv w:val="1"/>
      <w:marLeft w:val="0"/>
      <w:marRight w:val="0"/>
      <w:marTop w:val="0"/>
      <w:marBottom w:val="0"/>
      <w:divBdr>
        <w:top w:val="none" w:sz="0" w:space="0" w:color="auto"/>
        <w:left w:val="none" w:sz="0" w:space="0" w:color="auto"/>
        <w:bottom w:val="none" w:sz="0" w:space="0" w:color="auto"/>
        <w:right w:val="none" w:sz="0" w:space="0" w:color="auto"/>
      </w:divBdr>
    </w:div>
    <w:div w:id="1067848233">
      <w:bodyDiv w:val="1"/>
      <w:marLeft w:val="0"/>
      <w:marRight w:val="0"/>
      <w:marTop w:val="0"/>
      <w:marBottom w:val="0"/>
      <w:divBdr>
        <w:top w:val="none" w:sz="0" w:space="0" w:color="auto"/>
        <w:left w:val="none" w:sz="0" w:space="0" w:color="auto"/>
        <w:bottom w:val="none" w:sz="0" w:space="0" w:color="auto"/>
        <w:right w:val="none" w:sz="0" w:space="0" w:color="auto"/>
      </w:divBdr>
    </w:div>
    <w:div w:id="1071078348">
      <w:bodyDiv w:val="1"/>
      <w:marLeft w:val="0"/>
      <w:marRight w:val="0"/>
      <w:marTop w:val="0"/>
      <w:marBottom w:val="0"/>
      <w:divBdr>
        <w:top w:val="none" w:sz="0" w:space="0" w:color="auto"/>
        <w:left w:val="none" w:sz="0" w:space="0" w:color="auto"/>
        <w:bottom w:val="none" w:sz="0" w:space="0" w:color="auto"/>
        <w:right w:val="none" w:sz="0" w:space="0" w:color="auto"/>
      </w:divBdr>
    </w:div>
    <w:div w:id="1075083716">
      <w:bodyDiv w:val="1"/>
      <w:marLeft w:val="0"/>
      <w:marRight w:val="0"/>
      <w:marTop w:val="0"/>
      <w:marBottom w:val="0"/>
      <w:divBdr>
        <w:top w:val="none" w:sz="0" w:space="0" w:color="auto"/>
        <w:left w:val="none" w:sz="0" w:space="0" w:color="auto"/>
        <w:bottom w:val="none" w:sz="0" w:space="0" w:color="auto"/>
        <w:right w:val="none" w:sz="0" w:space="0" w:color="auto"/>
      </w:divBdr>
    </w:div>
    <w:div w:id="1087188903">
      <w:bodyDiv w:val="1"/>
      <w:marLeft w:val="0"/>
      <w:marRight w:val="0"/>
      <w:marTop w:val="0"/>
      <w:marBottom w:val="0"/>
      <w:divBdr>
        <w:top w:val="none" w:sz="0" w:space="0" w:color="auto"/>
        <w:left w:val="none" w:sz="0" w:space="0" w:color="auto"/>
        <w:bottom w:val="none" w:sz="0" w:space="0" w:color="auto"/>
        <w:right w:val="none" w:sz="0" w:space="0" w:color="auto"/>
      </w:divBdr>
    </w:div>
    <w:div w:id="1097291440">
      <w:bodyDiv w:val="1"/>
      <w:marLeft w:val="0"/>
      <w:marRight w:val="0"/>
      <w:marTop w:val="0"/>
      <w:marBottom w:val="0"/>
      <w:divBdr>
        <w:top w:val="none" w:sz="0" w:space="0" w:color="auto"/>
        <w:left w:val="none" w:sz="0" w:space="0" w:color="auto"/>
        <w:bottom w:val="none" w:sz="0" w:space="0" w:color="auto"/>
        <w:right w:val="none" w:sz="0" w:space="0" w:color="auto"/>
      </w:divBdr>
    </w:div>
    <w:div w:id="1097554443">
      <w:bodyDiv w:val="1"/>
      <w:marLeft w:val="0"/>
      <w:marRight w:val="0"/>
      <w:marTop w:val="0"/>
      <w:marBottom w:val="0"/>
      <w:divBdr>
        <w:top w:val="none" w:sz="0" w:space="0" w:color="auto"/>
        <w:left w:val="none" w:sz="0" w:space="0" w:color="auto"/>
        <w:bottom w:val="none" w:sz="0" w:space="0" w:color="auto"/>
        <w:right w:val="none" w:sz="0" w:space="0" w:color="auto"/>
      </w:divBdr>
    </w:div>
    <w:div w:id="1099251260">
      <w:bodyDiv w:val="1"/>
      <w:marLeft w:val="0"/>
      <w:marRight w:val="0"/>
      <w:marTop w:val="0"/>
      <w:marBottom w:val="0"/>
      <w:divBdr>
        <w:top w:val="none" w:sz="0" w:space="0" w:color="auto"/>
        <w:left w:val="none" w:sz="0" w:space="0" w:color="auto"/>
        <w:bottom w:val="none" w:sz="0" w:space="0" w:color="auto"/>
        <w:right w:val="none" w:sz="0" w:space="0" w:color="auto"/>
      </w:divBdr>
    </w:div>
    <w:div w:id="1105003172">
      <w:bodyDiv w:val="1"/>
      <w:marLeft w:val="0"/>
      <w:marRight w:val="0"/>
      <w:marTop w:val="0"/>
      <w:marBottom w:val="0"/>
      <w:divBdr>
        <w:top w:val="none" w:sz="0" w:space="0" w:color="auto"/>
        <w:left w:val="none" w:sz="0" w:space="0" w:color="auto"/>
        <w:bottom w:val="none" w:sz="0" w:space="0" w:color="auto"/>
        <w:right w:val="none" w:sz="0" w:space="0" w:color="auto"/>
      </w:divBdr>
    </w:div>
    <w:div w:id="1116757169">
      <w:bodyDiv w:val="1"/>
      <w:marLeft w:val="0"/>
      <w:marRight w:val="0"/>
      <w:marTop w:val="0"/>
      <w:marBottom w:val="0"/>
      <w:divBdr>
        <w:top w:val="none" w:sz="0" w:space="0" w:color="auto"/>
        <w:left w:val="none" w:sz="0" w:space="0" w:color="auto"/>
        <w:bottom w:val="none" w:sz="0" w:space="0" w:color="auto"/>
        <w:right w:val="none" w:sz="0" w:space="0" w:color="auto"/>
      </w:divBdr>
      <w:divsChild>
        <w:div w:id="1997957312">
          <w:marLeft w:val="0"/>
          <w:marRight w:val="0"/>
          <w:marTop w:val="0"/>
          <w:marBottom w:val="0"/>
          <w:divBdr>
            <w:top w:val="none" w:sz="0" w:space="0" w:color="auto"/>
            <w:left w:val="none" w:sz="0" w:space="0" w:color="auto"/>
            <w:bottom w:val="none" w:sz="0" w:space="0" w:color="auto"/>
            <w:right w:val="none" w:sz="0" w:space="0" w:color="auto"/>
          </w:divBdr>
          <w:divsChild>
            <w:div w:id="2084642137">
              <w:marLeft w:val="0"/>
              <w:marRight w:val="0"/>
              <w:marTop w:val="0"/>
              <w:marBottom w:val="0"/>
              <w:divBdr>
                <w:top w:val="none" w:sz="0" w:space="0" w:color="auto"/>
                <w:left w:val="none" w:sz="0" w:space="0" w:color="auto"/>
                <w:bottom w:val="none" w:sz="0" w:space="0" w:color="auto"/>
                <w:right w:val="none" w:sz="0" w:space="0" w:color="auto"/>
              </w:divBdr>
              <w:divsChild>
                <w:div w:id="185024803">
                  <w:marLeft w:val="0"/>
                  <w:marRight w:val="0"/>
                  <w:marTop w:val="0"/>
                  <w:marBottom w:val="0"/>
                  <w:divBdr>
                    <w:top w:val="none" w:sz="0" w:space="0" w:color="auto"/>
                    <w:left w:val="none" w:sz="0" w:space="0" w:color="auto"/>
                    <w:bottom w:val="none" w:sz="0" w:space="0" w:color="auto"/>
                    <w:right w:val="none" w:sz="0" w:space="0" w:color="auto"/>
                  </w:divBdr>
                  <w:divsChild>
                    <w:div w:id="965113481">
                      <w:marLeft w:val="0"/>
                      <w:marRight w:val="0"/>
                      <w:marTop w:val="0"/>
                      <w:marBottom w:val="0"/>
                      <w:divBdr>
                        <w:top w:val="none" w:sz="0" w:space="0" w:color="auto"/>
                        <w:left w:val="none" w:sz="0" w:space="0" w:color="auto"/>
                        <w:bottom w:val="none" w:sz="0" w:space="0" w:color="auto"/>
                        <w:right w:val="none" w:sz="0" w:space="0" w:color="auto"/>
                      </w:divBdr>
                      <w:divsChild>
                        <w:div w:id="1897735709">
                          <w:marLeft w:val="0"/>
                          <w:marRight w:val="0"/>
                          <w:marTop w:val="0"/>
                          <w:marBottom w:val="0"/>
                          <w:divBdr>
                            <w:top w:val="none" w:sz="0" w:space="0" w:color="auto"/>
                            <w:left w:val="none" w:sz="0" w:space="0" w:color="auto"/>
                            <w:bottom w:val="none" w:sz="0" w:space="0" w:color="auto"/>
                            <w:right w:val="none" w:sz="0" w:space="0" w:color="auto"/>
                          </w:divBdr>
                          <w:divsChild>
                            <w:div w:id="1605380729">
                              <w:marLeft w:val="0"/>
                              <w:marRight w:val="0"/>
                              <w:marTop w:val="0"/>
                              <w:marBottom w:val="0"/>
                              <w:divBdr>
                                <w:top w:val="none" w:sz="0" w:space="0" w:color="auto"/>
                                <w:left w:val="none" w:sz="0" w:space="0" w:color="auto"/>
                                <w:bottom w:val="none" w:sz="0" w:space="0" w:color="auto"/>
                                <w:right w:val="none" w:sz="0" w:space="0" w:color="auto"/>
                              </w:divBdr>
                              <w:divsChild>
                                <w:div w:id="1792744649">
                                  <w:marLeft w:val="0"/>
                                  <w:marRight w:val="0"/>
                                  <w:marTop w:val="0"/>
                                  <w:marBottom w:val="0"/>
                                  <w:divBdr>
                                    <w:top w:val="none" w:sz="0" w:space="0" w:color="auto"/>
                                    <w:left w:val="none" w:sz="0" w:space="0" w:color="auto"/>
                                    <w:bottom w:val="none" w:sz="0" w:space="0" w:color="auto"/>
                                    <w:right w:val="none" w:sz="0" w:space="0" w:color="auto"/>
                                  </w:divBdr>
                                  <w:divsChild>
                                    <w:div w:id="434448520">
                                      <w:marLeft w:val="3405"/>
                                      <w:marRight w:val="3000"/>
                                      <w:marTop w:val="0"/>
                                      <w:marBottom w:val="0"/>
                                      <w:divBdr>
                                        <w:top w:val="single" w:sz="6" w:space="0" w:color="C9C9C9"/>
                                        <w:left w:val="single" w:sz="6" w:space="0" w:color="C9C9C9"/>
                                        <w:bottom w:val="single" w:sz="6" w:space="0" w:color="C9C9C9"/>
                                        <w:right w:val="single" w:sz="6" w:space="0" w:color="C9C9C9"/>
                                      </w:divBdr>
                                      <w:divsChild>
                                        <w:div w:id="1985768790">
                                          <w:marLeft w:val="0"/>
                                          <w:marRight w:val="0"/>
                                          <w:marTop w:val="0"/>
                                          <w:marBottom w:val="0"/>
                                          <w:divBdr>
                                            <w:top w:val="none" w:sz="0" w:space="0" w:color="auto"/>
                                            <w:left w:val="none" w:sz="0" w:space="0" w:color="auto"/>
                                            <w:bottom w:val="none" w:sz="0" w:space="0" w:color="auto"/>
                                            <w:right w:val="none" w:sz="0" w:space="0" w:color="auto"/>
                                          </w:divBdr>
                                          <w:divsChild>
                                            <w:div w:id="1472210846">
                                              <w:marLeft w:val="0"/>
                                              <w:marRight w:val="0"/>
                                              <w:marTop w:val="0"/>
                                              <w:marBottom w:val="0"/>
                                              <w:divBdr>
                                                <w:top w:val="none" w:sz="0" w:space="0" w:color="auto"/>
                                                <w:left w:val="none" w:sz="0" w:space="0" w:color="auto"/>
                                                <w:bottom w:val="none" w:sz="0" w:space="0" w:color="auto"/>
                                                <w:right w:val="none" w:sz="0" w:space="0" w:color="auto"/>
                                              </w:divBdr>
                                              <w:divsChild>
                                                <w:div w:id="11820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831569">
      <w:bodyDiv w:val="1"/>
      <w:marLeft w:val="0"/>
      <w:marRight w:val="0"/>
      <w:marTop w:val="0"/>
      <w:marBottom w:val="0"/>
      <w:divBdr>
        <w:top w:val="none" w:sz="0" w:space="0" w:color="auto"/>
        <w:left w:val="none" w:sz="0" w:space="0" w:color="auto"/>
        <w:bottom w:val="none" w:sz="0" w:space="0" w:color="auto"/>
        <w:right w:val="none" w:sz="0" w:space="0" w:color="auto"/>
      </w:divBdr>
    </w:div>
    <w:div w:id="1123424645">
      <w:bodyDiv w:val="1"/>
      <w:marLeft w:val="0"/>
      <w:marRight w:val="0"/>
      <w:marTop w:val="0"/>
      <w:marBottom w:val="0"/>
      <w:divBdr>
        <w:top w:val="none" w:sz="0" w:space="0" w:color="auto"/>
        <w:left w:val="none" w:sz="0" w:space="0" w:color="auto"/>
        <w:bottom w:val="none" w:sz="0" w:space="0" w:color="auto"/>
        <w:right w:val="none" w:sz="0" w:space="0" w:color="auto"/>
      </w:divBdr>
    </w:div>
    <w:div w:id="1125849127">
      <w:bodyDiv w:val="1"/>
      <w:marLeft w:val="0"/>
      <w:marRight w:val="0"/>
      <w:marTop w:val="0"/>
      <w:marBottom w:val="0"/>
      <w:divBdr>
        <w:top w:val="none" w:sz="0" w:space="0" w:color="auto"/>
        <w:left w:val="none" w:sz="0" w:space="0" w:color="auto"/>
        <w:bottom w:val="none" w:sz="0" w:space="0" w:color="auto"/>
        <w:right w:val="none" w:sz="0" w:space="0" w:color="auto"/>
      </w:divBdr>
      <w:divsChild>
        <w:div w:id="182987424">
          <w:marLeft w:val="0"/>
          <w:marRight w:val="0"/>
          <w:marTop w:val="0"/>
          <w:marBottom w:val="0"/>
          <w:divBdr>
            <w:top w:val="none" w:sz="0" w:space="0" w:color="auto"/>
            <w:left w:val="none" w:sz="0" w:space="0" w:color="auto"/>
            <w:bottom w:val="none" w:sz="0" w:space="0" w:color="auto"/>
            <w:right w:val="none" w:sz="0" w:space="0" w:color="auto"/>
          </w:divBdr>
          <w:divsChild>
            <w:div w:id="835074119">
              <w:marLeft w:val="0"/>
              <w:marRight w:val="0"/>
              <w:marTop w:val="0"/>
              <w:marBottom w:val="0"/>
              <w:divBdr>
                <w:top w:val="none" w:sz="0" w:space="0" w:color="auto"/>
                <w:left w:val="none" w:sz="0" w:space="0" w:color="auto"/>
                <w:bottom w:val="none" w:sz="0" w:space="0" w:color="auto"/>
                <w:right w:val="none" w:sz="0" w:space="0" w:color="auto"/>
              </w:divBdr>
              <w:divsChild>
                <w:div w:id="207887690">
                  <w:marLeft w:val="0"/>
                  <w:marRight w:val="0"/>
                  <w:marTop w:val="0"/>
                  <w:marBottom w:val="0"/>
                  <w:divBdr>
                    <w:top w:val="single" w:sz="12" w:space="11" w:color="F89B1A"/>
                    <w:left w:val="single" w:sz="6" w:space="8" w:color="C8D4DB"/>
                    <w:bottom w:val="none" w:sz="0" w:space="0" w:color="auto"/>
                    <w:right w:val="single" w:sz="6" w:space="8" w:color="C8D4DB"/>
                  </w:divBdr>
                  <w:divsChild>
                    <w:div w:id="2015107207">
                      <w:marLeft w:val="0"/>
                      <w:marRight w:val="0"/>
                      <w:marTop w:val="0"/>
                      <w:marBottom w:val="0"/>
                      <w:divBdr>
                        <w:top w:val="none" w:sz="0" w:space="0" w:color="auto"/>
                        <w:left w:val="none" w:sz="0" w:space="0" w:color="auto"/>
                        <w:bottom w:val="none" w:sz="0" w:space="0" w:color="auto"/>
                        <w:right w:val="none" w:sz="0" w:space="0" w:color="auto"/>
                      </w:divBdr>
                      <w:divsChild>
                        <w:div w:id="431777909">
                          <w:marLeft w:val="0"/>
                          <w:marRight w:val="0"/>
                          <w:marTop w:val="0"/>
                          <w:marBottom w:val="0"/>
                          <w:divBdr>
                            <w:top w:val="none" w:sz="0" w:space="0" w:color="auto"/>
                            <w:left w:val="none" w:sz="0" w:space="0" w:color="auto"/>
                            <w:bottom w:val="none" w:sz="0" w:space="0" w:color="auto"/>
                            <w:right w:val="none" w:sz="0" w:space="0" w:color="auto"/>
                          </w:divBdr>
                          <w:divsChild>
                            <w:div w:id="1472358351">
                              <w:marLeft w:val="0"/>
                              <w:marRight w:val="225"/>
                              <w:marTop w:val="0"/>
                              <w:marBottom w:val="0"/>
                              <w:divBdr>
                                <w:top w:val="none" w:sz="0" w:space="0" w:color="auto"/>
                                <w:left w:val="none" w:sz="0" w:space="0" w:color="auto"/>
                                <w:bottom w:val="none" w:sz="0" w:space="0" w:color="auto"/>
                                <w:right w:val="none" w:sz="0" w:space="0" w:color="auto"/>
                              </w:divBdr>
                              <w:divsChild>
                                <w:div w:id="2040082241">
                                  <w:marLeft w:val="0"/>
                                  <w:marRight w:val="0"/>
                                  <w:marTop w:val="0"/>
                                  <w:marBottom w:val="0"/>
                                  <w:divBdr>
                                    <w:top w:val="none" w:sz="0" w:space="0" w:color="auto"/>
                                    <w:left w:val="none" w:sz="0" w:space="0" w:color="auto"/>
                                    <w:bottom w:val="none" w:sz="0" w:space="0" w:color="auto"/>
                                    <w:right w:val="none" w:sz="0" w:space="0" w:color="auto"/>
                                  </w:divBdr>
                                  <w:divsChild>
                                    <w:div w:id="809521151">
                                      <w:marLeft w:val="0"/>
                                      <w:marRight w:val="0"/>
                                      <w:marTop w:val="0"/>
                                      <w:marBottom w:val="0"/>
                                      <w:divBdr>
                                        <w:top w:val="none" w:sz="0" w:space="0" w:color="auto"/>
                                        <w:left w:val="none" w:sz="0" w:space="0" w:color="auto"/>
                                        <w:bottom w:val="none" w:sz="0" w:space="0" w:color="auto"/>
                                        <w:right w:val="none" w:sz="0" w:space="0" w:color="auto"/>
                                      </w:divBdr>
                                      <w:divsChild>
                                        <w:div w:id="153112116">
                                          <w:marLeft w:val="0"/>
                                          <w:marRight w:val="0"/>
                                          <w:marTop w:val="0"/>
                                          <w:marBottom w:val="0"/>
                                          <w:divBdr>
                                            <w:top w:val="none" w:sz="0" w:space="0" w:color="auto"/>
                                            <w:left w:val="none" w:sz="0" w:space="0" w:color="auto"/>
                                            <w:bottom w:val="none" w:sz="0" w:space="0" w:color="auto"/>
                                            <w:right w:val="none" w:sz="0" w:space="0" w:color="auto"/>
                                          </w:divBdr>
                                          <w:divsChild>
                                            <w:div w:id="19153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180988">
      <w:bodyDiv w:val="1"/>
      <w:marLeft w:val="0"/>
      <w:marRight w:val="0"/>
      <w:marTop w:val="0"/>
      <w:marBottom w:val="0"/>
      <w:divBdr>
        <w:top w:val="none" w:sz="0" w:space="0" w:color="auto"/>
        <w:left w:val="none" w:sz="0" w:space="0" w:color="auto"/>
        <w:bottom w:val="none" w:sz="0" w:space="0" w:color="auto"/>
        <w:right w:val="none" w:sz="0" w:space="0" w:color="auto"/>
      </w:divBdr>
    </w:div>
    <w:div w:id="1148285124">
      <w:bodyDiv w:val="1"/>
      <w:marLeft w:val="0"/>
      <w:marRight w:val="0"/>
      <w:marTop w:val="0"/>
      <w:marBottom w:val="0"/>
      <w:divBdr>
        <w:top w:val="none" w:sz="0" w:space="0" w:color="auto"/>
        <w:left w:val="none" w:sz="0" w:space="0" w:color="auto"/>
        <w:bottom w:val="none" w:sz="0" w:space="0" w:color="auto"/>
        <w:right w:val="none" w:sz="0" w:space="0" w:color="auto"/>
      </w:divBdr>
    </w:div>
    <w:div w:id="1150445444">
      <w:bodyDiv w:val="1"/>
      <w:marLeft w:val="0"/>
      <w:marRight w:val="0"/>
      <w:marTop w:val="0"/>
      <w:marBottom w:val="0"/>
      <w:divBdr>
        <w:top w:val="none" w:sz="0" w:space="0" w:color="auto"/>
        <w:left w:val="none" w:sz="0" w:space="0" w:color="auto"/>
        <w:bottom w:val="none" w:sz="0" w:space="0" w:color="auto"/>
        <w:right w:val="none" w:sz="0" w:space="0" w:color="auto"/>
      </w:divBdr>
    </w:div>
    <w:div w:id="1155293280">
      <w:bodyDiv w:val="1"/>
      <w:marLeft w:val="0"/>
      <w:marRight w:val="0"/>
      <w:marTop w:val="0"/>
      <w:marBottom w:val="0"/>
      <w:divBdr>
        <w:top w:val="none" w:sz="0" w:space="0" w:color="auto"/>
        <w:left w:val="none" w:sz="0" w:space="0" w:color="auto"/>
        <w:bottom w:val="none" w:sz="0" w:space="0" w:color="auto"/>
        <w:right w:val="none" w:sz="0" w:space="0" w:color="auto"/>
      </w:divBdr>
    </w:div>
    <w:div w:id="1157573630">
      <w:bodyDiv w:val="1"/>
      <w:marLeft w:val="0"/>
      <w:marRight w:val="0"/>
      <w:marTop w:val="0"/>
      <w:marBottom w:val="0"/>
      <w:divBdr>
        <w:top w:val="none" w:sz="0" w:space="0" w:color="auto"/>
        <w:left w:val="none" w:sz="0" w:space="0" w:color="auto"/>
        <w:bottom w:val="none" w:sz="0" w:space="0" w:color="auto"/>
        <w:right w:val="none" w:sz="0" w:space="0" w:color="auto"/>
      </w:divBdr>
    </w:div>
    <w:div w:id="1159225055">
      <w:bodyDiv w:val="1"/>
      <w:marLeft w:val="0"/>
      <w:marRight w:val="0"/>
      <w:marTop w:val="0"/>
      <w:marBottom w:val="0"/>
      <w:divBdr>
        <w:top w:val="none" w:sz="0" w:space="0" w:color="auto"/>
        <w:left w:val="none" w:sz="0" w:space="0" w:color="auto"/>
        <w:bottom w:val="none" w:sz="0" w:space="0" w:color="auto"/>
        <w:right w:val="none" w:sz="0" w:space="0" w:color="auto"/>
      </w:divBdr>
    </w:div>
    <w:div w:id="1165706124">
      <w:bodyDiv w:val="1"/>
      <w:marLeft w:val="0"/>
      <w:marRight w:val="0"/>
      <w:marTop w:val="0"/>
      <w:marBottom w:val="0"/>
      <w:divBdr>
        <w:top w:val="none" w:sz="0" w:space="0" w:color="auto"/>
        <w:left w:val="none" w:sz="0" w:space="0" w:color="auto"/>
        <w:bottom w:val="none" w:sz="0" w:space="0" w:color="auto"/>
        <w:right w:val="none" w:sz="0" w:space="0" w:color="auto"/>
      </w:divBdr>
    </w:div>
    <w:div w:id="1167940536">
      <w:bodyDiv w:val="1"/>
      <w:marLeft w:val="0"/>
      <w:marRight w:val="0"/>
      <w:marTop w:val="0"/>
      <w:marBottom w:val="0"/>
      <w:divBdr>
        <w:top w:val="none" w:sz="0" w:space="0" w:color="auto"/>
        <w:left w:val="none" w:sz="0" w:space="0" w:color="auto"/>
        <w:bottom w:val="none" w:sz="0" w:space="0" w:color="auto"/>
        <w:right w:val="none" w:sz="0" w:space="0" w:color="auto"/>
      </w:divBdr>
    </w:div>
    <w:div w:id="1170289441">
      <w:bodyDiv w:val="1"/>
      <w:marLeft w:val="0"/>
      <w:marRight w:val="0"/>
      <w:marTop w:val="0"/>
      <w:marBottom w:val="0"/>
      <w:divBdr>
        <w:top w:val="none" w:sz="0" w:space="0" w:color="auto"/>
        <w:left w:val="none" w:sz="0" w:space="0" w:color="auto"/>
        <w:bottom w:val="none" w:sz="0" w:space="0" w:color="auto"/>
        <w:right w:val="none" w:sz="0" w:space="0" w:color="auto"/>
      </w:divBdr>
    </w:div>
    <w:div w:id="1173110922">
      <w:bodyDiv w:val="1"/>
      <w:marLeft w:val="0"/>
      <w:marRight w:val="0"/>
      <w:marTop w:val="0"/>
      <w:marBottom w:val="0"/>
      <w:divBdr>
        <w:top w:val="none" w:sz="0" w:space="0" w:color="auto"/>
        <w:left w:val="none" w:sz="0" w:space="0" w:color="auto"/>
        <w:bottom w:val="none" w:sz="0" w:space="0" w:color="auto"/>
        <w:right w:val="none" w:sz="0" w:space="0" w:color="auto"/>
      </w:divBdr>
      <w:divsChild>
        <w:div w:id="375930005">
          <w:marLeft w:val="0"/>
          <w:marRight w:val="0"/>
          <w:marTop w:val="0"/>
          <w:marBottom w:val="300"/>
          <w:divBdr>
            <w:top w:val="none" w:sz="0" w:space="0" w:color="auto"/>
            <w:left w:val="none" w:sz="0" w:space="0" w:color="auto"/>
            <w:bottom w:val="none" w:sz="0" w:space="0" w:color="auto"/>
            <w:right w:val="none" w:sz="0" w:space="0" w:color="auto"/>
          </w:divBdr>
        </w:div>
        <w:div w:id="1294292529">
          <w:marLeft w:val="0"/>
          <w:marRight w:val="0"/>
          <w:marTop w:val="0"/>
          <w:marBottom w:val="300"/>
          <w:divBdr>
            <w:top w:val="none" w:sz="0" w:space="0" w:color="auto"/>
            <w:left w:val="none" w:sz="0" w:space="0" w:color="auto"/>
            <w:bottom w:val="none" w:sz="0" w:space="0" w:color="auto"/>
            <w:right w:val="none" w:sz="0" w:space="0" w:color="auto"/>
          </w:divBdr>
        </w:div>
      </w:divsChild>
    </w:div>
    <w:div w:id="1178231907">
      <w:bodyDiv w:val="1"/>
      <w:marLeft w:val="0"/>
      <w:marRight w:val="0"/>
      <w:marTop w:val="0"/>
      <w:marBottom w:val="0"/>
      <w:divBdr>
        <w:top w:val="none" w:sz="0" w:space="0" w:color="auto"/>
        <w:left w:val="none" w:sz="0" w:space="0" w:color="auto"/>
        <w:bottom w:val="none" w:sz="0" w:space="0" w:color="auto"/>
        <w:right w:val="none" w:sz="0" w:space="0" w:color="auto"/>
      </w:divBdr>
    </w:div>
    <w:div w:id="1179545856">
      <w:bodyDiv w:val="1"/>
      <w:marLeft w:val="0"/>
      <w:marRight w:val="0"/>
      <w:marTop w:val="0"/>
      <w:marBottom w:val="0"/>
      <w:divBdr>
        <w:top w:val="none" w:sz="0" w:space="0" w:color="auto"/>
        <w:left w:val="none" w:sz="0" w:space="0" w:color="auto"/>
        <w:bottom w:val="none" w:sz="0" w:space="0" w:color="auto"/>
        <w:right w:val="none" w:sz="0" w:space="0" w:color="auto"/>
      </w:divBdr>
    </w:div>
    <w:div w:id="1187527762">
      <w:bodyDiv w:val="1"/>
      <w:marLeft w:val="0"/>
      <w:marRight w:val="0"/>
      <w:marTop w:val="0"/>
      <w:marBottom w:val="0"/>
      <w:divBdr>
        <w:top w:val="none" w:sz="0" w:space="0" w:color="auto"/>
        <w:left w:val="none" w:sz="0" w:space="0" w:color="auto"/>
        <w:bottom w:val="none" w:sz="0" w:space="0" w:color="auto"/>
        <w:right w:val="none" w:sz="0" w:space="0" w:color="auto"/>
      </w:divBdr>
      <w:divsChild>
        <w:div w:id="41681422">
          <w:marLeft w:val="0"/>
          <w:marRight w:val="0"/>
          <w:marTop w:val="0"/>
          <w:marBottom w:val="0"/>
          <w:divBdr>
            <w:top w:val="none" w:sz="0" w:space="0" w:color="auto"/>
            <w:left w:val="none" w:sz="0" w:space="0" w:color="auto"/>
            <w:bottom w:val="none" w:sz="0" w:space="0" w:color="auto"/>
            <w:right w:val="none" w:sz="0" w:space="0" w:color="auto"/>
          </w:divBdr>
        </w:div>
        <w:div w:id="106197306">
          <w:marLeft w:val="0"/>
          <w:marRight w:val="0"/>
          <w:marTop w:val="0"/>
          <w:marBottom w:val="0"/>
          <w:divBdr>
            <w:top w:val="none" w:sz="0" w:space="0" w:color="auto"/>
            <w:left w:val="none" w:sz="0" w:space="0" w:color="auto"/>
            <w:bottom w:val="none" w:sz="0" w:space="0" w:color="auto"/>
            <w:right w:val="none" w:sz="0" w:space="0" w:color="auto"/>
          </w:divBdr>
        </w:div>
        <w:div w:id="407658628">
          <w:marLeft w:val="0"/>
          <w:marRight w:val="0"/>
          <w:marTop w:val="0"/>
          <w:marBottom w:val="0"/>
          <w:divBdr>
            <w:top w:val="none" w:sz="0" w:space="0" w:color="auto"/>
            <w:left w:val="none" w:sz="0" w:space="0" w:color="auto"/>
            <w:bottom w:val="none" w:sz="0" w:space="0" w:color="auto"/>
            <w:right w:val="none" w:sz="0" w:space="0" w:color="auto"/>
          </w:divBdr>
        </w:div>
        <w:div w:id="1816023860">
          <w:marLeft w:val="0"/>
          <w:marRight w:val="0"/>
          <w:marTop w:val="0"/>
          <w:marBottom w:val="0"/>
          <w:divBdr>
            <w:top w:val="none" w:sz="0" w:space="0" w:color="auto"/>
            <w:left w:val="none" w:sz="0" w:space="0" w:color="auto"/>
            <w:bottom w:val="none" w:sz="0" w:space="0" w:color="auto"/>
            <w:right w:val="none" w:sz="0" w:space="0" w:color="auto"/>
          </w:divBdr>
        </w:div>
        <w:div w:id="1931697626">
          <w:marLeft w:val="0"/>
          <w:marRight w:val="0"/>
          <w:marTop w:val="0"/>
          <w:marBottom w:val="0"/>
          <w:divBdr>
            <w:top w:val="none" w:sz="0" w:space="0" w:color="auto"/>
            <w:left w:val="none" w:sz="0" w:space="0" w:color="auto"/>
            <w:bottom w:val="none" w:sz="0" w:space="0" w:color="auto"/>
            <w:right w:val="none" w:sz="0" w:space="0" w:color="auto"/>
          </w:divBdr>
        </w:div>
        <w:div w:id="1978997271">
          <w:marLeft w:val="0"/>
          <w:marRight w:val="0"/>
          <w:marTop w:val="0"/>
          <w:marBottom w:val="0"/>
          <w:divBdr>
            <w:top w:val="none" w:sz="0" w:space="0" w:color="auto"/>
            <w:left w:val="none" w:sz="0" w:space="0" w:color="auto"/>
            <w:bottom w:val="none" w:sz="0" w:space="0" w:color="auto"/>
            <w:right w:val="none" w:sz="0" w:space="0" w:color="auto"/>
          </w:divBdr>
        </w:div>
      </w:divsChild>
    </w:div>
    <w:div w:id="1189679728">
      <w:bodyDiv w:val="1"/>
      <w:marLeft w:val="0"/>
      <w:marRight w:val="0"/>
      <w:marTop w:val="0"/>
      <w:marBottom w:val="0"/>
      <w:divBdr>
        <w:top w:val="none" w:sz="0" w:space="0" w:color="auto"/>
        <w:left w:val="none" w:sz="0" w:space="0" w:color="auto"/>
        <w:bottom w:val="none" w:sz="0" w:space="0" w:color="auto"/>
        <w:right w:val="none" w:sz="0" w:space="0" w:color="auto"/>
      </w:divBdr>
    </w:div>
    <w:div w:id="1193494930">
      <w:bodyDiv w:val="1"/>
      <w:marLeft w:val="0"/>
      <w:marRight w:val="0"/>
      <w:marTop w:val="0"/>
      <w:marBottom w:val="0"/>
      <w:divBdr>
        <w:top w:val="none" w:sz="0" w:space="0" w:color="auto"/>
        <w:left w:val="none" w:sz="0" w:space="0" w:color="auto"/>
        <w:bottom w:val="none" w:sz="0" w:space="0" w:color="auto"/>
        <w:right w:val="none" w:sz="0" w:space="0" w:color="auto"/>
      </w:divBdr>
    </w:div>
    <w:div w:id="1198156204">
      <w:bodyDiv w:val="1"/>
      <w:marLeft w:val="0"/>
      <w:marRight w:val="0"/>
      <w:marTop w:val="0"/>
      <w:marBottom w:val="0"/>
      <w:divBdr>
        <w:top w:val="none" w:sz="0" w:space="0" w:color="auto"/>
        <w:left w:val="none" w:sz="0" w:space="0" w:color="auto"/>
        <w:bottom w:val="none" w:sz="0" w:space="0" w:color="auto"/>
        <w:right w:val="none" w:sz="0" w:space="0" w:color="auto"/>
      </w:divBdr>
    </w:div>
    <w:div w:id="1199856273">
      <w:bodyDiv w:val="1"/>
      <w:marLeft w:val="0"/>
      <w:marRight w:val="0"/>
      <w:marTop w:val="0"/>
      <w:marBottom w:val="0"/>
      <w:divBdr>
        <w:top w:val="none" w:sz="0" w:space="0" w:color="auto"/>
        <w:left w:val="none" w:sz="0" w:space="0" w:color="auto"/>
        <w:bottom w:val="none" w:sz="0" w:space="0" w:color="auto"/>
        <w:right w:val="none" w:sz="0" w:space="0" w:color="auto"/>
      </w:divBdr>
    </w:div>
    <w:div w:id="1207334114">
      <w:bodyDiv w:val="1"/>
      <w:marLeft w:val="0"/>
      <w:marRight w:val="0"/>
      <w:marTop w:val="0"/>
      <w:marBottom w:val="0"/>
      <w:divBdr>
        <w:top w:val="none" w:sz="0" w:space="0" w:color="auto"/>
        <w:left w:val="none" w:sz="0" w:space="0" w:color="auto"/>
        <w:bottom w:val="none" w:sz="0" w:space="0" w:color="auto"/>
        <w:right w:val="none" w:sz="0" w:space="0" w:color="auto"/>
      </w:divBdr>
    </w:div>
    <w:div w:id="1208570378">
      <w:bodyDiv w:val="1"/>
      <w:marLeft w:val="0"/>
      <w:marRight w:val="0"/>
      <w:marTop w:val="0"/>
      <w:marBottom w:val="0"/>
      <w:divBdr>
        <w:top w:val="none" w:sz="0" w:space="0" w:color="auto"/>
        <w:left w:val="none" w:sz="0" w:space="0" w:color="auto"/>
        <w:bottom w:val="none" w:sz="0" w:space="0" w:color="auto"/>
        <w:right w:val="none" w:sz="0" w:space="0" w:color="auto"/>
      </w:divBdr>
      <w:divsChild>
        <w:div w:id="26687430">
          <w:marLeft w:val="0"/>
          <w:marRight w:val="0"/>
          <w:marTop w:val="0"/>
          <w:marBottom w:val="0"/>
          <w:divBdr>
            <w:top w:val="none" w:sz="0" w:space="0" w:color="auto"/>
            <w:left w:val="none" w:sz="0" w:space="0" w:color="auto"/>
            <w:bottom w:val="none" w:sz="0" w:space="0" w:color="auto"/>
            <w:right w:val="none" w:sz="0" w:space="0" w:color="auto"/>
          </w:divBdr>
          <w:divsChild>
            <w:div w:id="1243954844">
              <w:marLeft w:val="0"/>
              <w:marRight w:val="0"/>
              <w:marTop w:val="0"/>
              <w:marBottom w:val="0"/>
              <w:divBdr>
                <w:top w:val="none" w:sz="0" w:space="0" w:color="auto"/>
                <w:left w:val="none" w:sz="0" w:space="0" w:color="auto"/>
                <w:bottom w:val="none" w:sz="0" w:space="0" w:color="auto"/>
                <w:right w:val="none" w:sz="0" w:space="0" w:color="auto"/>
              </w:divBdr>
              <w:divsChild>
                <w:div w:id="1306740569">
                  <w:marLeft w:val="0"/>
                  <w:marRight w:val="0"/>
                  <w:marTop w:val="0"/>
                  <w:marBottom w:val="0"/>
                  <w:divBdr>
                    <w:top w:val="single" w:sz="12" w:space="11" w:color="F89B1A"/>
                    <w:left w:val="single" w:sz="6" w:space="8" w:color="C8D4DB"/>
                    <w:bottom w:val="none" w:sz="0" w:space="0" w:color="auto"/>
                    <w:right w:val="single" w:sz="6" w:space="8" w:color="C8D4DB"/>
                  </w:divBdr>
                  <w:divsChild>
                    <w:div w:id="1920018487">
                      <w:marLeft w:val="0"/>
                      <w:marRight w:val="0"/>
                      <w:marTop w:val="0"/>
                      <w:marBottom w:val="0"/>
                      <w:divBdr>
                        <w:top w:val="none" w:sz="0" w:space="0" w:color="auto"/>
                        <w:left w:val="none" w:sz="0" w:space="0" w:color="auto"/>
                        <w:bottom w:val="none" w:sz="0" w:space="0" w:color="auto"/>
                        <w:right w:val="none" w:sz="0" w:space="0" w:color="auto"/>
                      </w:divBdr>
                      <w:divsChild>
                        <w:div w:id="134222769">
                          <w:marLeft w:val="0"/>
                          <w:marRight w:val="0"/>
                          <w:marTop w:val="0"/>
                          <w:marBottom w:val="0"/>
                          <w:divBdr>
                            <w:top w:val="none" w:sz="0" w:space="0" w:color="auto"/>
                            <w:left w:val="none" w:sz="0" w:space="0" w:color="auto"/>
                            <w:bottom w:val="none" w:sz="0" w:space="0" w:color="auto"/>
                            <w:right w:val="none" w:sz="0" w:space="0" w:color="auto"/>
                          </w:divBdr>
                          <w:divsChild>
                            <w:div w:id="1756126114">
                              <w:marLeft w:val="0"/>
                              <w:marRight w:val="225"/>
                              <w:marTop w:val="0"/>
                              <w:marBottom w:val="0"/>
                              <w:divBdr>
                                <w:top w:val="none" w:sz="0" w:space="0" w:color="auto"/>
                                <w:left w:val="none" w:sz="0" w:space="0" w:color="auto"/>
                                <w:bottom w:val="none" w:sz="0" w:space="0" w:color="auto"/>
                                <w:right w:val="none" w:sz="0" w:space="0" w:color="auto"/>
                              </w:divBdr>
                              <w:divsChild>
                                <w:div w:id="459810351">
                                  <w:marLeft w:val="0"/>
                                  <w:marRight w:val="0"/>
                                  <w:marTop w:val="0"/>
                                  <w:marBottom w:val="0"/>
                                  <w:divBdr>
                                    <w:top w:val="none" w:sz="0" w:space="0" w:color="auto"/>
                                    <w:left w:val="none" w:sz="0" w:space="0" w:color="auto"/>
                                    <w:bottom w:val="none" w:sz="0" w:space="0" w:color="auto"/>
                                    <w:right w:val="none" w:sz="0" w:space="0" w:color="auto"/>
                                  </w:divBdr>
                                  <w:divsChild>
                                    <w:div w:id="1236890075">
                                      <w:marLeft w:val="0"/>
                                      <w:marRight w:val="0"/>
                                      <w:marTop w:val="0"/>
                                      <w:marBottom w:val="0"/>
                                      <w:divBdr>
                                        <w:top w:val="none" w:sz="0" w:space="0" w:color="auto"/>
                                        <w:left w:val="none" w:sz="0" w:space="0" w:color="auto"/>
                                        <w:bottom w:val="none" w:sz="0" w:space="0" w:color="auto"/>
                                        <w:right w:val="none" w:sz="0" w:space="0" w:color="auto"/>
                                      </w:divBdr>
                                      <w:divsChild>
                                        <w:div w:id="1640067322">
                                          <w:marLeft w:val="0"/>
                                          <w:marRight w:val="0"/>
                                          <w:marTop w:val="0"/>
                                          <w:marBottom w:val="0"/>
                                          <w:divBdr>
                                            <w:top w:val="none" w:sz="0" w:space="0" w:color="auto"/>
                                            <w:left w:val="none" w:sz="0" w:space="0" w:color="auto"/>
                                            <w:bottom w:val="none" w:sz="0" w:space="0" w:color="auto"/>
                                            <w:right w:val="none" w:sz="0" w:space="0" w:color="auto"/>
                                          </w:divBdr>
                                          <w:divsChild>
                                            <w:div w:id="16569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224197">
      <w:bodyDiv w:val="1"/>
      <w:marLeft w:val="0"/>
      <w:marRight w:val="0"/>
      <w:marTop w:val="0"/>
      <w:marBottom w:val="0"/>
      <w:divBdr>
        <w:top w:val="none" w:sz="0" w:space="0" w:color="auto"/>
        <w:left w:val="none" w:sz="0" w:space="0" w:color="auto"/>
        <w:bottom w:val="none" w:sz="0" w:space="0" w:color="auto"/>
        <w:right w:val="none" w:sz="0" w:space="0" w:color="auto"/>
      </w:divBdr>
    </w:div>
    <w:div w:id="1210143757">
      <w:bodyDiv w:val="1"/>
      <w:marLeft w:val="0"/>
      <w:marRight w:val="0"/>
      <w:marTop w:val="0"/>
      <w:marBottom w:val="0"/>
      <w:divBdr>
        <w:top w:val="none" w:sz="0" w:space="0" w:color="auto"/>
        <w:left w:val="none" w:sz="0" w:space="0" w:color="auto"/>
        <w:bottom w:val="none" w:sz="0" w:space="0" w:color="auto"/>
        <w:right w:val="none" w:sz="0" w:space="0" w:color="auto"/>
      </w:divBdr>
    </w:div>
    <w:div w:id="1216965941">
      <w:bodyDiv w:val="1"/>
      <w:marLeft w:val="0"/>
      <w:marRight w:val="0"/>
      <w:marTop w:val="0"/>
      <w:marBottom w:val="0"/>
      <w:divBdr>
        <w:top w:val="none" w:sz="0" w:space="0" w:color="auto"/>
        <w:left w:val="none" w:sz="0" w:space="0" w:color="auto"/>
        <w:bottom w:val="none" w:sz="0" w:space="0" w:color="auto"/>
        <w:right w:val="none" w:sz="0" w:space="0" w:color="auto"/>
      </w:divBdr>
    </w:div>
    <w:div w:id="1218124150">
      <w:bodyDiv w:val="1"/>
      <w:marLeft w:val="0"/>
      <w:marRight w:val="0"/>
      <w:marTop w:val="0"/>
      <w:marBottom w:val="0"/>
      <w:divBdr>
        <w:top w:val="none" w:sz="0" w:space="0" w:color="auto"/>
        <w:left w:val="none" w:sz="0" w:space="0" w:color="auto"/>
        <w:bottom w:val="none" w:sz="0" w:space="0" w:color="auto"/>
        <w:right w:val="none" w:sz="0" w:space="0" w:color="auto"/>
      </w:divBdr>
    </w:div>
    <w:div w:id="1221016508">
      <w:bodyDiv w:val="1"/>
      <w:marLeft w:val="0"/>
      <w:marRight w:val="0"/>
      <w:marTop w:val="0"/>
      <w:marBottom w:val="0"/>
      <w:divBdr>
        <w:top w:val="none" w:sz="0" w:space="0" w:color="auto"/>
        <w:left w:val="none" w:sz="0" w:space="0" w:color="auto"/>
        <w:bottom w:val="none" w:sz="0" w:space="0" w:color="auto"/>
        <w:right w:val="none" w:sz="0" w:space="0" w:color="auto"/>
      </w:divBdr>
      <w:divsChild>
        <w:div w:id="950093340">
          <w:marLeft w:val="0"/>
          <w:marRight w:val="0"/>
          <w:marTop w:val="0"/>
          <w:marBottom w:val="0"/>
          <w:divBdr>
            <w:top w:val="none" w:sz="0" w:space="0" w:color="auto"/>
            <w:left w:val="none" w:sz="0" w:space="0" w:color="auto"/>
            <w:bottom w:val="none" w:sz="0" w:space="0" w:color="auto"/>
            <w:right w:val="none" w:sz="0" w:space="0" w:color="auto"/>
          </w:divBdr>
          <w:divsChild>
            <w:div w:id="172496137">
              <w:marLeft w:val="0"/>
              <w:marRight w:val="0"/>
              <w:marTop w:val="0"/>
              <w:marBottom w:val="480"/>
              <w:divBdr>
                <w:top w:val="none" w:sz="0" w:space="0" w:color="auto"/>
                <w:left w:val="none" w:sz="0" w:space="0" w:color="auto"/>
                <w:bottom w:val="none" w:sz="0" w:space="0" w:color="auto"/>
                <w:right w:val="none" w:sz="0" w:space="0" w:color="auto"/>
              </w:divBdr>
              <w:divsChild>
                <w:div w:id="491486781">
                  <w:marLeft w:val="0"/>
                  <w:marRight w:val="0"/>
                  <w:marTop w:val="0"/>
                  <w:marBottom w:val="0"/>
                  <w:divBdr>
                    <w:top w:val="none" w:sz="0" w:space="0" w:color="auto"/>
                    <w:left w:val="none" w:sz="0" w:space="0" w:color="auto"/>
                    <w:bottom w:val="none" w:sz="0" w:space="0" w:color="auto"/>
                    <w:right w:val="none" w:sz="0" w:space="0" w:color="auto"/>
                  </w:divBdr>
                  <w:divsChild>
                    <w:div w:id="1163082353">
                      <w:marLeft w:val="0"/>
                      <w:marRight w:val="0"/>
                      <w:marTop w:val="0"/>
                      <w:marBottom w:val="0"/>
                      <w:divBdr>
                        <w:top w:val="none" w:sz="0" w:space="0" w:color="auto"/>
                        <w:left w:val="none" w:sz="0" w:space="0" w:color="auto"/>
                        <w:bottom w:val="none" w:sz="0" w:space="0" w:color="auto"/>
                        <w:right w:val="none" w:sz="0" w:space="0" w:color="auto"/>
                      </w:divBdr>
                      <w:divsChild>
                        <w:div w:id="1857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206212">
      <w:bodyDiv w:val="1"/>
      <w:marLeft w:val="0"/>
      <w:marRight w:val="0"/>
      <w:marTop w:val="0"/>
      <w:marBottom w:val="0"/>
      <w:divBdr>
        <w:top w:val="none" w:sz="0" w:space="0" w:color="auto"/>
        <w:left w:val="none" w:sz="0" w:space="0" w:color="auto"/>
        <w:bottom w:val="none" w:sz="0" w:space="0" w:color="auto"/>
        <w:right w:val="none" w:sz="0" w:space="0" w:color="auto"/>
      </w:divBdr>
    </w:div>
    <w:div w:id="1224095366">
      <w:bodyDiv w:val="1"/>
      <w:marLeft w:val="0"/>
      <w:marRight w:val="0"/>
      <w:marTop w:val="0"/>
      <w:marBottom w:val="0"/>
      <w:divBdr>
        <w:top w:val="none" w:sz="0" w:space="0" w:color="auto"/>
        <w:left w:val="none" w:sz="0" w:space="0" w:color="auto"/>
        <w:bottom w:val="none" w:sz="0" w:space="0" w:color="auto"/>
        <w:right w:val="none" w:sz="0" w:space="0" w:color="auto"/>
      </w:divBdr>
    </w:div>
    <w:div w:id="1226725066">
      <w:bodyDiv w:val="1"/>
      <w:marLeft w:val="0"/>
      <w:marRight w:val="0"/>
      <w:marTop w:val="0"/>
      <w:marBottom w:val="0"/>
      <w:divBdr>
        <w:top w:val="none" w:sz="0" w:space="0" w:color="auto"/>
        <w:left w:val="none" w:sz="0" w:space="0" w:color="auto"/>
        <w:bottom w:val="none" w:sz="0" w:space="0" w:color="auto"/>
        <w:right w:val="none" w:sz="0" w:space="0" w:color="auto"/>
      </w:divBdr>
    </w:div>
    <w:div w:id="1229653435">
      <w:bodyDiv w:val="1"/>
      <w:marLeft w:val="0"/>
      <w:marRight w:val="0"/>
      <w:marTop w:val="0"/>
      <w:marBottom w:val="0"/>
      <w:divBdr>
        <w:top w:val="none" w:sz="0" w:space="0" w:color="auto"/>
        <w:left w:val="none" w:sz="0" w:space="0" w:color="auto"/>
        <w:bottom w:val="none" w:sz="0" w:space="0" w:color="auto"/>
        <w:right w:val="none" w:sz="0" w:space="0" w:color="auto"/>
      </w:divBdr>
    </w:div>
    <w:div w:id="1232884017">
      <w:bodyDiv w:val="1"/>
      <w:marLeft w:val="0"/>
      <w:marRight w:val="0"/>
      <w:marTop w:val="0"/>
      <w:marBottom w:val="0"/>
      <w:divBdr>
        <w:top w:val="none" w:sz="0" w:space="0" w:color="auto"/>
        <w:left w:val="none" w:sz="0" w:space="0" w:color="auto"/>
        <w:bottom w:val="none" w:sz="0" w:space="0" w:color="auto"/>
        <w:right w:val="none" w:sz="0" w:space="0" w:color="auto"/>
      </w:divBdr>
    </w:div>
    <w:div w:id="1236941305">
      <w:bodyDiv w:val="1"/>
      <w:marLeft w:val="0"/>
      <w:marRight w:val="0"/>
      <w:marTop w:val="0"/>
      <w:marBottom w:val="0"/>
      <w:divBdr>
        <w:top w:val="none" w:sz="0" w:space="0" w:color="auto"/>
        <w:left w:val="none" w:sz="0" w:space="0" w:color="auto"/>
        <w:bottom w:val="none" w:sz="0" w:space="0" w:color="auto"/>
        <w:right w:val="none" w:sz="0" w:space="0" w:color="auto"/>
      </w:divBdr>
    </w:div>
    <w:div w:id="1245608648">
      <w:bodyDiv w:val="1"/>
      <w:marLeft w:val="0"/>
      <w:marRight w:val="0"/>
      <w:marTop w:val="0"/>
      <w:marBottom w:val="0"/>
      <w:divBdr>
        <w:top w:val="none" w:sz="0" w:space="0" w:color="auto"/>
        <w:left w:val="none" w:sz="0" w:space="0" w:color="auto"/>
        <w:bottom w:val="none" w:sz="0" w:space="0" w:color="auto"/>
        <w:right w:val="none" w:sz="0" w:space="0" w:color="auto"/>
      </w:divBdr>
    </w:div>
    <w:div w:id="1245841967">
      <w:bodyDiv w:val="1"/>
      <w:marLeft w:val="0"/>
      <w:marRight w:val="0"/>
      <w:marTop w:val="0"/>
      <w:marBottom w:val="0"/>
      <w:divBdr>
        <w:top w:val="none" w:sz="0" w:space="0" w:color="auto"/>
        <w:left w:val="none" w:sz="0" w:space="0" w:color="auto"/>
        <w:bottom w:val="none" w:sz="0" w:space="0" w:color="auto"/>
        <w:right w:val="none" w:sz="0" w:space="0" w:color="auto"/>
      </w:divBdr>
    </w:div>
    <w:div w:id="1246066865">
      <w:bodyDiv w:val="1"/>
      <w:marLeft w:val="0"/>
      <w:marRight w:val="0"/>
      <w:marTop w:val="0"/>
      <w:marBottom w:val="0"/>
      <w:divBdr>
        <w:top w:val="none" w:sz="0" w:space="0" w:color="auto"/>
        <w:left w:val="none" w:sz="0" w:space="0" w:color="auto"/>
        <w:bottom w:val="none" w:sz="0" w:space="0" w:color="auto"/>
        <w:right w:val="none" w:sz="0" w:space="0" w:color="auto"/>
      </w:divBdr>
    </w:div>
    <w:div w:id="1248349835">
      <w:bodyDiv w:val="1"/>
      <w:marLeft w:val="0"/>
      <w:marRight w:val="0"/>
      <w:marTop w:val="0"/>
      <w:marBottom w:val="0"/>
      <w:divBdr>
        <w:top w:val="none" w:sz="0" w:space="0" w:color="auto"/>
        <w:left w:val="none" w:sz="0" w:space="0" w:color="auto"/>
        <w:bottom w:val="none" w:sz="0" w:space="0" w:color="auto"/>
        <w:right w:val="none" w:sz="0" w:space="0" w:color="auto"/>
      </w:divBdr>
    </w:div>
    <w:div w:id="1252471378">
      <w:bodyDiv w:val="1"/>
      <w:marLeft w:val="0"/>
      <w:marRight w:val="0"/>
      <w:marTop w:val="0"/>
      <w:marBottom w:val="0"/>
      <w:divBdr>
        <w:top w:val="none" w:sz="0" w:space="0" w:color="auto"/>
        <w:left w:val="none" w:sz="0" w:space="0" w:color="auto"/>
        <w:bottom w:val="none" w:sz="0" w:space="0" w:color="auto"/>
        <w:right w:val="none" w:sz="0" w:space="0" w:color="auto"/>
      </w:divBdr>
    </w:div>
    <w:div w:id="1262224282">
      <w:bodyDiv w:val="1"/>
      <w:marLeft w:val="0"/>
      <w:marRight w:val="0"/>
      <w:marTop w:val="0"/>
      <w:marBottom w:val="0"/>
      <w:divBdr>
        <w:top w:val="none" w:sz="0" w:space="0" w:color="auto"/>
        <w:left w:val="none" w:sz="0" w:space="0" w:color="auto"/>
        <w:bottom w:val="none" w:sz="0" w:space="0" w:color="auto"/>
        <w:right w:val="none" w:sz="0" w:space="0" w:color="auto"/>
      </w:divBdr>
    </w:div>
    <w:div w:id="1266771032">
      <w:bodyDiv w:val="1"/>
      <w:marLeft w:val="0"/>
      <w:marRight w:val="0"/>
      <w:marTop w:val="0"/>
      <w:marBottom w:val="0"/>
      <w:divBdr>
        <w:top w:val="none" w:sz="0" w:space="0" w:color="auto"/>
        <w:left w:val="none" w:sz="0" w:space="0" w:color="auto"/>
        <w:bottom w:val="none" w:sz="0" w:space="0" w:color="auto"/>
        <w:right w:val="none" w:sz="0" w:space="0" w:color="auto"/>
      </w:divBdr>
    </w:div>
    <w:div w:id="1268344668">
      <w:bodyDiv w:val="1"/>
      <w:marLeft w:val="0"/>
      <w:marRight w:val="0"/>
      <w:marTop w:val="0"/>
      <w:marBottom w:val="0"/>
      <w:divBdr>
        <w:top w:val="none" w:sz="0" w:space="0" w:color="auto"/>
        <w:left w:val="none" w:sz="0" w:space="0" w:color="auto"/>
        <w:bottom w:val="none" w:sz="0" w:space="0" w:color="auto"/>
        <w:right w:val="none" w:sz="0" w:space="0" w:color="auto"/>
      </w:divBdr>
      <w:divsChild>
        <w:div w:id="741637981">
          <w:marLeft w:val="0"/>
          <w:marRight w:val="0"/>
          <w:marTop w:val="0"/>
          <w:marBottom w:val="0"/>
          <w:divBdr>
            <w:top w:val="none" w:sz="0" w:space="0" w:color="auto"/>
            <w:left w:val="none" w:sz="0" w:space="0" w:color="auto"/>
            <w:bottom w:val="none" w:sz="0" w:space="0" w:color="auto"/>
            <w:right w:val="none" w:sz="0" w:space="0" w:color="auto"/>
          </w:divBdr>
        </w:div>
      </w:divsChild>
    </w:div>
    <w:div w:id="1271430320">
      <w:bodyDiv w:val="1"/>
      <w:marLeft w:val="0"/>
      <w:marRight w:val="0"/>
      <w:marTop w:val="0"/>
      <w:marBottom w:val="0"/>
      <w:divBdr>
        <w:top w:val="none" w:sz="0" w:space="0" w:color="auto"/>
        <w:left w:val="none" w:sz="0" w:space="0" w:color="auto"/>
        <w:bottom w:val="none" w:sz="0" w:space="0" w:color="auto"/>
        <w:right w:val="none" w:sz="0" w:space="0" w:color="auto"/>
      </w:divBdr>
    </w:div>
    <w:div w:id="1272325153">
      <w:bodyDiv w:val="1"/>
      <w:marLeft w:val="0"/>
      <w:marRight w:val="0"/>
      <w:marTop w:val="0"/>
      <w:marBottom w:val="0"/>
      <w:divBdr>
        <w:top w:val="none" w:sz="0" w:space="0" w:color="auto"/>
        <w:left w:val="none" w:sz="0" w:space="0" w:color="auto"/>
        <w:bottom w:val="none" w:sz="0" w:space="0" w:color="auto"/>
        <w:right w:val="none" w:sz="0" w:space="0" w:color="auto"/>
      </w:divBdr>
    </w:div>
    <w:div w:id="1273709063">
      <w:bodyDiv w:val="1"/>
      <w:marLeft w:val="0"/>
      <w:marRight w:val="0"/>
      <w:marTop w:val="0"/>
      <w:marBottom w:val="0"/>
      <w:divBdr>
        <w:top w:val="none" w:sz="0" w:space="0" w:color="auto"/>
        <w:left w:val="none" w:sz="0" w:space="0" w:color="auto"/>
        <w:bottom w:val="none" w:sz="0" w:space="0" w:color="auto"/>
        <w:right w:val="none" w:sz="0" w:space="0" w:color="auto"/>
      </w:divBdr>
    </w:div>
    <w:div w:id="1274634589">
      <w:bodyDiv w:val="1"/>
      <w:marLeft w:val="0"/>
      <w:marRight w:val="0"/>
      <w:marTop w:val="0"/>
      <w:marBottom w:val="0"/>
      <w:divBdr>
        <w:top w:val="none" w:sz="0" w:space="0" w:color="auto"/>
        <w:left w:val="none" w:sz="0" w:space="0" w:color="auto"/>
        <w:bottom w:val="none" w:sz="0" w:space="0" w:color="auto"/>
        <w:right w:val="none" w:sz="0" w:space="0" w:color="auto"/>
      </w:divBdr>
    </w:div>
    <w:div w:id="1278367635">
      <w:bodyDiv w:val="1"/>
      <w:marLeft w:val="0"/>
      <w:marRight w:val="0"/>
      <w:marTop w:val="0"/>
      <w:marBottom w:val="0"/>
      <w:divBdr>
        <w:top w:val="none" w:sz="0" w:space="0" w:color="auto"/>
        <w:left w:val="none" w:sz="0" w:space="0" w:color="auto"/>
        <w:bottom w:val="none" w:sz="0" w:space="0" w:color="auto"/>
        <w:right w:val="none" w:sz="0" w:space="0" w:color="auto"/>
      </w:divBdr>
    </w:div>
    <w:div w:id="1281761922">
      <w:bodyDiv w:val="1"/>
      <w:marLeft w:val="0"/>
      <w:marRight w:val="0"/>
      <w:marTop w:val="0"/>
      <w:marBottom w:val="0"/>
      <w:divBdr>
        <w:top w:val="none" w:sz="0" w:space="0" w:color="auto"/>
        <w:left w:val="none" w:sz="0" w:space="0" w:color="auto"/>
        <w:bottom w:val="none" w:sz="0" w:space="0" w:color="auto"/>
        <w:right w:val="none" w:sz="0" w:space="0" w:color="auto"/>
      </w:divBdr>
    </w:div>
    <w:div w:id="1283540902">
      <w:bodyDiv w:val="1"/>
      <w:marLeft w:val="0"/>
      <w:marRight w:val="0"/>
      <w:marTop w:val="0"/>
      <w:marBottom w:val="0"/>
      <w:divBdr>
        <w:top w:val="none" w:sz="0" w:space="0" w:color="auto"/>
        <w:left w:val="none" w:sz="0" w:space="0" w:color="auto"/>
        <w:bottom w:val="none" w:sz="0" w:space="0" w:color="auto"/>
        <w:right w:val="none" w:sz="0" w:space="0" w:color="auto"/>
      </w:divBdr>
    </w:div>
    <w:div w:id="1284725016">
      <w:bodyDiv w:val="1"/>
      <w:marLeft w:val="0"/>
      <w:marRight w:val="0"/>
      <w:marTop w:val="0"/>
      <w:marBottom w:val="0"/>
      <w:divBdr>
        <w:top w:val="none" w:sz="0" w:space="0" w:color="auto"/>
        <w:left w:val="none" w:sz="0" w:space="0" w:color="auto"/>
        <w:bottom w:val="none" w:sz="0" w:space="0" w:color="auto"/>
        <w:right w:val="none" w:sz="0" w:space="0" w:color="auto"/>
      </w:divBdr>
    </w:div>
    <w:div w:id="1291858293">
      <w:bodyDiv w:val="1"/>
      <w:marLeft w:val="0"/>
      <w:marRight w:val="0"/>
      <w:marTop w:val="0"/>
      <w:marBottom w:val="0"/>
      <w:divBdr>
        <w:top w:val="none" w:sz="0" w:space="0" w:color="auto"/>
        <w:left w:val="none" w:sz="0" w:space="0" w:color="auto"/>
        <w:bottom w:val="none" w:sz="0" w:space="0" w:color="auto"/>
        <w:right w:val="none" w:sz="0" w:space="0" w:color="auto"/>
      </w:divBdr>
    </w:div>
    <w:div w:id="1298342119">
      <w:bodyDiv w:val="1"/>
      <w:marLeft w:val="0"/>
      <w:marRight w:val="0"/>
      <w:marTop w:val="0"/>
      <w:marBottom w:val="0"/>
      <w:divBdr>
        <w:top w:val="none" w:sz="0" w:space="0" w:color="auto"/>
        <w:left w:val="none" w:sz="0" w:space="0" w:color="auto"/>
        <w:bottom w:val="none" w:sz="0" w:space="0" w:color="auto"/>
        <w:right w:val="none" w:sz="0" w:space="0" w:color="auto"/>
      </w:divBdr>
    </w:div>
    <w:div w:id="1299872772">
      <w:bodyDiv w:val="1"/>
      <w:marLeft w:val="0"/>
      <w:marRight w:val="0"/>
      <w:marTop w:val="0"/>
      <w:marBottom w:val="0"/>
      <w:divBdr>
        <w:top w:val="none" w:sz="0" w:space="0" w:color="auto"/>
        <w:left w:val="none" w:sz="0" w:space="0" w:color="auto"/>
        <w:bottom w:val="none" w:sz="0" w:space="0" w:color="auto"/>
        <w:right w:val="none" w:sz="0" w:space="0" w:color="auto"/>
      </w:divBdr>
    </w:div>
    <w:div w:id="1300069613">
      <w:bodyDiv w:val="1"/>
      <w:marLeft w:val="0"/>
      <w:marRight w:val="0"/>
      <w:marTop w:val="0"/>
      <w:marBottom w:val="0"/>
      <w:divBdr>
        <w:top w:val="none" w:sz="0" w:space="0" w:color="auto"/>
        <w:left w:val="none" w:sz="0" w:space="0" w:color="auto"/>
        <w:bottom w:val="none" w:sz="0" w:space="0" w:color="auto"/>
        <w:right w:val="none" w:sz="0" w:space="0" w:color="auto"/>
      </w:divBdr>
    </w:div>
    <w:div w:id="1301500904">
      <w:bodyDiv w:val="1"/>
      <w:marLeft w:val="0"/>
      <w:marRight w:val="0"/>
      <w:marTop w:val="0"/>
      <w:marBottom w:val="0"/>
      <w:divBdr>
        <w:top w:val="none" w:sz="0" w:space="0" w:color="auto"/>
        <w:left w:val="none" w:sz="0" w:space="0" w:color="auto"/>
        <w:bottom w:val="none" w:sz="0" w:space="0" w:color="auto"/>
        <w:right w:val="none" w:sz="0" w:space="0" w:color="auto"/>
      </w:divBdr>
    </w:div>
    <w:div w:id="1316495503">
      <w:bodyDiv w:val="1"/>
      <w:marLeft w:val="0"/>
      <w:marRight w:val="0"/>
      <w:marTop w:val="0"/>
      <w:marBottom w:val="0"/>
      <w:divBdr>
        <w:top w:val="none" w:sz="0" w:space="0" w:color="auto"/>
        <w:left w:val="none" w:sz="0" w:space="0" w:color="auto"/>
        <w:bottom w:val="none" w:sz="0" w:space="0" w:color="auto"/>
        <w:right w:val="none" w:sz="0" w:space="0" w:color="auto"/>
      </w:divBdr>
    </w:div>
    <w:div w:id="1317029638">
      <w:bodyDiv w:val="1"/>
      <w:marLeft w:val="0"/>
      <w:marRight w:val="0"/>
      <w:marTop w:val="0"/>
      <w:marBottom w:val="0"/>
      <w:divBdr>
        <w:top w:val="none" w:sz="0" w:space="0" w:color="auto"/>
        <w:left w:val="none" w:sz="0" w:space="0" w:color="auto"/>
        <w:bottom w:val="none" w:sz="0" w:space="0" w:color="auto"/>
        <w:right w:val="none" w:sz="0" w:space="0" w:color="auto"/>
      </w:divBdr>
      <w:divsChild>
        <w:div w:id="1766531863">
          <w:marLeft w:val="0"/>
          <w:marRight w:val="0"/>
          <w:marTop w:val="0"/>
          <w:marBottom w:val="0"/>
          <w:divBdr>
            <w:top w:val="none" w:sz="0" w:space="0" w:color="auto"/>
            <w:left w:val="none" w:sz="0" w:space="0" w:color="auto"/>
            <w:bottom w:val="none" w:sz="0" w:space="0" w:color="auto"/>
            <w:right w:val="none" w:sz="0" w:space="0" w:color="auto"/>
          </w:divBdr>
          <w:divsChild>
            <w:div w:id="428234981">
              <w:marLeft w:val="0"/>
              <w:marRight w:val="0"/>
              <w:marTop w:val="0"/>
              <w:marBottom w:val="0"/>
              <w:divBdr>
                <w:top w:val="none" w:sz="0" w:space="0" w:color="auto"/>
                <w:left w:val="none" w:sz="0" w:space="0" w:color="auto"/>
                <w:bottom w:val="none" w:sz="0" w:space="0" w:color="auto"/>
                <w:right w:val="none" w:sz="0" w:space="0" w:color="auto"/>
              </w:divBdr>
              <w:divsChild>
                <w:div w:id="822350520">
                  <w:marLeft w:val="0"/>
                  <w:marRight w:val="0"/>
                  <w:marTop w:val="0"/>
                  <w:marBottom w:val="0"/>
                  <w:divBdr>
                    <w:top w:val="none" w:sz="0" w:space="0" w:color="auto"/>
                    <w:left w:val="none" w:sz="0" w:space="0" w:color="auto"/>
                    <w:bottom w:val="none" w:sz="0" w:space="0" w:color="auto"/>
                    <w:right w:val="none" w:sz="0" w:space="0" w:color="auto"/>
                  </w:divBdr>
                  <w:divsChild>
                    <w:div w:id="9766440">
                      <w:marLeft w:val="0"/>
                      <w:marRight w:val="0"/>
                      <w:marTop w:val="0"/>
                      <w:marBottom w:val="0"/>
                      <w:divBdr>
                        <w:top w:val="none" w:sz="0" w:space="0" w:color="auto"/>
                        <w:left w:val="none" w:sz="0" w:space="0" w:color="auto"/>
                        <w:bottom w:val="none" w:sz="0" w:space="0" w:color="auto"/>
                        <w:right w:val="none" w:sz="0" w:space="0" w:color="auto"/>
                      </w:divBdr>
                      <w:divsChild>
                        <w:div w:id="2086415863">
                          <w:marLeft w:val="0"/>
                          <w:marRight w:val="0"/>
                          <w:marTop w:val="0"/>
                          <w:marBottom w:val="0"/>
                          <w:divBdr>
                            <w:top w:val="none" w:sz="0" w:space="0" w:color="auto"/>
                            <w:left w:val="none" w:sz="0" w:space="0" w:color="auto"/>
                            <w:bottom w:val="none" w:sz="0" w:space="0" w:color="auto"/>
                            <w:right w:val="none" w:sz="0" w:space="0" w:color="auto"/>
                          </w:divBdr>
                          <w:divsChild>
                            <w:div w:id="13344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814555">
      <w:bodyDiv w:val="1"/>
      <w:marLeft w:val="0"/>
      <w:marRight w:val="0"/>
      <w:marTop w:val="0"/>
      <w:marBottom w:val="0"/>
      <w:divBdr>
        <w:top w:val="none" w:sz="0" w:space="0" w:color="auto"/>
        <w:left w:val="none" w:sz="0" w:space="0" w:color="auto"/>
        <w:bottom w:val="none" w:sz="0" w:space="0" w:color="auto"/>
        <w:right w:val="none" w:sz="0" w:space="0" w:color="auto"/>
      </w:divBdr>
    </w:div>
    <w:div w:id="1324049541">
      <w:bodyDiv w:val="1"/>
      <w:marLeft w:val="0"/>
      <w:marRight w:val="0"/>
      <w:marTop w:val="0"/>
      <w:marBottom w:val="0"/>
      <w:divBdr>
        <w:top w:val="none" w:sz="0" w:space="0" w:color="auto"/>
        <w:left w:val="none" w:sz="0" w:space="0" w:color="auto"/>
        <w:bottom w:val="none" w:sz="0" w:space="0" w:color="auto"/>
        <w:right w:val="none" w:sz="0" w:space="0" w:color="auto"/>
      </w:divBdr>
    </w:div>
    <w:div w:id="1331252742">
      <w:bodyDiv w:val="1"/>
      <w:marLeft w:val="0"/>
      <w:marRight w:val="0"/>
      <w:marTop w:val="0"/>
      <w:marBottom w:val="0"/>
      <w:divBdr>
        <w:top w:val="none" w:sz="0" w:space="0" w:color="auto"/>
        <w:left w:val="none" w:sz="0" w:space="0" w:color="auto"/>
        <w:bottom w:val="none" w:sz="0" w:space="0" w:color="auto"/>
        <w:right w:val="none" w:sz="0" w:space="0" w:color="auto"/>
      </w:divBdr>
    </w:div>
    <w:div w:id="1331256618">
      <w:bodyDiv w:val="1"/>
      <w:marLeft w:val="0"/>
      <w:marRight w:val="0"/>
      <w:marTop w:val="0"/>
      <w:marBottom w:val="0"/>
      <w:divBdr>
        <w:top w:val="none" w:sz="0" w:space="0" w:color="auto"/>
        <w:left w:val="none" w:sz="0" w:space="0" w:color="auto"/>
        <w:bottom w:val="none" w:sz="0" w:space="0" w:color="auto"/>
        <w:right w:val="none" w:sz="0" w:space="0" w:color="auto"/>
      </w:divBdr>
    </w:div>
    <w:div w:id="1332636788">
      <w:bodyDiv w:val="1"/>
      <w:marLeft w:val="0"/>
      <w:marRight w:val="0"/>
      <w:marTop w:val="0"/>
      <w:marBottom w:val="0"/>
      <w:divBdr>
        <w:top w:val="none" w:sz="0" w:space="0" w:color="auto"/>
        <w:left w:val="none" w:sz="0" w:space="0" w:color="auto"/>
        <w:bottom w:val="none" w:sz="0" w:space="0" w:color="auto"/>
        <w:right w:val="none" w:sz="0" w:space="0" w:color="auto"/>
      </w:divBdr>
    </w:div>
    <w:div w:id="1336567068">
      <w:bodyDiv w:val="1"/>
      <w:marLeft w:val="0"/>
      <w:marRight w:val="0"/>
      <w:marTop w:val="0"/>
      <w:marBottom w:val="0"/>
      <w:divBdr>
        <w:top w:val="none" w:sz="0" w:space="0" w:color="auto"/>
        <w:left w:val="none" w:sz="0" w:space="0" w:color="auto"/>
        <w:bottom w:val="none" w:sz="0" w:space="0" w:color="auto"/>
        <w:right w:val="none" w:sz="0" w:space="0" w:color="auto"/>
      </w:divBdr>
    </w:div>
    <w:div w:id="1338340911">
      <w:bodyDiv w:val="1"/>
      <w:marLeft w:val="0"/>
      <w:marRight w:val="0"/>
      <w:marTop w:val="0"/>
      <w:marBottom w:val="0"/>
      <w:divBdr>
        <w:top w:val="none" w:sz="0" w:space="0" w:color="auto"/>
        <w:left w:val="none" w:sz="0" w:space="0" w:color="auto"/>
        <w:bottom w:val="none" w:sz="0" w:space="0" w:color="auto"/>
        <w:right w:val="none" w:sz="0" w:space="0" w:color="auto"/>
      </w:divBdr>
    </w:div>
    <w:div w:id="1347174914">
      <w:bodyDiv w:val="1"/>
      <w:marLeft w:val="0"/>
      <w:marRight w:val="0"/>
      <w:marTop w:val="0"/>
      <w:marBottom w:val="0"/>
      <w:divBdr>
        <w:top w:val="none" w:sz="0" w:space="0" w:color="auto"/>
        <w:left w:val="none" w:sz="0" w:space="0" w:color="auto"/>
        <w:bottom w:val="none" w:sz="0" w:space="0" w:color="auto"/>
        <w:right w:val="none" w:sz="0" w:space="0" w:color="auto"/>
      </w:divBdr>
    </w:div>
    <w:div w:id="1351949209">
      <w:bodyDiv w:val="1"/>
      <w:marLeft w:val="0"/>
      <w:marRight w:val="0"/>
      <w:marTop w:val="0"/>
      <w:marBottom w:val="0"/>
      <w:divBdr>
        <w:top w:val="none" w:sz="0" w:space="0" w:color="auto"/>
        <w:left w:val="none" w:sz="0" w:space="0" w:color="auto"/>
        <w:bottom w:val="none" w:sz="0" w:space="0" w:color="auto"/>
        <w:right w:val="none" w:sz="0" w:space="0" w:color="auto"/>
      </w:divBdr>
    </w:div>
    <w:div w:id="1355110618">
      <w:bodyDiv w:val="1"/>
      <w:marLeft w:val="0"/>
      <w:marRight w:val="0"/>
      <w:marTop w:val="0"/>
      <w:marBottom w:val="0"/>
      <w:divBdr>
        <w:top w:val="none" w:sz="0" w:space="0" w:color="auto"/>
        <w:left w:val="none" w:sz="0" w:space="0" w:color="auto"/>
        <w:bottom w:val="none" w:sz="0" w:space="0" w:color="auto"/>
        <w:right w:val="none" w:sz="0" w:space="0" w:color="auto"/>
      </w:divBdr>
    </w:div>
    <w:div w:id="1358777861">
      <w:bodyDiv w:val="1"/>
      <w:marLeft w:val="0"/>
      <w:marRight w:val="0"/>
      <w:marTop w:val="0"/>
      <w:marBottom w:val="0"/>
      <w:divBdr>
        <w:top w:val="none" w:sz="0" w:space="0" w:color="auto"/>
        <w:left w:val="none" w:sz="0" w:space="0" w:color="auto"/>
        <w:bottom w:val="none" w:sz="0" w:space="0" w:color="auto"/>
        <w:right w:val="none" w:sz="0" w:space="0" w:color="auto"/>
      </w:divBdr>
    </w:div>
    <w:div w:id="1360817804">
      <w:bodyDiv w:val="1"/>
      <w:marLeft w:val="0"/>
      <w:marRight w:val="0"/>
      <w:marTop w:val="0"/>
      <w:marBottom w:val="0"/>
      <w:divBdr>
        <w:top w:val="none" w:sz="0" w:space="0" w:color="auto"/>
        <w:left w:val="none" w:sz="0" w:space="0" w:color="auto"/>
        <w:bottom w:val="none" w:sz="0" w:space="0" w:color="auto"/>
        <w:right w:val="none" w:sz="0" w:space="0" w:color="auto"/>
      </w:divBdr>
    </w:div>
    <w:div w:id="1363171752">
      <w:bodyDiv w:val="1"/>
      <w:marLeft w:val="0"/>
      <w:marRight w:val="0"/>
      <w:marTop w:val="0"/>
      <w:marBottom w:val="0"/>
      <w:divBdr>
        <w:top w:val="none" w:sz="0" w:space="0" w:color="auto"/>
        <w:left w:val="none" w:sz="0" w:space="0" w:color="auto"/>
        <w:bottom w:val="none" w:sz="0" w:space="0" w:color="auto"/>
        <w:right w:val="none" w:sz="0" w:space="0" w:color="auto"/>
      </w:divBdr>
    </w:div>
    <w:div w:id="1363554201">
      <w:bodyDiv w:val="1"/>
      <w:marLeft w:val="0"/>
      <w:marRight w:val="0"/>
      <w:marTop w:val="0"/>
      <w:marBottom w:val="0"/>
      <w:divBdr>
        <w:top w:val="none" w:sz="0" w:space="0" w:color="auto"/>
        <w:left w:val="none" w:sz="0" w:space="0" w:color="auto"/>
        <w:bottom w:val="none" w:sz="0" w:space="0" w:color="auto"/>
        <w:right w:val="none" w:sz="0" w:space="0" w:color="auto"/>
      </w:divBdr>
    </w:div>
    <w:div w:id="1377318614">
      <w:bodyDiv w:val="1"/>
      <w:marLeft w:val="0"/>
      <w:marRight w:val="0"/>
      <w:marTop w:val="0"/>
      <w:marBottom w:val="0"/>
      <w:divBdr>
        <w:top w:val="none" w:sz="0" w:space="0" w:color="auto"/>
        <w:left w:val="none" w:sz="0" w:space="0" w:color="auto"/>
        <w:bottom w:val="none" w:sz="0" w:space="0" w:color="auto"/>
        <w:right w:val="none" w:sz="0" w:space="0" w:color="auto"/>
      </w:divBdr>
    </w:div>
    <w:div w:id="1380787193">
      <w:bodyDiv w:val="1"/>
      <w:marLeft w:val="0"/>
      <w:marRight w:val="0"/>
      <w:marTop w:val="0"/>
      <w:marBottom w:val="0"/>
      <w:divBdr>
        <w:top w:val="none" w:sz="0" w:space="0" w:color="auto"/>
        <w:left w:val="none" w:sz="0" w:space="0" w:color="auto"/>
        <w:bottom w:val="none" w:sz="0" w:space="0" w:color="auto"/>
        <w:right w:val="none" w:sz="0" w:space="0" w:color="auto"/>
      </w:divBdr>
    </w:div>
    <w:div w:id="1383405203">
      <w:bodyDiv w:val="1"/>
      <w:marLeft w:val="0"/>
      <w:marRight w:val="0"/>
      <w:marTop w:val="0"/>
      <w:marBottom w:val="0"/>
      <w:divBdr>
        <w:top w:val="none" w:sz="0" w:space="0" w:color="auto"/>
        <w:left w:val="none" w:sz="0" w:space="0" w:color="auto"/>
        <w:bottom w:val="none" w:sz="0" w:space="0" w:color="auto"/>
        <w:right w:val="none" w:sz="0" w:space="0" w:color="auto"/>
      </w:divBdr>
    </w:div>
    <w:div w:id="1388531094">
      <w:bodyDiv w:val="1"/>
      <w:marLeft w:val="0"/>
      <w:marRight w:val="0"/>
      <w:marTop w:val="0"/>
      <w:marBottom w:val="0"/>
      <w:divBdr>
        <w:top w:val="none" w:sz="0" w:space="0" w:color="auto"/>
        <w:left w:val="none" w:sz="0" w:space="0" w:color="auto"/>
        <w:bottom w:val="none" w:sz="0" w:space="0" w:color="auto"/>
        <w:right w:val="none" w:sz="0" w:space="0" w:color="auto"/>
      </w:divBdr>
    </w:div>
    <w:div w:id="1389382513">
      <w:bodyDiv w:val="1"/>
      <w:marLeft w:val="0"/>
      <w:marRight w:val="0"/>
      <w:marTop w:val="0"/>
      <w:marBottom w:val="0"/>
      <w:divBdr>
        <w:top w:val="none" w:sz="0" w:space="0" w:color="auto"/>
        <w:left w:val="none" w:sz="0" w:space="0" w:color="auto"/>
        <w:bottom w:val="none" w:sz="0" w:space="0" w:color="auto"/>
        <w:right w:val="none" w:sz="0" w:space="0" w:color="auto"/>
      </w:divBdr>
    </w:div>
    <w:div w:id="1394817156">
      <w:bodyDiv w:val="1"/>
      <w:marLeft w:val="0"/>
      <w:marRight w:val="0"/>
      <w:marTop w:val="0"/>
      <w:marBottom w:val="0"/>
      <w:divBdr>
        <w:top w:val="none" w:sz="0" w:space="0" w:color="auto"/>
        <w:left w:val="none" w:sz="0" w:space="0" w:color="auto"/>
        <w:bottom w:val="none" w:sz="0" w:space="0" w:color="auto"/>
        <w:right w:val="none" w:sz="0" w:space="0" w:color="auto"/>
      </w:divBdr>
    </w:div>
    <w:div w:id="1399012723">
      <w:bodyDiv w:val="1"/>
      <w:marLeft w:val="0"/>
      <w:marRight w:val="0"/>
      <w:marTop w:val="0"/>
      <w:marBottom w:val="0"/>
      <w:divBdr>
        <w:top w:val="none" w:sz="0" w:space="0" w:color="auto"/>
        <w:left w:val="none" w:sz="0" w:space="0" w:color="auto"/>
        <w:bottom w:val="none" w:sz="0" w:space="0" w:color="auto"/>
        <w:right w:val="none" w:sz="0" w:space="0" w:color="auto"/>
      </w:divBdr>
    </w:div>
    <w:div w:id="1401368592">
      <w:bodyDiv w:val="1"/>
      <w:marLeft w:val="0"/>
      <w:marRight w:val="0"/>
      <w:marTop w:val="0"/>
      <w:marBottom w:val="0"/>
      <w:divBdr>
        <w:top w:val="none" w:sz="0" w:space="0" w:color="auto"/>
        <w:left w:val="none" w:sz="0" w:space="0" w:color="auto"/>
        <w:bottom w:val="none" w:sz="0" w:space="0" w:color="auto"/>
        <w:right w:val="none" w:sz="0" w:space="0" w:color="auto"/>
      </w:divBdr>
    </w:div>
    <w:div w:id="1401977657">
      <w:bodyDiv w:val="1"/>
      <w:marLeft w:val="0"/>
      <w:marRight w:val="0"/>
      <w:marTop w:val="0"/>
      <w:marBottom w:val="0"/>
      <w:divBdr>
        <w:top w:val="none" w:sz="0" w:space="0" w:color="auto"/>
        <w:left w:val="none" w:sz="0" w:space="0" w:color="auto"/>
        <w:bottom w:val="none" w:sz="0" w:space="0" w:color="auto"/>
        <w:right w:val="none" w:sz="0" w:space="0" w:color="auto"/>
      </w:divBdr>
    </w:div>
    <w:div w:id="1410663437">
      <w:bodyDiv w:val="1"/>
      <w:marLeft w:val="0"/>
      <w:marRight w:val="0"/>
      <w:marTop w:val="0"/>
      <w:marBottom w:val="0"/>
      <w:divBdr>
        <w:top w:val="none" w:sz="0" w:space="0" w:color="auto"/>
        <w:left w:val="none" w:sz="0" w:space="0" w:color="auto"/>
        <w:bottom w:val="none" w:sz="0" w:space="0" w:color="auto"/>
        <w:right w:val="none" w:sz="0" w:space="0" w:color="auto"/>
      </w:divBdr>
      <w:divsChild>
        <w:div w:id="633367376">
          <w:marLeft w:val="0"/>
          <w:marRight w:val="0"/>
          <w:marTop w:val="0"/>
          <w:marBottom w:val="0"/>
          <w:divBdr>
            <w:top w:val="none" w:sz="0" w:space="0" w:color="auto"/>
            <w:left w:val="none" w:sz="0" w:space="0" w:color="auto"/>
            <w:bottom w:val="none" w:sz="0" w:space="0" w:color="auto"/>
            <w:right w:val="none" w:sz="0" w:space="0" w:color="auto"/>
          </w:divBdr>
        </w:div>
        <w:div w:id="1033573285">
          <w:marLeft w:val="0"/>
          <w:marRight w:val="0"/>
          <w:marTop w:val="0"/>
          <w:marBottom w:val="0"/>
          <w:divBdr>
            <w:top w:val="none" w:sz="0" w:space="0" w:color="auto"/>
            <w:left w:val="none" w:sz="0" w:space="0" w:color="auto"/>
            <w:bottom w:val="none" w:sz="0" w:space="0" w:color="auto"/>
            <w:right w:val="none" w:sz="0" w:space="0" w:color="auto"/>
          </w:divBdr>
        </w:div>
        <w:div w:id="1549880782">
          <w:marLeft w:val="0"/>
          <w:marRight w:val="0"/>
          <w:marTop w:val="0"/>
          <w:marBottom w:val="0"/>
          <w:divBdr>
            <w:top w:val="none" w:sz="0" w:space="0" w:color="auto"/>
            <w:left w:val="none" w:sz="0" w:space="0" w:color="auto"/>
            <w:bottom w:val="none" w:sz="0" w:space="0" w:color="auto"/>
            <w:right w:val="none" w:sz="0" w:space="0" w:color="auto"/>
          </w:divBdr>
        </w:div>
        <w:div w:id="1796948152">
          <w:marLeft w:val="0"/>
          <w:marRight w:val="0"/>
          <w:marTop w:val="0"/>
          <w:marBottom w:val="0"/>
          <w:divBdr>
            <w:top w:val="none" w:sz="0" w:space="0" w:color="auto"/>
            <w:left w:val="none" w:sz="0" w:space="0" w:color="auto"/>
            <w:bottom w:val="none" w:sz="0" w:space="0" w:color="auto"/>
            <w:right w:val="none" w:sz="0" w:space="0" w:color="auto"/>
          </w:divBdr>
        </w:div>
        <w:div w:id="1938782252">
          <w:marLeft w:val="0"/>
          <w:marRight w:val="0"/>
          <w:marTop w:val="0"/>
          <w:marBottom w:val="0"/>
          <w:divBdr>
            <w:top w:val="none" w:sz="0" w:space="0" w:color="auto"/>
            <w:left w:val="none" w:sz="0" w:space="0" w:color="auto"/>
            <w:bottom w:val="none" w:sz="0" w:space="0" w:color="auto"/>
            <w:right w:val="none" w:sz="0" w:space="0" w:color="auto"/>
          </w:divBdr>
        </w:div>
        <w:div w:id="2061400768">
          <w:marLeft w:val="0"/>
          <w:marRight w:val="0"/>
          <w:marTop w:val="0"/>
          <w:marBottom w:val="0"/>
          <w:divBdr>
            <w:top w:val="none" w:sz="0" w:space="0" w:color="auto"/>
            <w:left w:val="none" w:sz="0" w:space="0" w:color="auto"/>
            <w:bottom w:val="none" w:sz="0" w:space="0" w:color="auto"/>
            <w:right w:val="none" w:sz="0" w:space="0" w:color="auto"/>
          </w:divBdr>
        </w:div>
      </w:divsChild>
    </w:div>
    <w:div w:id="1422414126">
      <w:bodyDiv w:val="1"/>
      <w:marLeft w:val="0"/>
      <w:marRight w:val="0"/>
      <w:marTop w:val="0"/>
      <w:marBottom w:val="0"/>
      <w:divBdr>
        <w:top w:val="none" w:sz="0" w:space="0" w:color="auto"/>
        <w:left w:val="none" w:sz="0" w:space="0" w:color="auto"/>
        <w:bottom w:val="none" w:sz="0" w:space="0" w:color="auto"/>
        <w:right w:val="none" w:sz="0" w:space="0" w:color="auto"/>
      </w:divBdr>
    </w:div>
    <w:div w:id="1423600454">
      <w:bodyDiv w:val="1"/>
      <w:marLeft w:val="0"/>
      <w:marRight w:val="0"/>
      <w:marTop w:val="0"/>
      <w:marBottom w:val="0"/>
      <w:divBdr>
        <w:top w:val="none" w:sz="0" w:space="0" w:color="auto"/>
        <w:left w:val="none" w:sz="0" w:space="0" w:color="auto"/>
        <w:bottom w:val="none" w:sz="0" w:space="0" w:color="auto"/>
        <w:right w:val="none" w:sz="0" w:space="0" w:color="auto"/>
      </w:divBdr>
    </w:div>
    <w:div w:id="1425107680">
      <w:bodyDiv w:val="1"/>
      <w:marLeft w:val="0"/>
      <w:marRight w:val="0"/>
      <w:marTop w:val="0"/>
      <w:marBottom w:val="0"/>
      <w:divBdr>
        <w:top w:val="none" w:sz="0" w:space="0" w:color="auto"/>
        <w:left w:val="none" w:sz="0" w:space="0" w:color="auto"/>
        <w:bottom w:val="none" w:sz="0" w:space="0" w:color="auto"/>
        <w:right w:val="none" w:sz="0" w:space="0" w:color="auto"/>
      </w:divBdr>
    </w:div>
    <w:div w:id="1431511367">
      <w:bodyDiv w:val="1"/>
      <w:marLeft w:val="0"/>
      <w:marRight w:val="0"/>
      <w:marTop w:val="0"/>
      <w:marBottom w:val="0"/>
      <w:divBdr>
        <w:top w:val="none" w:sz="0" w:space="0" w:color="auto"/>
        <w:left w:val="none" w:sz="0" w:space="0" w:color="auto"/>
        <w:bottom w:val="none" w:sz="0" w:space="0" w:color="auto"/>
        <w:right w:val="none" w:sz="0" w:space="0" w:color="auto"/>
      </w:divBdr>
    </w:div>
    <w:div w:id="1432818040">
      <w:bodyDiv w:val="1"/>
      <w:marLeft w:val="0"/>
      <w:marRight w:val="0"/>
      <w:marTop w:val="0"/>
      <w:marBottom w:val="0"/>
      <w:divBdr>
        <w:top w:val="none" w:sz="0" w:space="0" w:color="auto"/>
        <w:left w:val="none" w:sz="0" w:space="0" w:color="auto"/>
        <w:bottom w:val="none" w:sz="0" w:space="0" w:color="auto"/>
        <w:right w:val="none" w:sz="0" w:space="0" w:color="auto"/>
      </w:divBdr>
    </w:div>
    <w:div w:id="1433042357">
      <w:bodyDiv w:val="1"/>
      <w:marLeft w:val="0"/>
      <w:marRight w:val="0"/>
      <w:marTop w:val="0"/>
      <w:marBottom w:val="0"/>
      <w:divBdr>
        <w:top w:val="none" w:sz="0" w:space="0" w:color="auto"/>
        <w:left w:val="none" w:sz="0" w:space="0" w:color="auto"/>
        <w:bottom w:val="none" w:sz="0" w:space="0" w:color="auto"/>
        <w:right w:val="none" w:sz="0" w:space="0" w:color="auto"/>
      </w:divBdr>
    </w:div>
    <w:div w:id="1439178893">
      <w:bodyDiv w:val="1"/>
      <w:marLeft w:val="0"/>
      <w:marRight w:val="0"/>
      <w:marTop w:val="0"/>
      <w:marBottom w:val="0"/>
      <w:divBdr>
        <w:top w:val="none" w:sz="0" w:space="0" w:color="auto"/>
        <w:left w:val="none" w:sz="0" w:space="0" w:color="auto"/>
        <w:bottom w:val="none" w:sz="0" w:space="0" w:color="auto"/>
        <w:right w:val="none" w:sz="0" w:space="0" w:color="auto"/>
      </w:divBdr>
    </w:div>
    <w:div w:id="1448114702">
      <w:bodyDiv w:val="1"/>
      <w:marLeft w:val="0"/>
      <w:marRight w:val="0"/>
      <w:marTop w:val="0"/>
      <w:marBottom w:val="0"/>
      <w:divBdr>
        <w:top w:val="none" w:sz="0" w:space="0" w:color="auto"/>
        <w:left w:val="none" w:sz="0" w:space="0" w:color="auto"/>
        <w:bottom w:val="none" w:sz="0" w:space="0" w:color="auto"/>
        <w:right w:val="none" w:sz="0" w:space="0" w:color="auto"/>
      </w:divBdr>
    </w:div>
    <w:div w:id="1452094796">
      <w:bodyDiv w:val="1"/>
      <w:marLeft w:val="0"/>
      <w:marRight w:val="0"/>
      <w:marTop w:val="0"/>
      <w:marBottom w:val="0"/>
      <w:divBdr>
        <w:top w:val="none" w:sz="0" w:space="0" w:color="auto"/>
        <w:left w:val="none" w:sz="0" w:space="0" w:color="auto"/>
        <w:bottom w:val="none" w:sz="0" w:space="0" w:color="auto"/>
        <w:right w:val="none" w:sz="0" w:space="0" w:color="auto"/>
      </w:divBdr>
    </w:div>
    <w:div w:id="1456410417">
      <w:bodyDiv w:val="1"/>
      <w:marLeft w:val="0"/>
      <w:marRight w:val="0"/>
      <w:marTop w:val="0"/>
      <w:marBottom w:val="0"/>
      <w:divBdr>
        <w:top w:val="none" w:sz="0" w:space="0" w:color="auto"/>
        <w:left w:val="none" w:sz="0" w:space="0" w:color="auto"/>
        <w:bottom w:val="none" w:sz="0" w:space="0" w:color="auto"/>
        <w:right w:val="none" w:sz="0" w:space="0" w:color="auto"/>
      </w:divBdr>
    </w:div>
    <w:div w:id="1456635445">
      <w:bodyDiv w:val="1"/>
      <w:marLeft w:val="0"/>
      <w:marRight w:val="0"/>
      <w:marTop w:val="0"/>
      <w:marBottom w:val="0"/>
      <w:divBdr>
        <w:top w:val="none" w:sz="0" w:space="0" w:color="auto"/>
        <w:left w:val="none" w:sz="0" w:space="0" w:color="auto"/>
        <w:bottom w:val="none" w:sz="0" w:space="0" w:color="auto"/>
        <w:right w:val="none" w:sz="0" w:space="0" w:color="auto"/>
      </w:divBdr>
    </w:div>
    <w:div w:id="1462186412">
      <w:bodyDiv w:val="1"/>
      <w:marLeft w:val="0"/>
      <w:marRight w:val="0"/>
      <w:marTop w:val="0"/>
      <w:marBottom w:val="0"/>
      <w:divBdr>
        <w:top w:val="none" w:sz="0" w:space="0" w:color="auto"/>
        <w:left w:val="none" w:sz="0" w:space="0" w:color="auto"/>
        <w:bottom w:val="none" w:sz="0" w:space="0" w:color="auto"/>
        <w:right w:val="none" w:sz="0" w:space="0" w:color="auto"/>
      </w:divBdr>
    </w:div>
    <w:div w:id="1463381501">
      <w:bodyDiv w:val="1"/>
      <w:marLeft w:val="0"/>
      <w:marRight w:val="0"/>
      <w:marTop w:val="0"/>
      <w:marBottom w:val="0"/>
      <w:divBdr>
        <w:top w:val="none" w:sz="0" w:space="0" w:color="auto"/>
        <w:left w:val="none" w:sz="0" w:space="0" w:color="auto"/>
        <w:bottom w:val="none" w:sz="0" w:space="0" w:color="auto"/>
        <w:right w:val="none" w:sz="0" w:space="0" w:color="auto"/>
      </w:divBdr>
    </w:div>
    <w:div w:id="1463958388">
      <w:bodyDiv w:val="1"/>
      <w:marLeft w:val="0"/>
      <w:marRight w:val="0"/>
      <w:marTop w:val="0"/>
      <w:marBottom w:val="0"/>
      <w:divBdr>
        <w:top w:val="none" w:sz="0" w:space="0" w:color="auto"/>
        <w:left w:val="none" w:sz="0" w:space="0" w:color="auto"/>
        <w:bottom w:val="none" w:sz="0" w:space="0" w:color="auto"/>
        <w:right w:val="none" w:sz="0" w:space="0" w:color="auto"/>
      </w:divBdr>
    </w:div>
    <w:div w:id="1464930709">
      <w:bodyDiv w:val="1"/>
      <w:marLeft w:val="0"/>
      <w:marRight w:val="0"/>
      <w:marTop w:val="0"/>
      <w:marBottom w:val="0"/>
      <w:divBdr>
        <w:top w:val="none" w:sz="0" w:space="0" w:color="auto"/>
        <w:left w:val="none" w:sz="0" w:space="0" w:color="auto"/>
        <w:bottom w:val="none" w:sz="0" w:space="0" w:color="auto"/>
        <w:right w:val="none" w:sz="0" w:space="0" w:color="auto"/>
      </w:divBdr>
    </w:div>
    <w:div w:id="1471480824">
      <w:bodyDiv w:val="1"/>
      <w:marLeft w:val="0"/>
      <w:marRight w:val="0"/>
      <w:marTop w:val="0"/>
      <w:marBottom w:val="0"/>
      <w:divBdr>
        <w:top w:val="none" w:sz="0" w:space="0" w:color="auto"/>
        <w:left w:val="none" w:sz="0" w:space="0" w:color="auto"/>
        <w:bottom w:val="none" w:sz="0" w:space="0" w:color="auto"/>
        <w:right w:val="none" w:sz="0" w:space="0" w:color="auto"/>
      </w:divBdr>
    </w:div>
    <w:div w:id="1477408147">
      <w:bodyDiv w:val="1"/>
      <w:marLeft w:val="0"/>
      <w:marRight w:val="0"/>
      <w:marTop w:val="0"/>
      <w:marBottom w:val="0"/>
      <w:divBdr>
        <w:top w:val="none" w:sz="0" w:space="0" w:color="auto"/>
        <w:left w:val="none" w:sz="0" w:space="0" w:color="auto"/>
        <w:bottom w:val="none" w:sz="0" w:space="0" w:color="auto"/>
        <w:right w:val="none" w:sz="0" w:space="0" w:color="auto"/>
      </w:divBdr>
      <w:divsChild>
        <w:div w:id="210193345">
          <w:marLeft w:val="0"/>
          <w:marRight w:val="0"/>
          <w:marTop w:val="0"/>
          <w:marBottom w:val="0"/>
          <w:divBdr>
            <w:top w:val="none" w:sz="0" w:space="0" w:color="auto"/>
            <w:left w:val="none" w:sz="0" w:space="0" w:color="auto"/>
            <w:bottom w:val="none" w:sz="0" w:space="0" w:color="auto"/>
            <w:right w:val="none" w:sz="0" w:space="0" w:color="auto"/>
          </w:divBdr>
          <w:divsChild>
            <w:div w:id="2039742864">
              <w:marLeft w:val="0"/>
              <w:marRight w:val="0"/>
              <w:marTop w:val="0"/>
              <w:marBottom w:val="0"/>
              <w:divBdr>
                <w:top w:val="none" w:sz="0" w:space="0" w:color="auto"/>
                <w:left w:val="none" w:sz="0" w:space="0" w:color="auto"/>
                <w:bottom w:val="none" w:sz="0" w:space="0" w:color="auto"/>
                <w:right w:val="none" w:sz="0" w:space="0" w:color="auto"/>
              </w:divBdr>
              <w:divsChild>
                <w:div w:id="311251073">
                  <w:marLeft w:val="0"/>
                  <w:marRight w:val="0"/>
                  <w:marTop w:val="0"/>
                  <w:marBottom w:val="0"/>
                  <w:divBdr>
                    <w:top w:val="single" w:sz="8" w:space="8" w:color="F89B1A"/>
                    <w:left w:val="single" w:sz="4" w:space="5" w:color="C8D4DB"/>
                    <w:bottom w:val="none" w:sz="0" w:space="0" w:color="auto"/>
                    <w:right w:val="single" w:sz="4" w:space="5" w:color="C8D4DB"/>
                  </w:divBdr>
                  <w:divsChild>
                    <w:div w:id="626665528">
                      <w:marLeft w:val="0"/>
                      <w:marRight w:val="0"/>
                      <w:marTop w:val="0"/>
                      <w:marBottom w:val="0"/>
                      <w:divBdr>
                        <w:top w:val="none" w:sz="0" w:space="0" w:color="auto"/>
                        <w:left w:val="none" w:sz="0" w:space="0" w:color="auto"/>
                        <w:bottom w:val="none" w:sz="0" w:space="0" w:color="auto"/>
                        <w:right w:val="none" w:sz="0" w:space="0" w:color="auto"/>
                      </w:divBdr>
                      <w:divsChild>
                        <w:div w:id="549921775">
                          <w:marLeft w:val="0"/>
                          <w:marRight w:val="0"/>
                          <w:marTop w:val="0"/>
                          <w:marBottom w:val="0"/>
                          <w:divBdr>
                            <w:top w:val="none" w:sz="0" w:space="0" w:color="auto"/>
                            <w:left w:val="none" w:sz="0" w:space="0" w:color="auto"/>
                            <w:bottom w:val="none" w:sz="0" w:space="0" w:color="auto"/>
                            <w:right w:val="none" w:sz="0" w:space="0" w:color="auto"/>
                          </w:divBdr>
                          <w:divsChild>
                            <w:div w:id="1263949551">
                              <w:marLeft w:val="0"/>
                              <w:marRight w:val="150"/>
                              <w:marTop w:val="0"/>
                              <w:marBottom w:val="0"/>
                              <w:divBdr>
                                <w:top w:val="none" w:sz="0" w:space="0" w:color="auto"/>
                                <w:left w:val="none" w:sz="0" w:space="0" w:color="auto"/>
                                <w:bottom w:val="none" w:sz="0" w:space="0" w:color="auto"/>
                                <w:right w:val="none" w:sz="0" w:space="0" w:color="auto"/>
                              </w:divBdr>
                              <w:divsChild>
                                <w:div w:id="103118822">
                                  <w:marLeft w:val="0"/>
                                  <w:marRight w:val="0"/>
                                  <w:marTop w:val="0"/>
                                  <w:marBottom w:val="0"/>
                                  <w:divBdr>
                                    <w:top w:val="none" w:sz="0" w:space="0" w:color="auto"/>
                                    <w:left w:val="none" w:sz="0" w:space="0" w:color="auto"/>
                                    <w:bottom w:val="none" w:sz="0" w:space="0" w:color="auto"/>
                                    <w:right w:val="none" w:sz="0" w:space="0" w:color="auto"/>
                                  </w:divBdr>
                                  <w:divsChild>
                                    <w:div w:id="1586184480">
                                      <w:marLeft w:val="0"/>
                                      <w:marRight w:val="0"/>
                                      <w:marTop w:val="0"/>
                                      <w:marBottom w:val="0"/>
                                      <w:divBdr>
                                        <w:top w:val="none" w:sz="0" w:space="0" w:color="auto"/>
                                        <w:left w:val="none" w:sz="0" w:space="0" w:color="auto"/>
                                        <w:bottom w:val="none" w:sz="0" w:space="0" w:color="auto"/>
                                        <w:right w:val="none" w:sz="0" w:space="0" w:color="auto"/>
                                      </w:divBdr>
                                      <w:divsChild>
                                        <w:div w:id="19963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001079">
      <w:bodyDiv w:val="1"/>
      <w:marLeft w:val="0"/>
      <w:marRight w:val="0"/>
      <w:marTop w:val="0"/>
      <w:marBottom w:val="0"/>
      <w:divBdr>
        <w:top w:val="none" w:sz="0" w:space="0" w:color="auto"/>
        <w:left w:val="none" w:sz="0" w:space="0" w:color="auto"/>
        <w:bottom w:val="none" w:sz="0" w:space="0" w:color="auto"/>
        <w:right w:val="none" w:sz="0" w:space="0" w:color="auto"/>
      </w:divBdr>
    </w:div>
    <w:div w:id="1483814789">
      <w:bodyDiv w:val="1"/>
      <w:marLeft w:val="0"/>
      <w:marRight w:val="0"/>
      <w:marTop w:val="0"/>
      <w:marBottom w:val="0"/>
      <w:divBdr>
        <w:top w:val="none" w:sz="0" w:space="0" w:color="auto"/>
        <w:left w:val="none" w:sz="0" w:space="0" w:color="auto"/>
        <w:bottom w:val="none" w:sz="0" w:space="0" w:color="auto"/>
        <w:right w:val="none" w:sz="0" w:space="0" w:color="auto"/>
      </w:divBdr>
    </w:div>
    <w:div w:id="1486433552">
      <w:bodyDiv w:val="1"/>
      <w:marLeft w:val="0"/>
      <w:marRight w:val="0"/>
      <w:marTop w:val="0"/>
      <w:marBottom w:val="0"/>
      <w:divBdr>
        <w:top w:val="none" w:sz="0" w:space="0" w:color="auto"/>
        <w:left w:val="none" w:sz="0" w:space="0" w:color="auto"/>
        <w:bottom w:val="none" w:sz="0" w:space="0" w:color="auto"/>
        <w:right w:val="none" w:sz="0" w:space="0" w:color="auto"/>
      </w:divBdr>
    </w:div>
    <w:div w:id="1488979573">
      <w:bodyDiv w:val="1"/>
      <w:marLeft w:val="0"/>
      <w:marRight w:val="0"/>
      <w:marTop w:val="0"/>
      <w:marBottom w:val="0"/>
      <w:divBdr>
        <w:top w:val="none" w:sz="0" w:space="0" w:color="auto"/>
        <w:left w:val="none" w:sz="0" w:space="0" w:color="auto"/>
        <w:bottom w:val="none" w:sz="0" w:space="0" w:color="auto"/>
        <w:right w:val="none" w:sz="0" w:space="0" w:color="auto"/>
      </w:divBdr>
    </w:div>
    <w:div w:id="1491486353">
      <w:bodyDiv w:val="1"/>
      <w:marLeft w:val="0"/>
      <w:marRight w:val="0"/>
      <w:marTop w:val="0"/>
      <w:marBottom w:val="0"/>
      <w:divBdr>
        <w:top w:val="none" w:sz="0" w:space="0" w:color="auto"/>
        <w:left w:val="none" w:sz="0" w:space="0" w:color="auto"/>
        <w:bottom w:val="none" w:sz="0" w:space="0" w:color="auto"/>
        <w:right w:val="none" w:sz="0" w:space="0" w:color="auto"/>
      </w:divBdr>
    </w:div>
    <w:div w:id="1494492017">
      <w:bodyDiv w:val="1"/>
      <w:marLeft w:val="0"/>
      <w:marRight w:val="0"/>
      <w:marTop w:val="0"/>
      <w:marBottom w:val="0"/>
      <w:divBdr>
        <w:top w:val="none" w:sz="0" w:space="0" w:color="auto"/>
        <w:left w:val="none" w:sz="0" w:space="0" w:color="auto"/>
        <w:bottom w:val="none" w:sz="0" w:space="0" w:color="auto"/>
        <w:right w:val="none" w:sz="0" w:space="0" w:color="auto"/>
      </w:divBdr>
    </w:div>
    <w:div w:id="1496067857">
      <w:bodyDiv w:val="1"/>
      <w:marLeft w:val="0"/>
      <w:marRight w:val="0"/>
      <w:marTop w:val="0"/>
      <w:marBottom w:val="0"/>
      <w:divBdr>
        <w:top w:val="none" w:sz="0" w:space="0" w:color="auto"/>
        <w:left w:val="none" w:sz="0" w:space="0" w:color="auto"/>
        <w:bottom w:val="none" w:sz="0" w:space="0" w:color="auto"/>
        <w:right w:val="none" w:sz="0" w:space="0" w:color="auto"/>
      </w:divBdr>
    </w:div>
    <w:div w:id="1498495566">
      <w:bodyDiv w:val="1"/>
      <w:marLeft w:val="0"/>
      <w:marRight w:val="0"/>
      <w:marTop w:val="0"/>
      <w:marBottom w:val="0"/>
      <w:divBdr>
        <w:top w:val="none" w:sz="0" w:space="0" w:color="auto"/>
        <w:left w:val="none" w:sz="0" w:space="0" w:color="auto"/>
        <w:bottom w:val="none" w:sz="0" w:space="0" w:color="auto"/>
        <w:right w:val="none" w:sz="0" w:space="0" w:color="auto"/>
      </w:divBdr>
    </w:div>
    <w:div w:id="1498690985">
      <w:bodyDiv w:val="1"/>
      <w:marLeft w:val="0"/>
      <w:marRight w:val="0"/>
      <w:marTop w:val="0"/>
      <w:marBottom w:val="0"/>
      <w:divBdr>
        <w:top w:val="none" w:sz="0" w:space="0" w:color="auto"/>
        <w:left w:val="none" w:sz="0" w:space="0" w:color="auto"/>
        <w:bottom w:val="none" w:sz="0" w:space="0" w:color="auto"/>
        <w:right w:val="none" w:sz="0" w:space="0" w:color="auto"/>
      </w:divBdr>
    </w:div>
    <w:div w:id="1499688811">
      <w:bodyDiv w:val="1"/>
      <w:marLeft w:val="0"/>
      <w:marRight w:val="0"/>
      <w:marTop w:val="0"/>
      <w:marBottom w:val="0"/>
      <w:divBdr>
        <w:top w:val="none" w:sz="0" w:space="0" w:color="auto"/>
        <w:left w:val="none" w:sz="0" w:space="0" w:color="auto"/>
        <w:bottom w:val="none" w:sz="0" w:space="0" w:color="auto"/>
        <w:right w:val="none" w:sz="0" w:space="0" w:color="auto"/>
      </w:divBdr>
    </w:div>
    <w:div w:id="1507817426">
      <w:bodyDiv w:val="1"/>
      <w:marLeft w:val="0"/>
      <w:marRight w:val="0"/>
      <w:marTop w:val="0"/>
      <w:marBottom w:val="0"/>
      <w:divBdr>
        <w:top w:val="none" w:sz="0" w:space="0" w:color="auto"/>
        <w:left w:val="none" w:sz="0" w:space="0" w:color="auto"/>
        <w:bottom w:val="none" w:sz="0" w:space="0" w:color="auto"/>
        <w:right w:val="none" w:sz="0" w:space="0" w:color="auto"/>
      </w:divBdr>
    </w:div>
    <w:div w:id="1508710378">
      <w:bodyDiv w:val="1"/>
      <w:marLeft w:val="0"/>
      <w:marRight w:val="0"/>
      <w:marTop w:val="0"/>
      <w:marBottom w:val="0"/>
      <w:divBdr>
        <w:top w:val="none" w:sz="0" w:space="0" w:color="auto"/>
        <w:left w:val="none" w:sz="0" w:space="0" w:color="auto"/>
        <w:bottom w:val="none" w:sz="0" w:space="0" w:color="auto"/>
        <w:right w:val="none" w:sz="0" w:space="0" w:color="auto"/>
      </w:divBdr>
    </w:div>
    <w:div w:id="1508862182">
      <w:bodyDiv w:val="1"/>
      <w:marLeft w:val="0"/>
      <w:marRight w:val="0"/>
      <w:marTop w:val="0"/>
      <w:marBottom w:val="0"/>
      <w:divBdr>
        <w:top w:val="none" w:sz="0" w:space="0" w:color="auto"/>
        <w:left w:val="none" w:sz="0" w:space="0" w:color="auto"/>
        <w:bottom w:val="none" w:sz="0" w:space="0" w:color="auto"/>
        <w:right w:val="none" w:sz="0" w:space="0" w:color="auto"/>
      </w:divBdr>
    </w:div>
    <w:div w:id="1509716147">
      <w:bodyDiv w:val="1"/>
      <w:marLeft w:val="0"/>
      <w:marRight w:val="0"/>
      <w:marTop w:val="0"/>
      <w:marBottom w:val="0"/>
      <w:divBdr>
        <w:top w:val="none" w:sz="0" w:space="0" w:color="auto"/>
        <w:left w:val="none" w:sz="0" w:space="0" w:color="auto"/>
        <w:bottom w:val="none" w:sz="0" w:space="0" w:color="auto"/>
        <w:right w:val="none" w:sz="0" w:space="0" w:color="auto"/>
      </w:divBdr>
    </w:div>
    <w:div w:id="1514224405">
      <w:bodyDiv w:val="1"/>
      <w:marLeft w:val="0"/>
      <w:marRight w:val="0"/>
      <w:marTop w:val="0"/>
      <w:marBottom w:val="0"/>
      <w:divBdr>
        <w:top w:val="none" w:sz="0" w:space="0" w:color="auto"/>
        <w:left w:val="none" w:sz="0" w:space="0" w:color="auto"/>
        <w:bottom w:val="none" w:sz="0" w:space="0" w:color="auto"/>
        <w:right w:val="none" w:sz="0" w:space="0" w:color="auto"/>
      </w:divBdr>
    </w:div>
    <w:div w:id="1517036828">
      <w:bodyDiv w:val="1"/>
      <w:marLeft w:val="0"/>
      <w:marRight w:val="0"/>
      <w:marTop w:val="0"/>
      <w:marBottom w:val="0"/>
      <w:divBdr>
        <w:top w:val="none" w:sz="0" w:space="0" w:color="auto"/>
        <w:left w:val="none" w:sz="0" w:space="0" w:color="auto"/>
        <w:bottom w:val="none" w:sz="0" w:space="0" w:color="auto"/>
        <w:right w:val="none" w:sz="0" w:space="0" w:color="auto"/>
      </w:divBdr>
    </w:div>
    <w:div w:id="1519270571">
      <w:bodyDiv w:val="1"/>
      <w:marLeft w:val="0"/>
      <w:marRight w:val="0"/>
      <w:marTop w:val="0"/>
      <w:marBottom w:val="0"/>
      <w:divBdr>
        <w:top w:val="none" w:sz="0" w:space="0" w:color="auto"/>
        <w:left w:val="none" w:sz="0" w:space="0" w:color="auto"/>
        <w:bottom w:val="none" w:sz="0" w:space="0" w:color="auto"/>
        <w:right w:val="none" w:sz="0" w:space="0" w:color="auto"/>
      </w:divBdr>
    </w:div>
    <w:div w:id="1525899320">
      <w:bodyDiv w:val="1"/>
      <w:marLeft w:val="0"/>
      <w:marRight w:val="0"/>
      <w:marTop w:val="0"/>
      <w:marBottom w:val="0"/>
      <w:divBdr>
        <w:top w:val="none" w:sz="0" w:space="0" w:color="auto"/>
        <w:left w:val="none" w:sz="0" w:space="0" w:color="auto"/>
        <w:bottom w:val="none" w:sz="0" w:space="0" w:color="auto"/>
        <w:right w:val="none" w:sz="0" w:space="0" w:color="auto"/>
      </w:divBdr>
    </w:div>
    <w:div w:id="1526138789">
      <w:bodyDiv w:val="1"/>
      <w:marLeft w:val="0"/>
      <w:marRight w:val="0"/>
      <w:marTop w:val="0"/>
      <w:marBottom w:val="0"/>
      <w:divBdr>
        <w:top w:val="none" w:sz="0" w:space="0" w:color="auto"/>
        <w:left w:val="none" w:sz="0" w:space="0" w:color="auto"/>
        <w:bottom w:val="none" w:sz="0" w:space="0" w:color="auto"/>
        <w:right w:val="none" w:sz="0" w:space="0" w:color="auto"/>
      </w:divBdr>
    </w:div>
    <w:div w:id="1527938221">
      <w:bodyDiv w:val="1"/>
      <w:marLeft w:val="0"/>
      <w:marRight w:val="0"/>
      <w:marTop w:val="0"/>
      <w:marBottom w:val="0"/>
      <w:divBdr>
        <w:top w:val="none" w:sz="0" w:space="0" w:color="auto"/>
        <w:left w:val="none" w:sz="0" w:space="0" w:color="auto"/>
        <w:bottom w:val="none" w:sz="0" w:space="0" w:color="auto"/>
        <w:right w:val="none" w:sz="0" w:space="0" w:color="auto"/>
      </w:divBdr>
    </w:div>
    <w:div w:id="1530751872">
      <w:bodyDiv w:val="1"/>
      <w:marLeft w:val="0"/>
      <w:marRight w:val="0"/>
      <w:marTop w:val="0"/>
      <w:marBottom w:val="0"/>
      <w:divBdr>
        <w:top w:val="none" w:sz="0" w:space="0" w:color="auto"/>
        <w:left w:val="none" w:sz="0" w:space="0" w:color="auto"/>
        <w:bottom w:val="none" w:sz="0" w:space="0" w:color="auto"/>
        <w:right w:val="none" w:sz="0" w:space="0" w:color="auto"/>
      </w:divBdr>
    </w:div>
    <w:div w:id="1534222048">
      <w:bodyDiv w:val="1"/>
      <w:marLeft w:val="0"/>
      <w:marRight w:val="0"/>
      <w:marTop w:val="0"/>
      <w:marBottom w:val="0"/>
      <w:divBdr>
        <w:top w:val="none" w:sz="0" w:space="0" w:color="auto"/>
        <w:left w:val="none" w:sz="0" w:space="0" w:color="auto"/>
        <w:bottom w:val="none" w:sz="0" w:space="0" w:color="auto"/>
        <w:right w:val="none" w:sz="0" w:space="0" w:color="auto"/>
      </w:divBdr>
    </w:div>
    <w:div w:id="1535847946">
      <w:bodyDiv w:val="1"/>
      <w:marLeft w:val="0"/>
      <w:marRight w:val="0"/>
      <w:marTop w:val="0"/>
      <w:marBottom w:val="0"/>
      <w:divBdr>
        <w:top w:val="none" w:sz="0" w:space="0" w:color="auto"/>
        <w:left w:val="none" w:sz="0" w:space="0" w:color="auto"/>
        <w:bottom w:val="none" w:sz="0" w:space="0" w:color="auto"/>
        <w:right w:val="none" w:sz="0" w:space="0" w:color="auto"/>
      </w:divBdr>
    </w:div>
    <w:div w:id="1536380389">
      <w:bodyDiv w:val="1"/>
      <w:marLeft w:val="0"/>
      <w:marRight w:val="0"/>
      <w:marTop w:val="0"/>
      <w:marBottom w:val="0"/>
      <w:divBdr>
        <w:top w:val="none" w:sz="0" w:space="0" w:color="auto"/>
        <w:left w:val="none" w:sz="0" w:space="0" w:color="auto"/>
        <w:bottom w:val="none" w:sz="0" w:space="0" w:color="auto"/>
        <w:right w:val="none" w:sz="0" w:space="0" w:color="auto"/>
      </w:divBdr>
    </w:div>
    <w:div w:id="1536499798">
      <w:bodyDiv w:val="1"/>
      <w:marLeft w:val="0"/>
      <w:marRight w:val="0"/>
      <w:marTop w:val="0"/>
      <w:marBottom w:val="0"/>
      <w:divBdr>
        <w:top w:val="none" w:sz="0" w:space="0" w:color="auto"/>
        <w:left w:val="none" w:sz="0" w:space="0" w:color="auto"/>
        <w:bottom w:val="none" w:sz="0" w:space="0" w:color="auto"/>
        <w:right w:val="none" w:sz="0" w:space="0" w:color="auto"/>
      </w:divBdr>
    </w:div>
    <w:div w:id="1540319232">
      <w:bodyDiv w:val="1"/>
      <w:marLeft w:val="0"/>
      <w:marRight w:val="0"/>
      <w:marTop w:val="0"/>
      <w:marBottom w:val="0"/>
      <w:divBdr>
        <w:top w:val="none" w:sz="0" w:space="0" w:color="auto"/>
        <w:left w:val="none" w:sz="0" w:space="0" w:color="auto"/>
        <w:bottom w:val="none" w:sz="0" w:space="0" w:color="auto"/>
        <w:right w:val="none" w:sz="0" w:space="0" w:color="auto"/>
      </w:divBdr>
    </w:div>
    <w:div w:id="1541092865">
      <w:bodyDiv w:val="1"/>
      <w:marLeft w:val="0"/>
      <w:marRight w:val="0"/>
      <w:marTop w:val="0"/>
      <w:marBottom w:val="0"/>
      <w:divBdr>
        <w:top w:val="none" w:sz="0" w:space="0" w:color="auto"/>
        <w:left w:val="none" w:sz="0" w:space="0" w:color="auto"/>
        <w:bottom w:val="none" w:sz="0" w:space="0" w:color="auto"/>
        <w:right w:val="none" w:sz="0" w:space="0" w:color="auto"/>
      </w:divBdr>
    </w:div>
    <w:div w:id="1542088692">
      <w:bodyDiv w:val="1"/>
      <w:marLeft w:val="0"/>
      <w:marRight w:val="0"/>
      <w:marTop w:val="0"/>
      <w:marBottom w:val="0"/>
      <w:divBdr>
        <w:top w:val="none" w:sz="0" w:space="0" w:color="auto"/>
        <w:left w:val="none" w:sz="0" w:space="0" w:color="auto"/>
        <w:bottom w:val="none" w:sz="0" w:space="0" w:color="auto"/>
        <w:right w:val="none" w:sz="0" w:space="0" w:color="auto"/>
      </w:divBdr>
    </w:div>
    <w:div w:id="1542160193">
      <w:bodyDiv w:val="1"/>
      <w:marLeft w:val="0"/>
      <w:marRight w:val="0"/>
      <w:marTop w:val="0"/>
      <w:marBottom w:val="0"/>
      <w:divBdr>
        <w:top w:val="none" w:sz="0" w:space="0" w:color="auto"/>
        <w:left w:val="none" w:sz="0" w:space="0" w:color="auto"/>
        <w:bottom w:val="none" w:sz="0" w:space="0" w:color="auto"/>
        <w:right w:val="none" w:sz="0" w:space="0" w:color="auto"/>
      </w:divBdr>
      <w:divsChild>
        <w:div w:id="1015034419">
          <w:marLeft w:val="0"/>
          <w:marRight w:val="0"/>
          <w:marTop w:val="0"/>
          <w:marBottom w:val="0"/>
          <w:divBdr>
            <w:top w:val="none" w:sz="0" w:space="0" w:color="auto"/>
            <w:left w:val="none" w:sz="0" w:space="0" w:color="auto"/>
            <w:bottom w:val="none" w:sz="0" w:space="0" w:color="auto"/>
            <w:right w:val="none" w:sz="0" w:space="0" w:color="auto"/>
          </w:divBdr>
          <w:divsChild>
            <w:div w:id="1088307099">
              <w:marLeft w:val="0"/>
              <w:marRight w:val="0"/>
              <w:marTop w:val="0"/>
              <w:marBottom w:val="0"/>
              <w:divBdr>
                <w:top w:val="none" w:sz="0" w:space="0" w:color="auto"/>
                <w:left w:val="none" w:sz="0" w:space="0" w:color="auto"/>
                <w:bottom w:val="none" w:sz="0" w:space="0" w:color="auto"/>
                <w:right w:val="none" w:sz="0" w:space="0" w:color="auto"/>
              </w:divBdr>
              <w:divsChild>
                <w:div w:id="1713072444">
                  <w:marLeft w:val="0"/>
                  <w:marRight w:val="0"/>
                  <w:marTop w:val="0"/>
                  <w:marBottom w:val="0"/>
                  <w:divBdr>
                    <w:top w:val="none" w:sz="0" w:space="0" w:color="auto"/>
                    <w:left w:val="none" w:sz="0" w:space="0" w:color="auto"/>
                    <w:bottom w:val="none" w:sz="0" w:space="0" w:color="auto"/>
                    <w:right w:val="none" w:sz="0" w:space="0" w:color="auto"/>
                  </w:divBdr>
                  <w:divsChild>
                    <w:div w:id="900480010">
                      <w:marLeft w:val="0"/>
                      <w:marRight w:val="0"/>
                      <w:marTop w:val="36"/>
                      <w:marBottom w:val="0"/>
                      <w:divBdr>
                        <w:top w:val="none" w:sz="0" w:space="0" w:color="auto"/>
                        <w:left w:val="none" w:sz="0" w:space="0" w:color="auto"/>
                        <w:bottom w:val="none" w:sz="0" w:space="0" w:color="auto"/>
                        <w:right w:val="none" w:sz="0" w:space="0" w:color="auto"/>
                      </w:divBdr>
                      <w:divsChild>
                        <w:div w:id="436297843">
                          <w:marLeft w:val="0"/>
                          <w:marRight w:val="0"/>
                          <w:marTop w:val="0"/>
                          <w:marBottom w:val="0"/>
                          <w:divBdr>
                            <w:top w:val="none" w:sz="0" w:space="0" w:color="auto"/>
                            <w:left w:val="none" w:sz="0" w:space="0" w:color="auto"/>
                            <w:bottom w:val="none" w:sz="0" w:space="0" w:color="auto"/>
                            <w:right w:val="none" w:sz="0" w:space="0" w:color="auto"/>
                          </w:divBdr>
                          <w:divsChild>
                            <w:div w:id="1433235705">
                              <w:marLeft w:val="1642"/>
                              <w:marRight w:val="3142"/>
                              <w:marTop w:val="0"/>
                              <w:marBottom w:val="0"/>
                              <w:divBdr>
                                <w:top w:val="none" w:sz="0" w:space="0" w:color="auto"/>
                                <w:left w:val="none" w:sz="0" w:space="0" w:color="auto"/>
                                <w:bottom w:val="none" w:sz="0" w:space="0" w:color="auto"/>
                                <w:right w:val="none" w:sz="0" w:space="0" w:color="auto"/>
                              </w:divBdr>
                              <w:divsChild>
                                <w:div w:id="522867693">
                                  <w:marLeft w:val="0"/>
                                  <w:marRight w:val="0"/>
                                  <w:marTop w:val="0"/>
                                  <w:marBottom w:val="0"/>
                                  <w:divBdr>
                                    <w:top w:val="none" w:sz="0" w:space="0" w:color="auto"/>
                                    <w:left w:val="none" w:sz="0" w:space="0" w:color="auto"/>
                                    <w:bottom w:val="none" w:sz="0" w:space="0" w:color="auto"/>
                                    <w:right w:val="none" w:sz="0" w:space="0" w:color="auto"/>
                                  </w:divBdr>
                                  <w:divsChild>
                                    <w:div w:id="521825815">
                                      <w:marLeft w:val="0"/>
                                      <w:marRight w:val="0"/>
                                      <w:marTop w:val="0"/>
                                      <w:marBottom w:val="0"/>
                                      <w:divBdr>
                                        <w:top w:val="none" w:sz="0" w:space="0" w:color="auto"/>
                                        <w:left w:val="none" w:sz="0" w:space="0" w:color="auto"/>
                                        <w:bottom w:val="none" w:sz="0" w:space="0" w:color="auto"/>
                                        <w:right w:val="none" w:sz="0" w:space="0" w:color="auto"/>
                                      </w:divBdr>
                                      <w:divsChild>
                                        <w:div w:id="1140683364">
                                          <w:marLeft w:val="0"/>
                                          <w:marRight w:val="0"/>
                                          <w:marTop w:val="0"/>
                                          <w:marBottom w:val="0"/>
                                          <w:divBdr>
                                            <w:top w:val="none" w:sz="0" w:space="0" w:color="auto"/>
                                            <w:left w:val="none" w:sz="0" w:space="0" w:color="auto"/>
                                            <w:bottom w:val="none" w:sz="0" w:space="0" w:color="auto"/>
                                            <w:right w:val="none" w:sz="0" w:space="0" w:color="auto"/>
                                          </w:divBdr>
                                          <w:divsChild>
                                            <w:div w:id="223882598">
                                              <w:marLeft w:val="0"/>
                                              <w:marRight w:val="0"/>
                                              <w:marTop w:val="71"/>
                                              <w:marBottom w:val="0"/>
                                              <w:divBdr>
                                                <w:top w:val="none" w:sz="0" w:space="0" w:color="auto"/>
                                                <w:left w:val="none" w:sz="0" w:space="0" w:color="auto"/>
                                                <w:bottom w:val="none" w:sz="0" w:space="0" w:color="auto"/>
                                                <w:right w:val="none" w:sz="0" w:space="0" w:color="auto"/>
                                              </w:divBdr>
                                              <w:divsChild>
                                                <w:div w:id="1049107208">
                                                  <w:marLeft w:val="0"/>
                                                  <w:marRight w:val="0"/>
                                                  <w:marTop w:val="0"/>
                                                  <w:marBottom w:val="0"/>
                                                  <w:divBdr>
                                                    <w:top w:val="none" w:sz="0" w:space="0" w:color="auto"/>
                                                    <w:left w:val="none" w:sz="0" w:space="0" w:color="auto"/>
                                                    <w:bottom w:val="none" w:sz="0" w:space="0" w:color="auto"/>
                                                    <w:right w:val="none" w:sz="0" w:space="0" w:color="auto"/>
                                                  </w:divBdr>
                                                  <w:divsChild>
                                                    <w:div w:id="1767143674">
                                                      <w:marLeft w:val="0"/>
                                                      <w:marRight w:val="0"/>
                                                      <w:marTop w:val="0"/>
                                                      <w:marBottom w:val="0"/>
                                                      <w:divBdr>
                                                        <w:top w:val="none" w:sz="0" w:space="0" w:color="auto"/>
                                                        <w:left w:val="none" w:sz="0" w:space="0" w:color="auto"/>
                                                        <w:bottom w:val="none" w:sz="0" w:space="0" w:color="auto"/>
                                                        <w:right w:val="none" w:sz="0" w:space="0" w:color="auto"/>
                                                      </w:divBdr>
                                                      <w:divsChild>
                                                        <w:div w:id="320817480">
                                                          <w:marLeft w:val="0"/>
                                                          <w:marRight w:val="0"/>
                                                          <w:marTop w:val="0"/>
                                                          <w:marBottom w:val="309"/>
                                                          <w:divBdr>
                                                            <w:top w:val="none" w:sz="0" w:space="0" w:color="auto"/>
                                                            <w:left w:val="none" w:sz="0" w:space="0" w:color="auto"/>
                                                            <w:bottom w:val="none" w:sz="0" w:space="0" w:color="auto"/>
                                                            <w:right w:val="none" w:sz="0" w:space="0" w:color="auto"/>
                                                          </w:divBdr>
                                                          <w:divsChild>
                                                            <w:div w:id="637807486">
                                                              <w:marLeft w:val="0"/>
                                                              <w:marRight w:val="0"/>
                                                              <w:marTop w:val="0"/>
                                                              <w:marBottom w:val="0"/>
                                                              <w:divBdr>
                                                                <w:top w:val="none" w:sz="0" w:space="0" w:color="auto"/>
                                                                <w:left w:val="none" w:sz="0" w:space="0" w:color="auto"/>
                                                                <w:bottom w:val="none" w:sz="0" w:space="0" w:color="auto"/>
                                                                <w:right w:val="none" w:sz="0" w:space="0" w:color="auto"/>
                                                              </w:divBdr>
                                                              <w:divsChild>
                                                                <w:div w:id="64843271">
                                                                  <w:marLeft w:val="0"/>
                                                                  <w:marRight w:val="0"/>
                                                                  <w:marTop w:val="0"/>
                                                                  <w:marBottom w:val="0"/>
                                                                  <w:divBdr>
                                                                    <w:top w:val="none" w:sz="0" w:space="0" w:color="auto"/>
                                                                    <w:left w:val="none" w:sz="0" w:space="0" w:color="auto"/>
                                                                    <w:bottom w:val="none" w:sz="0" w:space="0" w:color="auto"/>
                                                                    <w:right w:val="none" w:sz="0" w:space="0" w:color="auto"/>
                                                                  </w:divBdr>
                                                                  <w:divsChild>
                                                                    <w:div w:id="1944193335">
                                                                      <w:marLeft w:val="0"/>
                                                                      <w:marRight w:val="0"/>
                                                                      <w:marTop w:val="0"/>
                                                                      <w:marBottom w:val="0"/>
                                                                      <w:divBdr>
                                                                        <w:top w:val="none" w:sz="0" w:space="0" w:color="auto"/>
                                                                        <w:left w:val="none" w:sz="0" w:space="0" w:color="auto"/>
                                                                        <w:bottom w:val="none" w:sz="0" w:space="0" w:color="auto"/>
                                                                        <w:right w:val="none" w:sz="0" w:space="0" w:color="auto"/>
                                                                      </w:divBdr>
                                                                      <w:divsChild>
                                                                        <w:div w:id="1311321965">
                                                                          <w:marLeft w:val="0"/>
                                                                          <w:marRight w:val="0"/>
                                                                          <w:marTop w:val="0"/>
                                                                          <w:marBottom w:val="0"/>
                                                                          <w:divBdr>
                                                                            <w:top w:val="none" w:sz="0" w:space="0" w:color="auto"/>
                                                                            <w:left w:val="none" w:sz="0" w:space="0" w:color="auto"/>
                                                                            <w:bottom w:val="none" w:sz="0" w:space="0" w:color="auto"/>
                                                                            <w:right w:val="none" w:sz="0" w:space="0" w:color="auto"/>
                                                                          </w:divBdr>
                                                                          <w:divsChild>
                                                                            <w:div w:id="391588098">
                                                                              <w:marLeft w:val="0"/>
                                                                              <w:marRight w:val="0"/>
                                                                              <w:marTop w:val="0"/>
                                                                              <w:marBottom w:val="0"/>
                                                                              <w:divBdr>
                                                                                <w:top w:val="none" w:sz="0" w:space="0" w:color="auto"/>
                                                                                <w:left w:val="none" w:sz="0" w:space="0" w:color="auto"/>
                                                                                <w:bottom w:val="none" w:sz="0" w:space="0" w:color="auto"/>
                                                                                <w:right w:val="none" w:sz="0" w:space="0" w:color="auto"/>
                                                                              </w:divBdr>
                                                                              <w:divsChild>
                                                                                <w:div w:id="1763602067">
                                                                                  <w:marLeft w:val="0"/>
                                                                                  <w:marRight w:val="0"/>
                                                                                  <w:marTop w:val="0"/>
                                                                                  <w:marBottom w:val="0"/>
                                                                                  <w:divBdr>
                                                                                    <w:top w:val="none" w:sz="0" w:space="0" w:color="auto"/>
                                                                                    <w:left w:val="none" w:sz="0" w:space="0" w:color="auto"/>
                                                                                    <w:bottom w:val="none" w:sz="0" w:space="0" w:color="auto"/>
                                                                                    <w:right w:val="none" w:sz="0" w:space="0" w:color="auto"/>
                                                                                  </w:divBdr>
                                                                                  <w:divsChild>
                                                                                    <w:div w:id="1591347707">
                                                                                      <w:marLeft w:val="0"/>
                                                                                      <w:marRight w:val="0"/>
                                                                                      <w:marTop w:val="0"/>
                                                                                      <w:marBottom w:val="0"/>
                                                                                      <w:divBdr>
                                                                                        <w:top w:val="none" w:sz="0" w:space="0" w:color="auto"/>
                                                                                        <w:left w:val="none" w:sz="0" w:space="0" w:color="auto"/>
                                                                                        <w:bottom w:val="none" w:sz="0" w:space="0" w:color="auto"/>
                                                                                        <w:right w:val="none" w:sz="0" w:space="0" w:color="auto"/>
                                                                                      </w:divBdr>
                                                                                      <w:divsChild>
                                                                                        <w:div w:id="6590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643712">
      <w:bodyDiv w:val="1"/>
      <w:marLeft w:val="0"/>
      <w:marRight w:val="0"/>
      <w:marTop w:val="0"/>
      <w:marBottom w:val="0"/>
      <w:divBdr>
        <w:top w:val="none" w:sz="0" w:space="0" w:color="auto"/>
        <w:left w:val="none" w:sz="0" w:space="0" w:color="auto"/>
        <w:bottom w:val="none" w:sz="0" w:space="0" w:color="auto"/>
        <w:right w:val="none" w:sz="0" w:space="0" w:color="auto"/>
      </w:divBdr>
    </w:div>
    <w:div w:id="1557233635">
      <w:bodyDiv w:val="1"/>
      <w:marLeft w:val="0"/>
      <w:marRight w:val="0"/>
      <w:marTop w:val="0"/>
      <w:marBottom w:val="0"/>
      <w:divBdr>
        <w:top w:val="none" w:sz="0" w:space="0" w:color="auto"/>
        <w:left w:val="none" w:sz="0" w:space="0" w:color="auto"/>
        <w:bottom w:val="none" w:sz="0" w:space="0" w:color="auto"/>
        <w:right w:val="none" w:sz="0" w:space="0" w:color="auto"/>
      </w:divBdr>
    </w:div>
    <w:div w:id="1560167064">
      <w:bodyDiv w:val="1"/>
      <w:marLeft w:val="0"/>
      <w:marRight w:val="0"/>
      <w:marTop w:val="0"/>
      <w:marBottom w:val="0"/>
      <w:divBdr>
        <w:top w:val="none" w:sz="0" w:space="0" w:color="auto"/>
        <w:left w:val="none" w:sz="0" w:space="0" w:color="auto"/>
        <w:bottom w:val="none" w:sz="0" w:space="0" w:color="auto"/>
        <w:right w:val="none" w:sz="0" w:space="0" w:color="auto"/>
      </w:divBdr>
    </w:div>
    <w:div w:id="1564637582">
      <w:bodyDiv w:val="1"/>
      <w:marLeft w:val="0"/>
      <w:marRight w:val="0"/>
      <w:marTop w:val="0"/>
      <w:marBottom w:val="0"/>
      <w:divBdr>
        <w:top w:val="none" w:sz="0" w:space="0" w:color="auto"/>
        <w:left w:val="none" w:sz="0" w:space="0" w:color="auto"/>
        <w:bottom w:val="none" w:sz="0" w:space="0" w:color="auto"/>
        <w:right w:val="none" w:sz="0" w:space="0" w:color="auto"/>
      </w:divBdr>
    </w:div>
    <w:div w:id="1574856389">
      <w:bodyDiv w:val="1"/>
      <w:marLeft w:val="0"/>
      <w:marRight w:val="0"/>
      <w:marTop w:val="0"/>
      <w:marBottom w:val="0"/>
      <w:divBdr>
        <w:top w:val="none" w:sz="0" w:space="0" w:color="auto"/>
        <w:left w:val="none" w:sz="0" w:space="0" w:color="auto"/>
        <w:bottom w:val="none" w:sz="0" w:space="0" w:color="auto"/>
        <w:right w:val="none" w:sz="0" w:space="0" w:color="auto"/>
      </w:divBdr>
    </w:div>
    <w:div w:id="1575893382">
      <w:bodyDiv w:val="1"/>
      <w:marLeft w:val="0"/>
      <w:marRight w:val="0"/>
      <w:marTop w:val="0"/>
      <w:marBottom w:val="0"/>
      <w:divBdr>
        <w:top w:val="none" w:sz="0" w:space="0" w:color="auto"/>
        <w:left w:val="none" w:sz="0" w:space="0" w:color="auto"/>
        <w:bottom w:val="none" w:sz="0" w:space="0" w:color="auto"/>
        <w:right w:val="none" w:sz="0" w:space="0" w:color="auto"/>
      </w:divBdr>
    </w:div>
    <w:div w:id="1579559223">
      <w:bodyDiv w:val="1"/>
      <w:marLeft w:val="0"/>
      <w:marRight w:val="0"/>
      <w:marTop w:val="0"/>
      <w:marBottom w:val="0"/>
      <w:divBdr>
        <w:top w:val="none" w:sz="0" w:space="0" w:color="auto"/>
        <w:left w:val="none" w:sz="0" w:space="0" w:color="auto"/>
        <w:bottom w:val="none" w:sz="0" w:space="0" w:color="auto"/>
        <w:right w:val="none" w:sz="0" w:space="0" w:color="auto"/>
      </w:divBdr>
      <w:divsChild>
        <w:div w:id="1546522517">
          <w:marLeft w:val="-240"/>
          <w:marRight w:val="-240"/>
          <w:marTop w:val="0"/>
          <w:marBottom w:val="0"/>
          <w:divBdr>
            <w:top w:val="none" w:sz="0" w:space="0" w:color="auto"/>
            <w:left w:val="none" w:sz="0" w:space="0" w:color="auto"/>
            <w:bottom w:val="none" w:sz="0" w:space="0" w:color="auto"/>
            <w:right w:val="none" w:sz="0" w:space="0" w:color="auto"/>
          </w:divBdr>
          <w:divsChild>
            <w:div w:id="1797750391">
              <w:marLeft w:val="0"/>
              <w:marRight w:val="0"/>
              <w:marTop w:val="0"/>
              <w:marBottom w:val="0"/>
              <w:divBdr>
                <w:top w:val="none" w:sz="0" w:space="0" w:color="auto"/>
                <w:left w:val="none" w:sz="0" w:space="0" w:color="auto"/>
                <w:bottom w:val="none" w:sz="0" w:space="0" w:color="auto"/>
                <w:right w:val="none" w:sz="0" w:space="0" w:color="auto"/>
              </w:divBdr>
              <w:divsChild>
                <w:div w:id="14776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58887">
      <w:bodyDiv w:val="1"/>
      <w:marLeft w:val="0"/>
      <w:marRight w:val="0"/>
      <w:marTop w:val="0"/>
      <w:marBottom w:val="0"/>
      <w:divBdr>
        <w:top w:val="none" w:sz="0" w:space="0" w:color="auto"/>
        <w:left w:val="none" w:sz="0" w:space="0" w:color="auto"/>
        <w:bottom w:val="none" w:sz="0" w:space="0" w:color="auto"/>
        <w:right w:val="none" w:sz="0" w:space="0" w:color="auto"/>
      </w:divBdr>
      <w:divsChild>
        <w:div w:id="281498405">
          <w:marLeft w:val="0"/>
          <w:marRight w:val="0"/>
          <w:marTop w:val="0"/>
          <w:marBottom w:val="0"/>
          <w:divBdr>
            <w:top w:val="none" w:sz="0" w:space="0" w:color="auto"/>
            <w:left w:val="none" w:sz="0" w:space="0" w:color="auto"/>
            <w:bottom w:val="none" w:sz="0" w:space="0" w:color="auto"/>
            <w:right w:val="none" w:sz="0" w:space="0" w:color="auto"/>
          </w:divBdr>
          <w:divsChild>
            <w:div w:id="1335568924">
              <w:marLeft w:val="0"/>
              <w:marRight w:val="0"/>
              <w:marTop w:val="0"/>
              <w:marBottom w:val="0"/>
              <w:divBdr>
                <w:top w:val="none" w:sz="0" w:space="0" w:color="auto"/>
                <w:left w:val="none" w:sz="0" w:space="0" w:color="auto"/>
                <w:bottom w:val="none" w:sz="0" w:space="0" w:color="auto"/>
                <w:right w:val="none" w:sz="0" w:space="0" w:color="auto"/>
              </w:divBdr>
              <w:divsChild>
                <w:div w:id="1696534688">
                  <w:marLeft w:val="0"/>
                  <w:marRight w:val="0"/>
                  <w:marTop w:val="0"/>
                  <w:marBottom w:val="0"/>
                  <w:divBdr>
                    <w:top w:val="none" w:sz="0" w:space="0" w:color="auto"/>
                    <w:left w:val="none" w:sz="0" w:space="0" w:color="auto"/>
                    <w:bottom w:val="none" w:sz="0" w:space="0" w:color="auto"/>
                    <w:right w:val="none" w:sz="0" w:space="0" w:color="auto"/>
                  </w:divBdr>
                  <w:divsChild>
                    <w:div w:id="1633755194">
                      <w:marLeft w:val="0"/>
                      <w:marRight w:val="0"/>
                      <w:marTop w:val="0"/>
                      <w:marBottom w:val="0"/>
                      <w:divBdr>
                        <w:top w:val="none" w:sz="0" w:space="0" w:color="auto"/>
                        <w:left w:val="none" w:sz="0" w:space="0" w:color="auto"/>
                        <w:bottom w:val="none" w:sz="0" w:space="0" w:color="auto"/>
                        <w:right w:val="none" w:sz="0" w:space="0" w:color="auto"/>
                      </w:divBdr>
                      <w:divsChild>
                        <w:div w:id="1822580805">
                          <w:marLeft w:val="0"/>
                          <w:marRight w:val="0"/>
                          <w:marTop w:val="0"/>
                          <w:marBottom w:val="0"/>
                          <w:divBdr>
                            <w:top w:val="none" w:sz="0" w:space="0" w:color="auto"/>
                            <w:left w:val="none" w:sz="0" w:space="0" w:color="auto"/>
                            <w:bottom w:val="none" w:sz="0" w:space="0" w:color="auto"/>
                            <w:right w:val="none" w:sz="0" w:space="0" w:color="auto"/>
                          </w:divBdr>
                          <w:divsChild>
                            <w:div w:id="1306355278">
                              <w:marLeft w:val="0"/>
                              <w:marRight w:val="0"/>
                              <w:marTop w:val="0"/>
                              <w:marBottom w:val="0"/>
                              <w:divBdr>
                                <w:top w:val="none" w:sz="0" w:space="0" w:color="auto"/>
                                <w:left w:val="none" w:sz="0" w:space="0" w:color="auto"/>
                                <w:bottom w:val="none" w:sz="0" w:space="0" w:color="auto"/>
                                <w:right w:val="none" w:sz="0" w:space="0" w:color="auto"/>
                              </w:divBdr>
                              <w:divsChild>
                                <w:div w:id="806706805">
                                  <w:marLeft w:val="0"/>
                                  <w:marRight w:val="0"/>
                                  <w:marTop w:val="0"/>
                                  <w:marBottom w:val="0"/>
                                  <w:divBdr>
                                    <w:top w:val="none" w:sz="0" w:space="0" w:color="auto"/>
                                    <w:left w:val="none" w:sz="0" w:space="0" w:color="auto"/>
                                    <w:bottom w:val="none" w:sz="0" w:space="0" w:color="auto"/>
                                    <w:right w:val="none" w:sz="0" w:space="0" w:color="auto"/>
                                  </w:divBdr>
                                  <w:divsChild>
                                    <w:div w:id="1669476733">
                                      <w:marLeft w:val="3405"/>
                                      <w:marRight w:val="3000"/>
                                      <w:marTop w:val="0"/>
                                      <w:marBottom w:val="0"/>
                                      <w:divBdr>
                                        <w:top w:val="single" w:sz="6" w:space="0" w:color="C9C9C9"/>
                                        <w:left w:val="single" w:sz="6" w:space="0" w:color="C9C9C9"/>
                                        <w:bottom w:val="single" w:sz="6" w:space="0" w:color="C9C9C9"/>
                                        <w:right w:val="single" w:sz="6" w:space="0" w:color="C9C9C9"/>
                                      </w:divBdr>
                                      <w:divsChild>
                                        <w:div w:id="1388533769">
                                          <w:marLeft w:val="0"/>
                                          <w:marRight w:val="0"/>
                                          <w:marTop w:val="0"/>
                                          <w:marBottom w:val="0"/>
                                          <w:divBdr>
                                            <w:top w:val="none" w:sz="0" w:space="0" w:color="auto"/>
                                            <w:left w:val="none" w:sz="0" w:space="0" w:color="auto"/>
                                            <w:bottom w:val="none" w:sz="0" w:space="0" w:color="auto"/>
                                            <w:right w:val="none" w:sz="0" w:space="0" w:color="auto"/>
                                          </w:divBdr>
                                          <w:divsChild>
                                            <w:div w:id="235628216">
                                              <w:marLeft w:val="0"/>
                                              <w:marRight w:val="0"/>
                                              <w:marTop w:val="0"/>
                                              <w:marBottom w:val="0"/>
                                              <w:divBdr>
                                                <w:top w:val="none" w:sz="0" w:space="0" w:color="auto"/>
                                                <w:left w:val="none" w:sz="0" w:space="0" w:color="auto"/>
                                                <w:bottom w:val="none" w:sz="0" w:space="0" w:color="auto"/>
                                                <w:right w:val="none" w:sz="0" w:space="0" w:color="auto"/>
                                              </w:divBdr>
                                              <w:divsChild>
                                                <w:div w:id="10801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560114">
      <w:bodyDiv w:val="1"/>
      <w:marLeft w:val="0"/>
      <w:marRight w:val="0"/>
      <w:marTop w:val="0"/>
      <w:marBottom w:val="0"/>
      <w:divBdr>
        <w:top w:val="none" w:sz="0" w:space="0" w:color="auto"/>
        <w:left w:val="none" w:sz="0" w:space="0" w:color="auto"/>
        <w:bottom w:val="none" w:sz="0" w:space="0" w:color="auto"/>
        <w:right w:val="none" w:sz="0" w:space="0" w:color="auto"/>
      </w:divBdr>
    </w:div>
    <w:div w:id="1581065574">
      <w:bodyDiv w:val="1"/>
      <w:marLeft w:val="0"/>
      <w:marRight w:val="0"/>
      <w:marTop w:val="0"/>
      <w:marBottom w:val="0"/>
      <w:divBdr>
        <w:top w:val="none" w:sz="0" w:space="0" w:color="auto"/>
        <w:left w:val="none" w:sz="0" w:space="0" w:color="auto"/>
        <w:bottom w:val="none" w:sz="0" w:space="0" w:color="auto"/>
        <w:right w:val="none" w:sz="0" w:space="0" w:color="auto"/>
      </w:divBdr>
    </w:div>
    <w:div w:id="1582566540">
      <w:bodyDiv w:val="1"/>
      <w:marLeft w:val="0"/>
      <w:marRight w:val="0"/>
      <w:marTop w:val="0"/>
      <w:marBottom w:val="0"/>
      <w:divBdr>
        <w:top w:val="none" w:sz="0" w:space="0" w:color="auto"/>
        <w:left w:val="none" w:sz="0" w:space="0" w:color="auto"/>
        <w:bottom w:val="none" w:sz="0" w:space="0" w:color="auto"/>
        <w:right w:val="none" w:sz="0" w:space="0" w:color="auto"/>
      </w:divBdr>
      <w:divsChild>
        <w:div w:id="516818084">
          <w:marLeft w:val="0"/>
          <w:marRight w:val="0"/>
          <w:marTop w:val="0"/>
          <w:marBottom w:val="0"/>
          <w:divBdr>
            <w:top w:val="none" w:sz="0" w:space="0" w:color="auto"/>
            <w:left w:val="none" w:sz="0" w:space="0" w:color="auto"/>
            <w:bottom w:val="none" w:sz="0" w:space="0" w:color="auto"/>
            <w:right w:val="none" w:sz="0" w:space="0" w:color="auto"/>
          </w:divBdr>
          <w:divsChild>
            <w:div w:id="2011758973">
              <w:marLeft w:val="0"/>
              <w:marRight w:val="0"/>
              <w:marTop w:val="0"/>
              <w:marBottom w:val="0"/>
              <w:divBdr>
                <w:top w:val="none" w:sz="0" w:space="0" w:color="auto"/>
                <w:left w:val="none" w:sz="0" w:space="0" w:color="auto"/>
                <w:bottom w:val="none" w:sz="0" w:space="0" w:color="auto"/>
                <w:right w:val="none" w:sz="0" w:space="0" w:color="auto"/>
              </w:divBdr>
              <w:divsChild>
                <w:div w:id="543257434">
                  <w:marLeft w:val="0"/>
                  <w:marRight w:val="0"/>
                  <w:marTop w:val="0"/>
                  <w:marBottom w:val="0"/>
                  <w:divBdr>
                    <w:top w:val="single" w:sz="12" w:space="11" w:color="F89B1A"/>
                    <w:left w:val="single" w:sz="6" w:space="8" w:color="C8D4DB"/>
                    <w:bottom w:val="none" w:sz="0" w:space="0" w:color="auto"/>
                    <w:right w:val="single" w:sz="6" w:space="8" w:color="C8D4DB"/>
                  </w:divBdr>
                  <w:divsChild>
                    <w:div w:id="727608909">
                      <w:marLeft w:val="0"/>
                      <w:marRight w:val="0"/>
                      <w:marTop w:val="0"/>
                      <w:marBottom w:val="0"/>
                      <w:divBdr>
                        <w:top w:val="none" w:sz="0" w:space="0" w:color="auto"/>
                        <w:left w:val="none" w:sz="0" w:space="0" w:color="auto"/>
                        <w:bottom w:val="none" w:sz="0" w:space="0" w:color="auto"/>
                        <w:right w:val="none" w:sz="0" w:space="0" w:color="auto"/>
                      </w:divBdr>
                      <w:divsChild>
                        <w:div w:id="1205678014">
                          <w:marLeft w:val="0"/>
                          <w:marRight w:val="0"/>
                          <w:marTop w:val="0"/>
                          <w:marBottom w:val="0"/>
                          <w:divBdr>
                            <w:top w:val="none" w:sz="0" w:space="0" w:color="auto"/>
                            <w:left w:val="none" w:sz="0" w:space="0" w:color="auto"/>
                            <w:bottom w:val="none" w:sz="0" w:space="0" w:color="auto"/>
                            <w:right w:val="none" w:sz="0" w:space="0" w:color="auto"/>
                          </w:divBdr>
                          <w:divsChild>
                            <w:div w:id="486433040">
                              <w:marLeft w:val="0"/>
                              <w:marRight w:val="225"/>
                              <w:marTop w:val="0"/>
                              <w:marBottom w:val="0"/>
                              <w:divBdr>
                                <w:top w:val="none" w:sz="0" w:space="0" w:color="auto"/>
                                <w:left w:val="none" w:sz="0" w:space="0" w:color="auto"/>
                                <w:bottom w:val="none" w:sz="0" w:space="0" w:color="auto"/>
                                <w:right w:val="none" w:sz="0" w:space="0" w:color="auto"/>
                              </w:divBdr>
                              <w:divsChild>
                                <w:div w:id="1308899870">
                                  <w:marLeft w:val="0"/>
                                  <w:marRight w:val="0"/>
                                  <w:marTop w:val="0"/>
                                  <w:marBottom w:val="0"/>
                                  <w:divBdr>
                                    <w:top w:val="none" w:sz="0" w:space="0" w:color="auto"/>
                                    <w:left w:val="none" w:sz="0" w:space="0" w:color="auto"/>
                                    <w:bottom w:val="none" w:sz="0" w:space="0" w:color="auto"/>
                                    <w:right w:val="none" w:sz="0" w:space="0" w:color="auto"/>
                                  </w:divBdr>
                                  <w:divsChild>
                                    <w:div w:id="2062245326">
                                      <w:marLeft w:val="0"/>
                                      <w:marRight w:val="0"/>
                                      <w:marTop w:val="0"/>
                                      <w:marBottom w:val="0"/>
                                      <w:divBdr>
                                        <w:top w:val="none" w:sz="0" w:space="0" w:color="auto"/>
                                        <w:left w:val="none" w:sz="0" w:space="0" w:color="auto"/>
                                        <w:bottom w:val="none" w:sz="0" w:space="0" w:color="auto"/>
                                        <w:right w:val="none" w:sz="0" w:space="0" w:color="auto"/>
                                      </w:divBdr>
                                      <w:divsChild>
                                        <w:div w:id="1462262176">
                                          <w:marLeft w:val="0"/>
                                          <w:marRight w:val="0"/>
                                          <w:marTop w:val="0"/>
                                          <w:marBottom w:val="0"/>
                                          <w:divBdr>
                                            <w:top w:val="none" w:sz="0" w:space="0" w:color="auto"/>
                                            <w:left w:val="none" w:sz="0" w:space="0" w:color="auto"/>
                                            <w:bottom w:val="none" w:sz="0" w:space="0" w:color="auto"/>
                                            <w:right w:val="none" w:sz="0" w:space="0" w:color="auto"/>
                                          </w:divBdr>
                                          <w:divsChild>
                                            <w:div w:id="8547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1657">
      <w:bodyDiv w:val="1"/>
      <w:marLeft w:val="0"/>
      <w:marRight w:val="0"/>
      <w:marTop w:val="0"/>
      <w:marBottom w:val="0"/>
      <w:divBdr>
        <w:top w:val="none" w:sz="0" w:space="0" w:color="auto"/>
        <w:left w:val="none" w:sz="0" w:space="0" w:color="auto"/>
        <w:bottom w:val="none" w:sz="0" w:space="0" w:color="auto"/>
        <w:right w:val="none" w:sz="0" w:space="0" w:color="auto"/>
      </w:divBdr>
    </w:div>
    <w:div w:id="1589731480">
      <w:bodyDiv w:val="1"/>
      <w:marLeft w:val="0"/>
      <w:marRight w:val="0"/>
      <w:marTop w:val="0"/>
      <w:marBottom w:val="0"/>
      <w:divBdr>
        <w:top w:val="none" w:sz="0" w:space="0" w:color="auto"/>
        <w:left w:val="none" w:sz="0" w:space="0" w:color="auto"/>
        <w:bottom w:val="none" w:sz="0" w:space="0" w:color="auto"/>
        <w:right w:val="none" w:sz="0" w:space="0" w:color="auto"/>
      </w:divBdr>
    </w:div>
    <w:div w:id="1593275526">
      <w:bodyDiv w:val="1"/>
      <w:marLeft w:val="0"/>
      <w:marRight w:val="0"/>
      <w:marTop w:val="0"/>
      <w:marBottom w:val="0"/>
      <w:divBdr>
        <w:top w:val="none" w:sz="0" w:space="0" w:color="auto"/>
        <w:left w:val="none" w:sz="0" w:space="0" w:color="auto"/>
        <w:bottom w:val="none" w:sz="0" w:space="0" w:color="auto"/>
        <w:right w:val="none" w:sz="0" w:space="0" w:color="auto"/>
      </w:divBdr>
    </w:div>
    <w:div w:id="1595505760">
      <w:bodyDiv w:val="1"/>
      <w:marLeft w:val="0"/>
      <w:marRight w:val="0"/>
      <w:marTop w:val="0"/>
      <w:marBottom w:val="0"/>
      <w:divBdr>
        <w:top w:val="none" w:sz="0" w:space="0" w:color="auto"/>
        <w:left w:val="none" w:sz="0" w:space="0" w:color="auto"/>
        <w:bottom w:val="none" w:sz="0" w:space="0" w:color="auto"/>
        <w:right w:val="none" w:sz="0" w:space="0" w:color="auto"/>
      </w:divBdr>
    </w:div>
    <w:div w:id="1603100740">
      <w:bodyDiv w:val="1"/>
      <w:marLeft w:val="0"/>
      <w:marRight w:val="0"/>
      <w:marTop w:val="0"/>
      <w:marBottom w:val="0"/>
      <w:divBdr>
        <w:top w:val="none" w:sz="0" w:space="0" w:color="auto"/>
        <w:left w:val="none" w:sz="0" w:space="0" w:color="auto"/>
        <w:bottom w:val="none" w:sz="0" w:space="0" w:color="auto"/>
        <w:right w:val="none" w:sz="0" w:space="0" w:color="auto"/>
      </w:divBdr>
    </w:div>
    <w:div w:id="1606039268">
      <w:bodyDiv w:val="1"/>
      <w:marLeft w:val="0"/>
      <w:marRight w:val="0"/>
      <w:marTop w:val="0"/>
      <w:marBottom w:val="0"/>
      <w:divBdr>
        <w:top w:val="none" w:sz="0" w:space="0" w:color="auto"/>
        <w:left w:val="none" w:sz="0" w:space="0" w:color="auto"/>
        <w:bottom w:val="none" w:sz="0" w:space="0" w:color="auto"/>
        <w:right w:val="none" w:sz="0" w:space="0" w:color="auto"/>
      </w:divBdr>
    </w:div>
    <w:div w:id="1610352753">
      <w:bodyDiv w:val="1"/>
      <w:marLeft w:val="0"/>
      <w:marRight w:val="0"/>
      <w:marTop w:val="0"/>
      <w:marBottom w:val="0"/>
      <w:divBdr>
        <w:top w:val="none" w:sz="0" w:space="0" w:color="auto"/>
        <w:left w:val="none" w:sz="0" w:space="0" w:color="auto"/>
        <w:bottom w:val="none" w:sz="0" w:space="0" w:color="auto"/>
        <w:right w:val="none" w:sz="0" w:space="0" w:color="auto"/>
      </w:divBdr>
    </w:div>
    <w:div w:id="1613129225">
      <w:bodyDiv w:val="1"/>
      <w:marLeft w:val="0"/>
      <w:marRight w:val="0"/>
      <w:marTop w:val="0"/>
      <w:marBottom w:val="0"/>
      <w:divBdr>
        <w:top w:val="none" w:sz="0" w:space="0" w:color="auto"/>
        <w:left w:val="none" w:sz="0" w:space="0" w:color="auto"/>
        <w:bottom w:val="none" w:sz="0" w:space="0" w:color="auto"/>
        <w:right w:val="none" w:sz="0" w:space="0" w:color="auto"/>
      </w:divBdr>
    </w:div>
    <w:div w:id="1613828408">
      <w:bodyDiv w:val="1"/>
      <w:marLeft w:val="0"/>
      <w:marRight w:val="0"/>
      <w:marTop w:val="0"/>
      <w:marBottom w:val="0"/>
      <w:divBdr>
        <w:top w:val="none" w:sz="0" w:space="0" w:color="auto"/>
        <w:left w:val="none" w:sz="0" w:space="0" w:color="auto"/>
        <w:bottom w:val="none" w:sz="0" w:space="0" w:color="auto"/>
        <w:right w:val="none" w:sz="0" w:space="0" w:color="auto"/>
      </w:divBdr>
    </w:div>
    <w:div w:id="1620261949">
      <w:bodyDiv w:val="1"/>
      <w:marLeft w:val="0"/>
      <w:marRight w:val="0"/>
      <w:marTop w:val="0"/>
      <w:marBottom w:val="0"/>
      <w:divBdr>
        <w:top w:val="none" w:sz="0" w:space="0" w:color="auto"/>
        <w:left w:val="none" w:sz="0" w:space="0" w:color="auto"/>
        <w:bottom w:val="none" w:sz="0" w:space="0" w:color="auto"/>
        <w:right w:val="none" w:sz="0" w:space="0" w:color="auto"/>
      </w:divBdr>
    </w:div>
    <w:div w:id="1634749957">
      <w:bodyDiv w:val="1"/>
      <w:marLeft w:val="0"/>
      <w:marRight w:val="0"/>
      <w:marTop w:val="0"/>
      <w:marBottom w:val="0"/>
      <w:divBdr>
        <w:top w:val="none" w:sz="0" w:space="0" w:color="auto"/>
        <w:left w:val="none" w:sz="0" w:space="0" w:color="auto"/>
        <w:bottom w:val="none" w:sz="0" w:space="0" w:color="auto"/>
        <w:right w:val="none" w:sz="0" w:space="0" w:color="auto"/>
      </w:divBdr>
      <w:divsChild>
        <w:div w:id="1944797370">
          <w:marLeft w:val="0"/>
          <w:marRight w:val="0"/>
          <w:marTop w:val="0"/>
          <w:marBottom w:val="0"/>
          <w:divBdr>
            <w:top w:val="none" w:sz="0" w:space="0" w:color="auto"/>
            <w:left w:val="none" w:sz="0" w:space="0" w:color="auto"/>
            <w:bottom w:val="none" w:sz="0" w:space="0" w:color="auto"/>
            <w:right w:val="none" w:sz="0" w:space="0" w:color="auto"/>
          </w:divBdr>
          <w:divsChild>
            <w:div w:id="885798195">
              <w:marLeft w:val="0"/>
              <w:marRight w:val="0"/>
              <w:marTop w:val="0"/>
              <w:marBottom w:val="0"/>
              <w:divBdr>
                <w:top w:val="none" w:sz="0" w:space="0" w:color="auto"/>
                <w:left w:val="none" w:sz="0" w:space="0" w:color="auto"/>
                <w:bottom w:val="none" w:sz="0" w:space="0" w:color="auto"/>
                <w:right w:val="none" w:sz="0" w:space="0" w:color="auto"/>
              </w:divBdr>
              <w:divsChild>
                <w:div w:id="521211379">
                  <w:marLeft w:val="0"/>
                  <w:marRight w:val="0"/>
                  <w:marTop w:val="0"/>
                  <w:marBottom w:val="0"/>
                  <w:divBdr>
                    <w:top w:val="single" w:sz="12" w:space="11" w:color="F89B1A"/>
                    <w:left w:val="single" w:sz="6" w:space="8" w:color="C8D4DB"/>
                    <w:bottom w:val="none" w:sz="0" w:space="0" w:color="auto"/>
                    <w:right w:val="single" w:sz="6" w:space="8" w:color="C8D4DB"/>
                  </w:divBdr>
                  <w:divsChild>
                    <w:div w:id="1314213591">
                      <w:marLeft w:val="0"/>
                      <w:marRight w:val="0"/>
                      <w:marTop w:val="0"/>
                      <w:marBottom w:val="0"/>
                      <w:divBdr>
                        <w:top w:val="none" w:sz="0" w:space="0" w:color="auto"/>
                        <w:left w:val="none" w:sz="0" w:space="0" w:color="auto"/>
                        <w:bottom w:val="none" w:sz="0" w:space="0" w:color="auto"/>
                        <w:right w:val="none" w:sz="0" w:space="0" w:color="auto"/>
                      </w:divBdr>
                      <w:divsChild>
                        <w:div w:id="1183974499">
                          <w:marLeft w:val="0"/>
                          <w:marRight w:val="0"/>
                          <w:marTop w:val="0"/>
                          <w:marBottom w:val="0"/>
                          <w:divBdr>
                            <w:top w:val="none" w:sz="0" w:space="0" w:color="auto"/>
                            <w:left w:val="none" w:sz="0" w:space="0" w:color="auto"/>
                            <w:bottom w:val="none" w:sz="0" w:space="0" w:color="auto"/>
                            <w:right w:val="none" w:sz="0" w:space="0" w:color="auto"/>
                          </w:divBdr>
                          <w:divsChild>
                            <w:div w:id="1252198492">
                              <w:marLeft w:val="0"/>
                              <w:marRight w:val="225"/>
                              <w:marTop w:val="0"/>
                              <w:marBottom w:val="0"/>
                              <w:divBdr>
                                <w:top w:val="none" w:sz="0" w:space="0" w:color="auto"/>
                                <w:left w:val="none" w:sz="0" w:space="0" w:color="auto"/>
                                <w:bottom w:val="none" w:sz="0" w:space="0" w:color="auto"/>
                                <w:right w:val="none" w:sz="0" w:space="0" w:color="auto"/>
                              </w:divBdr>
                              <w:divsChild>
                                <w:div w:id="607933948">
                                  <w:marLeft w:val="0"/>
                                  <w:marRight w:val="0"/>
                                  <w:marTop w:val="0"/>
                                  <w:marBottom w:val="0"/>
                                  <w:divBdr>
                                    <w:top w:val="none" w:sz="0" w:space="0" w:color="auto"/>
                                    <w:left w:val="none" w:sz="0" w:space="0" w:color="auto"/>
                                    <w:bottom w:val="none" w:sz="0" w:space="0" w:color="auto"/>
                                    <w:right w:val="none" w:sz="0" w:space="0" w:color="auto"/>
                                  </w:divBdr>
                                  <w:divsChild>
                                    <w:div w:id="2052921947">
                                      <w:marLeft w:val="0"/>
                                      <w:marRight w:val="0"/>
                                      <w:marTop w:val="0"/>
                                      <w:marBottom w:val="0"/>
                                      <w:divBdr>
                                        <w:top w:val="none" w:sz="0" w:space="0" w:color="auto"/>
                                        <w:left w:val="none" w:sz="0" w:space="0" w:color="auto"/>
                                        <w:bottom w:val="none" w:sz="0" w:space="0" w:color="auto"/>
                                        <w:right w:val="none" w:sz="0" w:space="0" w:color="auto"/>
                                      </w:divBdr>
                                      <w:divsChild>
                                        <w:div w:id="1888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489942">
      <w:bodyDiv w:val="1"/>
      <w:marLeft w:val="0"/>
      <w:marRight w:val="0"/>
      <w:marTop w:val="0"/>
      <w:marBottom w:val="0"/>
      <w:divBdr>
        <w:top w:val="none" w:sz="0" w:space="0" w:color="auto"/>
        <w:left w:val="none" w:sz="0" w:space="0" w:color="auto"/>
        <w:bottom w:val="none" w:sz="0" w:space="0" w:color="auto"/>
        <w:right w:val="none" w:sz="0" w:space="0" w:color="auto"/>
      </w:divBdr>
      <w:divsChild>
        <w:div w:id="409038421">
          <w:marLeft w:val="0"/>
          <w:marRight w:val="0"/>
          <w:marTop w:val="0"/>
          <w:marBottom w:val="0"/>
          <w:divBdr>
            <w:top w:val="none" w:sz="0" w:space="0" w:color="auto"/>
            <w:left w:val="none" w:sz="0" w:space="0" w:color="auto"/>
            <w:bottom w:val="none" w:sz="0" w:space="0" w:color="auto"/>
            <w:right w:val="none" w:sz="0" w:space="0" w:color="auto"/>
          </w:divBdr>
          <w:divsChild>
            <w:div w:id="164515706">
              <w:marLeft w:val="0"/>
              <w:marRight w:val="0"/>
              <w:marTop w:val="0"/>
              <w:marBottom w:val="0"/>
              <w:divBdr>
                <w:top w:val="none" w:sz="0" w:space="0" w:color="auto"/>
                <w:left w:val="none" w:sz="0" w:space="0" w:color="auto"/>
                <w:bottom w:val="none" w:sz="0" w:space="0" w:color="auto"/>
                <w:right w:val="none" w:sz="0" w:space="0" w:color="auto"/>
              </w:divBdr>
              <w:divsChild>
                <w:div w:id="519705078">
                  <w:marLeft w:val="0"/>
                  <w:marRight w:val="0"/>
                  <w:marTop w:val="0"/>
                  <w:marBottom w:val="0"/>
                  <w:divBdr>
                    <w:top w:val="none" w:sz="0" w:space="0" w:color="auto"/>
                    <w:left w:val="none" w:sz="0" w:space="0" w:color="auto"/>
                    <w:bottom w:val="none" w:sz="0" w:space="0" w:color="auto"/>
                    <w:right w:val="none" w:sz="0" w:space="0" w:color="auto"/>
                  </w:divBdr>
                  <w:divsChild>
                    <w:div w:id="51002926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29238">
      <w:bodyDiv w:val="1"/>
      <w:marLeft w:val="0"/>
      <w:marRight w:val="0"/>
      <w:marTop w:val="0"/>
      <w:marBottom w:val="0"/>
      <w:divBdr>
        <w:top w:val="none" w:sz="0" w:space="0" w:color="auto"/>
        <w:left w:val="none" w:sz="0" w:space="0" w:color="auto"/>
        <w:bottom w:val="none" w:sz="0" w:space="0" w:color="auto"/>
        <w:right w:val="none" w:sz="0" w:space="0" w:color="auto"/>
      </w:divBdr>
    </w:div>
    <w:div w:id="1643926261">
      <w:bodyDiv w:val="1"/>
      <w:marLeft w:val="0"/>
      <w:marRight w:val="0"/>
      <w:marTop w:val="0"/>
      <w:marBottom w:val="0"/>
      <w:divBdr>
        <w:top w:val="none" w:sz="0" w:space="0" w:color="auto"/>
        <w:left w:val="none" w:sz="0" w:space="0" w:color="auto"/>
        <w:bottom w:val="none" w:sz="0" w:space="0" w:color="auto"/>
        <w:right w:val="none" w:sz="0" w:space="0" w:color="auto"/>
      </w:divBdr>
    </w:div>
    <w:div w:id="1644040379">
      <w:bodyDiv w:val="1"/>
      <w:marLeft w:val="0"/>
      <w:marRight w:val="0"/>
      <w:marTop w:val="0"/>
      <w:marBottom w:val="0"/>
      <w:divBdr>
        <w:top w:val="none" w:sz="0" w:space="0" w:color="auto"/>
        <w:left w:val="none" w:sz="0" w:space="0" w:color="auto"/>
        <w:bottom w:val="none" w:sz="0" w:space="0" w:color="auto"/>
        <w:right w:val="none" w:sz="0" w:space="0" w:color="auto"/>
      </w:divBdr>
    </w:div>
    <w:div w:id="1647391837">
      <w:bodyDiv w:val="1"/>
      <w:marLeft w:val="0"/>
      <w:marRight w:val="0"/>
      <w:marTop w:val="0"/>
      <w:marBottom w:val="0"/>
      <w:divBdr>
        <w:top w:val="none" w:sz="0" w:space="0" w:color="auto"/>
        <w:left w:val="none" w:sz="0" w:space="0" w:color="auto"/>
        <w:bottom w:val="none" w:sz="0" w:space="0" w:color="auto"/>
        <w:right w:val="none" w:sz="0" w:space="0" w:color="auto"/>
      </w:divBdr>
    </w:div>
    <w:div w:id="1650935947">
      <w:bodyDiv w:val="1"/>
      <w:marLeft w:val="0"/>
      <w:marRight w:val="0"/>
      <w:marTop w:val="0"/>
      <w:marBottom w:val="0"/>
      <w:divBdr>
        <w:top w:val="none" w:sz="0" w:space="0" w:color="auto"/>
        <w:left w:val="none" w:sz="0" w:space="0" w:color="auto"/>
        <w:bottom w:val="none" w:sz="0" w:space="0" w:color="auto"/>
        <w:right w:val="none" w:sz="0" w:space="0" w:color="auto"/>
      </w:divBdr>
    </w:div>
    <w:div w:id="1656108632">
      <w:bodyDiv w:val="1"/>
      <w:marLeft w:val="0"/>
      <w:marRight w:val="0"/>
      <w:marTop w:val="0"/>
      <w:marBottom w:val="0"/>
      <w:divBdr>
        <w:top w:val="none" w:sz="0" w:space="0" w:color="auto"/>
        <w:left w:val="none" w:sz="0" w:space="0" w:color="auto"/>
        <w:bottom w:val="none" w:sz="0" w:space="0" w:color="auto"/>
        <w:right w:val="none" w:sz="0" w:space="0" w:color="auto"/>
      </w:divBdr>
    </w:div>
    <w:div w:id="1659729870">
      <w:bodyDiv w:val="1"/>
      <w:marLeft w:val="0"/>
      <w:marRight w:val="0"/>
      <w:marTop w:val="0"/>
      <w:marBottom w:val="0"/>
      <w:divBdr>
        <w:top w:val="none" w:sz="0" w:space="0" w:color="auto"/>
        <w:left w:val="none" w:sz="0" w:space="0" w:color="auto"/>
        <w:bottom w:val="none" w:sz="0" w:space="0" w:color="auto"/>
        <w:right w:val="none" w:sz="0" w:space="0" w:color="auto"/>
      </w:divBdr>
      <w:divsChild>
        <w:div w:id="1136795606">
          <w:marLeft w:val="0"/>
          <w:marRight w:val="0"/>
          <w:marTop w:val="0"/>
          <w:marBottom w:val="0"/>
          <w:divBdr>
            <w:top w:val="none" w:sz="0" w:space="0" w:color="auto"/>
            <w:left w:val="none" w:sz="0" w:space="0" w:color="auto"/>
            <w:bottom w:val="none" w:sz="0" w:space="0" w:color="auto"/>
            <w:right w:val="none" w:sz="0" w:space="0" w:color="auto"/>
          </w:divBdr>
        </w:div>
      </w:divsChild>
    </w:div>
    <w:div w:id="1661470694">
      <w:bodyDiv w:val="1"/>
      <w:marLeft w:val="0"/>
      <w:marRight w:val="0"/>
      <w:marTop w:val="0"/>
      <w:marBottom w:val="0"/>
      <w:divBdr>
        <w:top w:val="none" w:sz="0" w:space="0" w:color="auto"/>
        <w:left w:val="none" w:sz="0" w:space="0" w:color="auto"/>
        <w:bottom w:val="none" w:sz="0" w:space="0" w:color="auto"/>
        <w:right w:val="none" w:sz="0" w:space="0" w:color="auto"/>
      </w:divBdr>
    </w:div>
    <w:div w:id="1661732841">
      <w:bodyDiv w:val="1"/>
      <w:marLeft w:val="0"/>
      <w:marRight w:val="0"/>
      <w:marTop w:val="0"/>
      <w:marBottom w:val="0"/>
      <w:divBdr>
        <w:top w:val="none" w:sz="0" w:space="0" w:color="auto"/>
        <w:left w:val="none" w:sz="0" w:space="0" w:color="auto"/>
        <w:bottom w:val="none" w:sz="0" w:space="0" w:color="auto"/>
        <w:right w:val="none" w:sz="0" w:space="0" w:color="auto"/>
      </w:divBdr>
    </w:div>
    <w:div w:id="1664620561">
      <w:bodyDiv w:val="1"/>
      <w:marLeft w:val="0"/>
      <w:marRight w:val="0"/>
      <w:marTop w:val="0"/>
      <w:marBottom w:val="0"/>
      <w:divBdr>
        <w:top w:val="none" w:sz="0" w:space="0" w:color="auto"/>
        <w:left w:val="none" w:sz="0" w:space="0" w:color="auto"/>
        <w:bottom w:val="none" w:sz="0" w:space="0" w:color="auto"/>
        <w:right w:val="none" w:sz="0" w:space="0" w:color="auto"/>
      </w:divBdr>
    </w:div>
    <w:div w:id="1668709772">
      <w:bodyDiv w:val="1"/>
      <w:marLeft w:val="0"/>
      <w:marRight w:val="0"/>
      <w:marTop w:val="0"/>
      <w:marBottom w:val="0"/>
      <w:divBdr>
        <w:top w:val="none" w:sz="0" w:space="0" w:color="auto"/>
        <w:left w:val="none" w:sz="0" w:space="0" w:color="auto"/>
        <w:bottom w:val="none" w:sz="0" w:space="0" w:color="auto"/>
        <w:right w:val="none" w:sz="0" w:space="0" w:color="auto"/>
      </w:divBdr>
    </w:div>
    <w:div w:id="1668829582">
      <w:bodyDiv w:val="1"/>
      <w:marLeft w:val="0"/>
      <w:marRight w:val="0"/>
      <w:marTop w:val="0"/>
      <w:marBottom w:val="0"/>
      <w:divBdr>
        <w:top w:val="none" w:sz="0" w:space="0" w:color="auto"/>
        <w:left w:val="none" w:sz="0" w:space="0" w:color="auto"/>
        <w:bottom w:val="none" w:sz="0" w:space="0" w:color="auto"/>
        <w:right w:val="none" w:sz="0" w:space="0" w:color="auto"/>
      </w:divBdr>
    </w:div>
    <w:div w:id="1669021320">
      <w:bodyDiv w:val="1"/>
      <w:marLeft w:val="0"/>
      <w:marRight w:val="0"/>
      <w:marTop w:val="0"/>
      <w:marBottom w:val="0"/>
      <w:divBdr>
        <w:top w:val="none" w:sz="0" w:space="0" w:color="auto"/>
        <w:left w:val="none" w:sz="0" w:space="0" w:color="auto"/>
        <w:bottom w:val="none" w:sz="0" w:space="0" w:color="auto"/>
        <w:right w:val="none" w:sz="0" w:space="0" w:color="auto"/>
      </w:divBdr>
    </w:div>
    <w:div w:id="1669941457">
      <w:bodyDiv w:val="1"/>
      <w:marLeft w:val="0"/>
      <w:marRight w:val="0"/>
      <w:marTop w:val="0"/>
      <w:marBottom w:val="0"/>
      <w:divBdr>
        <w:top w:val="none" w:sz="0" w:space="0" w:color="auto"/>
        <w:left w:val="none" w:sz="0" w:space="0" w:color="auto"/>
        <w:bottom w:val="none" w:sz="0" w:space="0" w:color="auto"/>
        <w:right w:val="none" w:sz="0" w:space="0" w:color="auto"/>
      </w:divBdr>
    </w:div>
    <w:div w:id="1672641456">
      <w:bodyDiv w:val="1"/>
      <w:marLeft w:val="0"/>
      <w:marRight w:val="0"/>
      <w:marTop w:val="0"/>
      <w:marBottom w:val="0"/>
      <w:divBdr>
        <w:top w:val="none" w:sz="0" w:space="0" w:color="auto"/>
        <w:left w:val="none" w:sz="0" w:space="0" w:color="auto"/>
        <w:bottom w:val="none" w:sz="0" w:space="0" w:color="auto"/>
        <w:right w:val="none" w:sz="0" w:space="0" w:color="auto"/>
      </w:divBdr>
    </w:div>
    <w:div w:id="167418563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81858669">
      <w:bodyDiv w:val="1"/>
      <w:marLeft w:val="0"/>
      <w:marRight w:val="0"/>
      <w:marTop w:val="0"/>
      <w:marBottom w:val="0"/>
      <w:divBdr>
        <w:top w:val="none" w:sz="0" w:space="0" w:color="auto"/>
        <w:left w:val="none" w:sz="0" w:space="0" w:color="auto"/>
        <w:bottom w:val="none" w:sz="0" w:space="0" w:color="auto"/>
        <w:right w:val="none" w:sz="0" w:space="0" w:color="auto"/>
      </w:divBdr>
    </w:div>
    <w:div w:id="1684044521">
      <w:bodyDiv w:val="1"/>
      <w:marLeft w:val="0"/>
      <w:marRight w:val="0"/>
      <w:marTop w:val="0"/>
      <w:marBottom w:val="0"/>
      <w:divBdr>
        <w:top w:val="none" w:sz="0" w:space="0" w:color="auto"/>
        <w:left w:val="none" w:sz="0" w:space="0" w:color="auto"/>
        <w:bottom w:val="none" w:sz="0" w:space="0" w:color="auto"/>
        <w:right w:val="none" w:sz="0" w:space="0" w:color="auto"/>
      </w:divBdr>
      <w:divsChild>
        <w:div w:id="1870296995">
          <w:marLeft w:val="-240"/>
          <w:marRight w:val="-240"/>
          <w:marTop w:val="0"/>
          <w:marBottom w:val="0"/>
          <w:divBdr>
            <w:top w:val="none" w:sz="0" w:space="0" w:color="auto"/>
            <w:left w:val="none" w:sz="0" w:space="0" w:color="auto"/>
            <w:bottom w:val="none" w:sz="0" w:space="0" w:color="auto"/>
            <w:right w:val="none" w:sz="0" w:space="0" w:color="auto"/>
          </w:divBdr>
          <w:divsChild>
            <w:div w:id="1006785985">
              <w:marLeft w:val="0"/>
              <w:marRight w:val="0"/>
              <w:marTop w:val="0"/>
              <w:marBottom w:val="0"/>
              <w:divBdr>
                <w:top w:val="none" w:sz="0" w:space="0" w:color="auto"/>
                <w:left w:val="none" w:sz="0" w:space="0" w:color="auto"/>
                <w:bottom w:val="none" w:sz="0" w:space="0" w:color="auto"/>
                <w:right w:val="none" w:sz="0" w:space="0" w:color="auto"/>
              </w:divBdr>
              <w:divsChild>
                <w:div w:id="20813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1489">
      <w:bodyDiv w:val="1"/>
      <w:marLeft w:val="0"/>
      <w:marRight w:val="0"/>
      <w:marTop w:val="0"/>
      <w:marBottom w:val="0"/>
      <w:divBdr>
        <w:top w:val="none" w:sz="0" w:space="0" w:color="auto"/>
        <w:left w:val="none" w:sz="0" w:space="0" w:color="auto"/>
        <w:bottom w:val="none" w:sz="0" w:space="0" w:color="auto"/>
        <w:right w:val="none" w:sz="0" w:space="0" w:color="auto"/>
      </w:divBdr>
    </w:div>
    <w:div w:id="1691685952">
      <w:bodyDiv w:val="1"/>
      <w:marLeft w:val="0"/>
      <w:marRight w:val="0"/>
      <w:marTop w:val="0"/>
      <w:marBottom w:val="0"/>
      <w:divBdr>
        <w:top w:val="none" w:sz="0" w:space="0" w:color="auto"/>
        <w:left w:val="none" w:sz="0" w:space="0" w:color="auto"/>
        <w:bottom w:val="none" w:sz="0" w:space="0" w:color="auto"/>
        <w:right w:val="none" w:sz="0" w:space="0" w:color="auto"/>
      </w:divBdr>
    </w:div>
    <w:div w:id="1695812717">
      <w:bodyDiv w:val="1"/>
      <w:marLeft w:val="0"/>
      <w:marRight w:val="0"/>
      <w:marTop w:val="0"/>
      <w:marBottom w:val="0"/>
      <w:divBdr>
        <w:top w:val="none" w:sz="0" w:space="0" w:color="auto"/>
        <w:left w:val="none" w:sz="0" w:space="0" w:color="auto"/>
        <w:bottom w:val="none" w:sz="0" w:space="0" w:color="auto"/>
        <w:right w:val="none" w:sz="0" w:space="0" w:color="auto"/>
      </w:divBdr>
    </w:div>
    <w:div w:id="1698191524">
      <w:bodyDiv w:val="1"/>
      <w:marLeft w:val="0"/>
      <w:marRight w:val="0"/>
      <w:marTop w:val="0"/>
      <w:marBottom w:val="0"/>
      <w:divBdr>
        <w:top w:val="none" w:sz="0" w:space="0" w:color="auto"/>
        <w:left w:val="none" w:sz="0" w:space="0" w:color="auto"/>
        <w:bottom w:val="none" w:sz="0" w:space="0" w:color="auto"/>
        <w:right w:val="none" w:sz="0" w:space="0" w:color="auto"/>
      </w:divBdr>
    </w:div>
    <w:div w:id="1699700076">
      <w:bodyDiv w:val="1"/>
      <w:marLeft w:val="0"/>
      <w:marRight w:val="0"/>
      <w:marTop w:val="0"/>
      <w:marBottom w:val="0"/>
      <w:divBdr>
        <w:top w:val="none" w:sz="0" w:space="0" w:color="auto"/>
        <w:left w:val="none" w:sz="0" w:space="0" w:color="auto"/>
        <w:bottom w:val="none" w:sz="0" w:space="0" w:color="auto"/>
        <w:right w:val="none" w:sz="0" w:space="0" w:color="auto"/>
      </w:divBdr>
    </w:div>
    <w:div w:id="1702896271">
      <w:bodyDiv w:val="1"/>
      <w:marLeft w:val="0"/>
      <w:marRight w:val="0"/>
      <w:marTop w:val="0"/>
      <w:marBottom w:val="0"/>
      <w:divBdr>
        <w:top w:val="none" w:sz="0" w:space="0" w:color="auto"/>
        <w:left w:val="none" w:sz="0" w:space="0" w:color="auto"/>
        <w:bottom w:val="none" w:sz="0" w:space="0" w:color="auto"/>
        <w:right w:val="none" w:sz="0" w:space="0" w:color="auto"/>
      </w:divBdr>
    </w:div>
    <w:div w:id="1705789458">
      <w:bodyDiv w:val="1"/>
      <w:marLeft w:val="0"/>
      <w:marRight w:val="0"/>
      <w:marTop w:val="0"/>
      <w:marBottom w:val="0"/>
      <w:divBdr>
        <w:top w:val="none" w:sz="0" w:space="0" w:color="auto"/>
        <w:left w:val="none" w:sz="0" w:space="0" w:color="auto"/>
        <w:bottom w:val="none" w:sz="0" w:space="0" w:color="auto"/>
        <w:right w:val="none" w:sz="0" w:space="0" w:color="auto"/>
      </w:divBdr>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9573474">
      <w:bodyDiv w:val="1"/>
      <w:marLeft w:val="0"/>
      <w:marRight w:val="0"/>
      <w:marTop w:val="0"/>
      <w:marBottom w:val="0"/>
      <w:divBdr>
        <w:top w:val="none" w:sz="0" w:space="0" w:color="auto"/>
        <w:left w:val="none" w:sz="0" w:space="0" w:color="auto"/>
        <w:bottom w:val="none" w:sz="0" w:space="0" w:color="auto"/>
        <w:right w:val="none" w:sz="0" w:space="0" w:color="auto"/>
      </w:divBdr>
    </w:div>
    <w:div w:id="1712536407">
      <w:bodyDiv w:val="1"/>
      <w:marLeft w:val="0"/>
      <w:marRight w:val="0"/>
      <w:marTop w:val="0"/>
      <w:marBottom w:val="0"/>
      <w:divBdr>
        <w:top w:val="none" w:sz="0" w:space="0" w:color="auto"/>
        <w:left w:val="none" w:sz="0" w:space="0" w:color="auto"/>
        <w:bottom w:val="none" w:sz="0" w:space="0" w:color="auto"/>
        <w:right w:val="none" w:sz="0" w:space="0" w:color="auto"/>
      </w:divBdr>
    </w:div>
    <w:div w:id="1713383965">
      <w:bodyDiv w:val="1"/>
      <w:marLeft w:val="0"/>
      <w:marRight w:val="0"/>
      <w:marTop w:val="0"/>
      <w:marBottom w:val="0"/>
      <w:divBdr>
        <w:top w:val="none" w:sz="0" w:space="0" w:color="auto"/>
        <w:left w:val="none" w:sz="0" w:space="0" w:color="auto"/>
        <w:bottom w:val="none" w:sz="0" w:space="0" w:color="auto"/>
        <w:right w:val="none" w:sz="0" w:space="0" w:color="auto"/>
      </w:divBdr>
      <w:divsChild>
        <w:div w:id="725571280">
          <w:marLeft w:val="0"/>
          <w:marRight w:val="0"/>
          <w:marTop w:val="255"/>
          <w:marBottom w:val="0"/>
          <w:divBdr>
            <w:top w:val="none" w:sz="0" w:space="0" w:color="auto"/>
            <w:left w:val="none" w:sz="0" w:space="0" w:color="auto"/>
            <w:bottom w:val="none" w:sz="0" w:space="0" w:color="auto"/>
            <w:right w:val="none" w:sz="0" w:space="0" w:color="auto"/>
          </w:divBdr>
          <w:divsChild>
            <w:div w:id="158891013">
              <w:marLeft w:val="0"/>
              <w:marRight w:val="0"/>
              <w:marTop w:val="15"/>
              <w:marBottom w:val="30"/>
              <w:divBdr>
                <w:top w:val="none" w:sz="0" w:space="0" w:color="auto"/>
                <w:left w:val="none" w:sz="0" w:space="0" w:color="auto"/>
                <w:bottom w:val="none" w:sz="0" w:space="0" w:color="auto"/>
                <w:right w:val="none" w:sz="0" w:space="0" w:color="auto"/>
              </w:divBdr>
            </w:div>
            <w:div w:id="169218767">
              <w:marLeft w:val="0"/>
              <w:marRight w:val="0"/>
              <w:marTop w:val="15"/>
              <w:marBottom w:val="30"/>
              <w:divBdr>
                <w:top w:val="none" w:sz="0" w:space="0" w:color="auto"/>
                <w:left w:val="none" w:sz="0" w:space="0" w:color="auto"/>
                <w:bottom w:val="none" w:sz="0" w:space="0" w:color="auto"/>
                <w:right w:val="none" w:sz="0" w:space="0" w:color="auto"/>
              </w:divBdr>
            </w:div>
            <w:div w:id="214463791">
              <w:marLeft w:val="0"/>
              <w:marRight w:val="0"/>
              <w:marTop w:val="15"/>
              <w:marBottom w:val="30"/>
              <w:divBdr>
                <w:top w:val="none" w:sz="0" w:space="0" w:color="auto"/>
                <w:left w:val="none" w:sz="0" w:space="0" w:color="auto"/>
                <w:bottom w:val="none" w:sz="0" w:space="0" w:color="auto"/>
                <w:right w:val="none" w:sz="0" w:space="0" w:color="auto"/>
              </w:divBdr>
            </w:div>
            <w:div w:id="258104692">
              <w:marLeft w:val="0"/>
              <w:marRight w:val="0"/>
              <w:marTop w:val="15"/>
              <w:marBottom w:val="30"/>
              <w:divBdr>
                <w:top w:val="none" w:sz="0" w:space="0" w:color="auto"/>
                <w:left w:val="none" w:sz="0" w:space="0" w:color="auto"/>
                <w:bottom w:val="none" w:sz="0" w:space="0" w:color="auto"/>
                <w:right w:val="none" w:sz="0" w:space="0" w:color="auto"/>
              </w:divBdr>
            </w:div>
            <w:div w:id="309753276">
              <w:marLeft w:val="0"/>
              <w:marRight w:val="0"/>
              <w:marTop w:val="15"/>
              <w:marBottom w:val="30"/>
              <w:divBdr>
                <w:top w:val="none" w:sz="0" w:space="0" w:color="auto"/>
                <w:left w:val="none" w:sz="0" w:space="0" w:color="auto"/>
                <w:bottom w:val="none" w:sz="0" w:space="0" w:color="auto"/>
                <w:right w:val="none" w:sz="0" w:space="0" w:color="auto"/>
              </w:divBdr>
            </w:div>
            <w:div w:id="321784995">
              <w:marLeft w:val="0"/>
              <w:marRight w:val="0"/>
              <w:marTop w:val="15"/>
              <w:marBottom w:val="30"/>
              <w:divBdr>
                <w:top w:val="none" w:sz="0" w:space="0" w:color="auto"/>
                <w:left w:val="none" w:sz="0" w:space="0" w:color="auto"/>
                <w:bottom w:val="none" w:sz="0" w:space="0" w:color="auto"/>
                <w:right w:val="none" w:sz="0" w:space="0" w:color="auto"/>
              </w:divBdr>
            </w:div>
            <w:div w:id="377825911">
              <w:marLeft w:val="0"/>
              <w:marRight w:val="0"/>
              <w:marTop w:val="15"/>
              <w:marBottom w:val="30"/>
              <w:divBdr>
                <w:top w:val="none" w:sz="0" w:space="0" w:color="auto"/>
                <w:left w:val="none" w:sz="0" w:space="0" w:color="auto"/>
                <w:bottom w:val="none" w:sz="0" w:space="0" w:color="auto"/>
                <w:right w:val="none" w:sz="0" w:space="0" w:color="auto"/>
              </w:divBdr>
            </w:div>
            <w:div w:id="572006560">
              <w:marLeft w:val="0"/>
              <w:marRight w:val="0"/>
              <w:marTop w:val="15"/>
              <w:marBottom w:val="30"/>
              <w:divBdr>
                <w:top w:val="none" w:sz="0" w:space="0" w:color="auto"/>
                <w:left w:val="none" w:sz="0" w:space="0" w:color="auto"/>
                <w:bottom w:val="none" w:sz="0" w:space="0" w:color="auto"/>
                <w:right w:val="none" w:sz="0" w:space="0" w:color="auto"/>
              </w:divBdr>
            </w:div>
            <w:div w:id="594635266">
              <w:marLeft w:val="0"/>
              <w:marRight w:val="0"/>
              <w:marTop w:val="15"/>
              <w:marBottom w:val="30"/>
              <w:divBdr>
                <w:top w:val="none" w:sz="0" w:space="0" w:color="auto"/>
                <w:left w:val="none" w:sz="0" w:space="0" w:color="auto"/>
                <w:bottom w:val="none" w:sz="0" w:space="0" w:color="auto"/>
                <w:right w:val="none" w:sz="0" w:space="0" w:color="auto"/>
              </w:divBdr>
            </w:div>
            <w:div w:id="621040249">
              <w:marLeft w:val="0"/>
              <w:marRight w:val="0"/>
              <w:marTop w:val="15"/>
              <w:marBottom w:val="30"/>
              <w:divBdr>
                <w:top w:val="none" w:sz="0" w:space="0" w:color="auto"/>
                <w:left w:val="none" w:sz="0" w:space="0" w:color="auto"/>
                <w:bottom w:val="none" w:sz="0" w:space="0" w:color="auto"/>
                <w:right w:val="none" w:sz="0" w:space="0" w:color="auto"/>
              </w:divBdr>
            </w:div>
            <w:div w:id="665863877">
              <w:marLeft w:val="0"/>
              <w:marRight w:val="0"/>
              <w:marTop w:val="15"/>
              <w:marBottom w:val="30"/>
              <w:divBdr>
                <w:top w:val="none" w:sz="0" w:space="0" w:color="auto"/>
                <w:left w:val="none" w:sz="0" w:space="0" w:color="auto"/>
                <w:bottom w:val="none" w:sz="0" w:space="0" w:color="auto"/>
                <w:right w:val="none" w:sz="0" w:space="0" w:color="auto"/>
              </w:divBdr>
            </w:div>
            <w:div w:id="742681005">
              <w:marLeft w:val="0"/>
              <w:marRight w:val="0"/>
              <w:marTop w:val="15"/>
              <w:marBottom w:val="30"/>
              <w:divBdr>
                <w:top w:val="none" w:sz="0" w:space="0" w:color="auto"/>
                <w:left w:val="none" w:sz="0" w:space="0" w:color="auto"/>
                <w:bottom w:val="none" w:sz="0" w:space="0" w:color="auto"/>
                <w:right w:val="none" w:sz="0" w:space="0" w:color="auto"/>
              </w:divBdr>
            </w:div>
            <w:div w:id="759526335">
              <w:marLeft w:val="0"/>
              <w:marRight w:val="0"/>
              <w:marTop w:val="15"/>
              <w:marBottom w:val="30"/>
              <w:divBdr>
                <w:top w:val="none" w:sz="0" w:space="0" w:color="auto"/>
                <w:left w:val="none" w:sz="0" w:space="0" w:color="auto"/>
                <w:bottom w:val="none" w:sz="0" w:space="0" w:color="auto"/>
                <w:right w:val="none" w:sz="0" w:space="0" w:color="auto"/>
              </w:divBdr>
            </w:div>
            <w:div w:id="791022647">
              <w:marLeft w:val="0"/>
              <w:marRight w:val="0"/>
              <w:marTop w:val="15"/>
              <w:marBottom w:val="30"/>
              <w:divBdr>
                <w:top w:val="none" w:sz="0" w:space="0" w:color="auto"/>
                <w:left w:val="none" w:sz="0" w:space="0" w:color="auto"/>
                <w:bottom w:val="none" w:sz="0" w:space="0" w:color="auto"/>
                <w:right w:val="none" w:sz="0" w:space="0" w:color="auto"/>
              </w:divBdr>
            </w:div>
            <w:div w:id="838735697">
              <w:marLeft w:val="0"/>
              <w:marRight w:val="0"/>
              <w:marTop w:val="15"/>
              <w:marBottom w:val="30"/>
              <w:divBdr>
                <w:top w:val="none" w:sz="0" w:space="0" w:color="auto"/>
                <w:left w:val="none" w:sz="0" w:space="0" w:color="auto"/>
                <w:bottom w:val="none" w:sz="0" w:space="0" w:color="auto"/>
                <w:right w:val="none" w:sz="0" w:space="0" w:color="auto"/>
              </w:divBdr>
            </w:div>
            <w:div w:id="888952683">
              <w:marLeft w:val="0"/>
              <w:marRight w:val="0"/>
              <w:marTop w:val="15"/>
              <w:marBottom w:val="30"/>
              <w:divBdr>
                <w:top w:val="none" w:sz="0" w:space="0" w:color="auto"/>
                <w:left w:val="none" w:sz="0" w:space="0" w:color="auto"/>
                <w:bottom w:val="none" w:sz="0" w:space="0" w:color="auto"/>
                <w:right w:val="none" w:sz="0" w:space="0" w:color="auto"/>
              </w:divBdr>
            </w:div>
            <w:div w:id="894127953">
              <w:marLeft w:val="0"/>
              <w:marRight w:val="0"/>
              <w:marTop w:val="15"/>
              <w:marBottom w:val="30"/>
              <w:divBdr>
                <w:top w:val="none" w:sz="0" w:space="0" w:color="auto"/>
                <w:left w:val="none" w:sz="0" w:space="0" w:color="auto"/>
                <w:bottom w:val="none" w:sz="0" w:space="0" w:color="auto"/>
                <w:right w:val="none" w:sz="0" w:space="0" w:color="auto"/>
              </w:divBdr>
            </w:div>
            <w:div w:id="907761821">
              <w:marLeft w:val="0"/>
              <w:marRight w:val="0"/>
              <w:marTop w:val="15"/>
              <w:marBottom w:val="30"/>
              <w:divBdr>
                <w:top w:val="none" w:sz="0" w:space="0" w:color="auto"/>
                <w:left w:val="none" w:sz="0" w:space="0" w:color="auto"/>
                <w:bottom w:val="none" w:sz="0" w:space="0" w:color="auto"/>
                <w:right w:val="none" w:sz="0" w:space="0" w:color="auto"/>
              </w:divBdr>
            </w:div>
            <w:div w:id="1204556672">
              <w:marLeft w:val="0"/>
              <w:marRight w:val="0"/>
              <w:marTop w:val="15"/>
              <w:marBottom w:val="30"/>
              <w:divBdr>
                <w:top w:val="none" w:sz="0" w:space="0" w:color="auto"/>
                <w:left w:val="none" w:sz="0" w:space="0" w:color="auto"/>
                <w:bottom w:val="none" w:sz="0" w:space="0" w:color="auto"/>
                <w:right w:val="none" w:sz="0" w:space="0" w:color="auto"/>
              </w:divBdr>
            </w:div>
            <w:div w:id="1232495950">
              <w:marLeft w:val="0"/>
              <w:marRight w:val="0"/>
              <w:marTop w:val="15"/>
              <w:marBottom w:val="30"/>
              <w:divBdr>
                <w:top w:val="none" w:sz="0" w:space="0" w:color="auto"/>
                <w:left w:val="none" w:sz="0" w:space="0" w:color="auto"/>
                <w:bottom w:val="none" w:sz="0" w:space="0" w:color="auto"/>
                <w:right w:val="none" w:sz="0" w:space="0" w:color="auto"/>
              </w:divBdr>
            </w:div>
            <w:div w:id="1240099950">
              <w:marLeft w:val="0"/>
              <w:marRight w:val="0"/>
              <w:marTop w:val="15"/>
              <w:marBottom w:val="30"/>
              <w:divBdr>
                <w:top w:val="none" w:sz="0" w:space="0" w:color="auto"/>
                <w:left w:val="none" w:sz="0" w:space="0" w:color="auto"/>
                <w:bottom w:val="none" w:sz="0" w:space="0" w:color="auto"/>
                <w:right w:val="none" w:sz="0" w:space="0" w:color="auto"/>
              </w:divBdr>
            </w:div>
            <w:div w:id="1248999242">
              <w:marLeft w:val="0"/>
              <w:marRight w:val="0"/>
              <w:marTop w:val="15"/>
              <w:marBottom w:val="30"/>
              <w:divBdr>
                <w:top w:val="none" w:sz="0" w:space="0" w:color="auto"/>
                <w:left w:val="none" w:sz="0" w:space="0" w:color="auto"/>
                <w:bottom w:val="none" w:sz="0" w:space="0" w:color="auto"/>
                <w:right w:val="none" w:sz="0" w:space="0" w:color="auto"/>
              </w:divBdr>
            </w:div>
            <w:div w:id="1368064096">
              <w:marLeft w:val="0"/>
              <w:marRight w:val="0"/>
              <w:marTop w:val="15"/>
              <w:marBottom w:val="30"/>
              <w:divBdr>
                <w:top w:val="none" w:sz="0" w:space="0" w:color="auto"/>
                <w:left w:val="none" w:sz="0" w:space="0" w:color="auto"/>
                <w:bottom w:val="none" w:sz="0" w:space="0" w:color="auto"/>
                <w:right w:val="none" w:sz="0" w:space="0" w:color="auto"/>
              </w:divBdr>
            </w:div>
            <w:div w:id="1477062357">
              <w:marLeft w:val="0"/>
              <w:marRight w:val="0"/>
              <w:marTop w:val="15"/>
              <w:marBottom w:val="30"/>
              <w:divBdr>
                <w:top w:val="none" w:sz="0" w:space="0" w:color="auto"/>
                <w:left w:val="none" w:sz="0" w:space="0" w:color="auto"/>
                <w:bottom w:val="none" w:sz="0" w:space="0" w:color="auto"/>
                <w:right w:val="none" w:sz="0" w:space="0" w:color="auto"/>
              </w:divBdr>
            </w:div>
            <w:div w:id="1482307921">
              <w:marLeft w:val="0"/>
              <w:marRight w:val="0"/>
              <w:marTop w:val="15"/>
              <w:marBottom w:val="30"/>
              <w:divBdr>
                <w:top w:val="none" w:sz="0" w:space="0" w:color="auto"/>
                <w:left w:val="none" w:sz="0" w:space="0" w:color="auto"/>
                <w:bottom w:val="none" w:sz="0" w:space="0" w:color="auto"/>
                <w:right w:val="none" w:sz="0" w:space="0" w:color="auto"/>
              </w:divBdr>
            </w:div>
            <w:div w:id="1602450571">
              <w:marLeft w:val="0"/>
              <w:marRight w:val="0"/>
              <w:marTop w:val="15"/>
              <w:marBottom w:val="30"/>
              <w:divBdr>
                <w:top w:val="none" w:sz="0" w:space="0" w:color="auto"/>
                <w:left w:val="none" w:sz="0" w:space="0" w:color="auto"/>
                <w:bottom w:val="none" w:sz="0" w:space="0" w:color="auto"/>
                <w:right w:val="none" w:sz="0" w:space="0" w:color="auto"/>
              </w:divBdr>
            </w:div>
            <w:div w:id="1609312070">
              <w:marLeft w:val="0"/>
              <w:marRight w:val="0"/>
              <w:marTop w:val="15"/>
              <w:marBottom w:val="30"/>
              <w:divBdr>
                <w:top w:val="none" w:sz="0" w:space="0" w:color="auto"/>
                <w:left w:val="none" w:sz="0" w:space="0" w:color="auto"/>
                <w:bottom w:val="none" w:sz="0" w:space="0" w:color="auto"/>
                <w:right w:val="none" w:sz="0" w:space="0" w:color="auto"/>
              </w:divBdr>
            </w:div>
            <w:div w:id="1710182499">
              <w:marLeft w:val="0"/>
              <w:marRight w:val="0"/>
              <w:marTop w:val="15"/>
              <w:marBottom w:val="30"/>
              <w:divBdr>
                <w:top w:val="none" w:sz="0" w:space="0" w:color="auto"/>
                <w:left w:val="none" w:sz="0" w:space="0" w:color="auto"/>
                <w:bottom w:val="none" w:sz="0" w:space="0" w:color="auto"/>
                <w:right w:val="none" w:sz="0" w:space="0" w:color="auto"/>
              </w:divBdr>
            </w:div>
            <w:div w:id="1808670377">
              <w:marLeft w:val="0"/>
              <w:marRight w:val="0"/>
              <w:marTop w:val="15"/>
              <w:marBottom w:val="30"/>
              <w:divBdr>
                <w:top w:val="none" w:sz="0" w:space="0" w:color="auto"/>
                <w:left w:val="none" w:sz="0" w:space="0" w:color="auto"/>
                <w:bottom w:val="none" w:sz="0" w:space="0" w:color="auto"/>
                <w:right w:val="none" w:sz="0" w:space="0" w:color="auto"/>
              </w:divBdr>
            </w:div>
            <w:div w:id="1860271597">
              <w:marLeft w:val="0"/>
              <w:marRight w:val="0"/>
              <w:marTop w:val="15"/>
              <w:marBottom w:val="30"/>
              <w:divBdr>
                <w:top w:val="none" w:sz="0" w:space="0" w:color="auto"/>
                <w:left w:val="none" w:sz="0" w:space="0" w:color="auto"/>
                <w:bottom w:val="none" w:sz="0" w:space="0" w:color="auto"/>
                <w:right w:val="none" w:sz="0" w:space="0" w:color="auto"/>
              </w:divBdr>
            </w:div>
            <w:div w:id="1985891634">
              <w:marLeft w:val="0"/>
              <w:marRight w:val="0"/>
              <w:marTop w:val="15"/>
              <w:marBottom w:val="30"/>
              <w:divBdr>
                <w:top w:val="none" w:sz="0" w:space="0" w:color="auto"/>
                <w:left w:val="none" w:sz="0" w:space="0" w:color="auto"/>
                <w:bottom w:val="none" w:sz="0" w:space="0" w:color="auto"/>
                <w:right w:val="none" w:sz="0" w:space="0" w:color="auto"/>
              </w:divBdr>
            </w:div>
            <w:div w:id="2005038591">
              <w:marLeft w:val="0"/>
              <w:marRight w:val="0"/>
              <w:marTop w:val="15"/>
              <w:marBottom w:val="30"/>
              <w:divBdr>
                <w:top w:val="none" w:sz="0" w:space="0" w:color="auto"/>
                <w:left w:val="none" w:sz="0" w:space="0" w:color="auto"/>
                <w:bottom w:val="none" w:sz="0" w:space="0" w:color="auto"/>
                <w:right w:val="none" w:sz="0" w:space="0" w:color="auto"/>
              </w:divBdr>
            </w:div>
            <w:div w:id="2096434877">
              <w:marLeft w:val="0"/>
              <w:marRight w:val="0"/>
              <w:marTop w:val="15"/>
              <w:marBottom w:val="30"/>
              <w:divBdr>
                <w:top w:val="none" w:sz="0" w:space="0" w:color="auto"/>
                <w:left w:val="none" w:sz="0" w:space="0" w:color="auto"/>
                <w:bottom w:val="none" w:sz="0" w:space="0" w:color="auto"/>
                <w:right w:val="none" w:sz="0" w:space="0" w:color="auto"/>
              </w:divBdr>
            </w:div>
          </w:divsChild>
        </w:div>
        <w:div w:id="1021007594">
          <w:marLeft w:val="0"/>
          <w:marRight w:val="0"/>
          <w:marTop w:val="75"/>
          <w:marBottom w:val="0"/>
          <w:divBdr>
            <w:top w:val="none" w:sz="0" w:space="0" w:color="auto"/>
            <w:left w:val="none" w:sz="0" w:space="0" w:color="auto"/>
            <w:bottom w:val="none" w:sz="0" w:space="0" w:color="auto"/>
            <w:right w:val="none" w:sz="0" w:space="0" w:color="auto"/>
          </w:divBdr>
          <w:divsChild>
            <w:div w:id="1198738656">
              <w:marLeft w:val="0"/>
              <w:marRight w:val="0"/>
              <w:marTop w:val="0"/>
              <w:marBottom w:val="0"/>
              <w:divBdr>
                <w:top w:val="single" w:sz="2" w:space="0" w:color="000000"/>
                <w:left w:val="single" w:sz="2" w:space="0" w:color="000000"/>
                <w:bottom w:val="single" w:sz="2" w:space="0" w:color="000000"/>
                <w:right w:val="single" w:sz="2" w:space="0" w:color="000000"/>
              </w:divBdr>
              <w:divsChild>
                <w:div w:id="21245599">
                  <w:marLeft w:val="0"/>
                  <w:marRight w:val="0"/>
                  <w:marTop w:val="0"/>
                  <w:marBottom w:val="0"/>
                  <w:divBdr>
                    <w:top w:val="none" w:sz="0" w:space="0" w:color="auto"/>
                    <w:left w:val="none" w:sz="0" w:space="0" w:color="auto"/>
                    <w:bottom w:val="none" w:sz="0" w:space="0" w:color="auto"/>
                    <w:right w:val="none" w:sz="0" w:space="0" w:color="auto"/>
                  </w:divBdr>
                  <w:divsChild>
                    <w:div w:id="1637951964">
                      <w:marLeft w:val="0"/>
                      <w:marRight w:val="0"/>
                      <w:marTop w:val="0"/>
                      <w:marBottom w:val="0"/>
                      <w:divBdr>
                        <w:top w:val="none" w:sz="0" w:space="0" w:color="auto"/>
                        <w:left w:val="none" w:sz="0" w:space="0" w:color="auto"/>
                        <w:bottom w:val="none" w:sz="0" w:space="0" w:color="auto"/>
                        <w:right w:val="none" w:sz="0" w:space="0" w:color="auto"/>
                      </w:divBdr>
                    </w:div>
                  </w:divsChild>
                </w:div>
                <w:div w:id="109787957">
                  <w:marLeft w:val="0"/>
                  <w:marRight w:val="0"/>
                  <w:marTop w:val="0"/>
                  <w:marBottom w:val="0"/>
                  <w:divBdr>
                    <w:top w:val="none" w:sz="0" w:space="0" w:color="auto"/>
                    <w:left w:val="none" w:sz="0" w:space="0" w:color="auto"/>
                    <w:bottom w:val="none" w:sz="0" w:space="0" w:color="auto"/>
                    <w:right w:val="none" w:sz="0" w:space="0" w:color="auto"/>
                  </w:divBdr>
                  <w:divsChild>
                    <w:div w:id="516429232">
                      <w:marLeft w:val="0"/>
                      <w:marRight w:val="0"/>
                      <w:marTop w:val="0"/>
                      <w:marBottom w:val="0"/>
                      <w:divBdr>
                        <w:top w:val="none" w:sz="0" w:space="0" w:color="auto"/>
                        <w:left w:val="none" w:sz="0" w:space="0" w:color="auto"/>
                        <w:bottom w:val="none" w:sz="0" w:space="0" w:color="auto"/>
                        <w:right w:val="none" w:sz="0" w:space="0" w:color="auto"/>
                      </w:divBdr>
                    </w:div>
                  </w:divsChild>
                </w:div>
                <w:div w:id="174809568">
                  <w:marLeft w:val="0"/>
                  <w:marRight w:val="0"/>
                  <w:marTop w:val="0"/>
                  <w:marBottom w:val="0"/>
                  <w:divBdr>
                    <w:top w:val="none" w:sz="0" w:space="0" w:color="auto"/>
                    <w:left w:val="none" w:sz="0" w:space="0" w:color="auto"/>
                    <w:bottom w:val="none" w:sz="0" w:space="0" w:color="auto"/>
                    <w:right w:val="none" w:sz="0" w:space="0" w:color="auto"/>
                  </w:divBdr>
                  <w:divsChild>
                    <w:div w:id="233274817">
                      <w:marLeft w:val="0"/>
                      <w:marRight w:val="0"/>
                      <w:marTop w:val="0"/>
                      <w:marBottom w:val="0"/>
                      <w:divBdr>
                        <w:top w:val="none" w:sz="0" w:space="0" w:color="auto"/>
                        <w:left w:val="none" w:sz="0" w:space="0" w:color="auto"/>
                        <w:bottom w:val="none" w:sz="0" w:space="0" w:color="auto"/>
                        <w:right w:val="none" w:sz="0" w:space="0" w:color="auto"/>
                      </w:divBdr>
                    </w:div>
                  </w:divsChild>
                </w:div>
                <w:div w:id="230776358">
                  <w:marLeft w:val="0"/>
                  <w:marRight w:val="0"/>
                  <w:marTop w:val="0"/>
                  <w:marBottom w:val="0"/>
                  <w:divBdr>
                    <w:top w:val="none" w:sz="0" w:space="0" w:color="auto"/>
                    <w:left w:val="none" w:sz="0" w:space="0" w:color="auto"/>
                    <w:bottom w:val="none" w:sz="0" w:space="0" w:color="auto"/>
                    <w:right w:val="none" w:sz="0" w:space="0" w:color="auto"/>
                  </w:divBdr>
                  <w:divsChild>
                    <w:div w:id="1435589285">
                      <w:marLeft w:val="0"/>
                      <w:marRight w:val="0"/>
                      <w:marTop w:val="0"/>
                      <w:marBottom w:val="0"/>
                      <w:divBdr>
                        <w:top w:val="none" w:sz="0" w:space="0" w:color="auto"/>
                        <w:left w:val="none" w:sz="0" w:space="0" w:color="auto"/>
                        <w:bottom w:val="none" w:sz="0" w:space="0" w:color="auto"/>
                        <w:right w:val="none" w:sz="0" w:space="0" w:color="auto"/>
                      </w:divBdr>
                    </w:div>
                  </w:divsChild>
                </w:div>
                <w:div w:id="292445784">
                  <w:marLeft w:val="0"/>
                  <w:marRight w:val="0"/>
                  <w:marTop w:val="0"/>
                  <w:marBottom w:val="0"/>
                  <w:divBdr>
                    <w:top w:val="none" w:sz="0" w:space="0" w:color="auto"/>
                    <w:left w:val="none" w:sz="0" w:space="0" w:color="auto"/>
                    <w:bottom w:val="none" w:sz="0" w:space="0" w:color="auto"/>
                    <w:right w:val="none" w:sz="0" w:space="0" w:color="auto"/>
                  </w:divBdr>
                  <w:divsChild>
                    <w:div w:id="656610836">
                      <w:marLeft w:val="0"/>
                      <w:marRight w:val="0"/>
                      <w:marTop w:val="0"/>
                      <w:marBottom w:val="0"/>
                      <w:divBdr>
                        <w:top w:val="none" w:sz="0" w:space="0" w:color="auto"/>
                        <w:left w:val="none" w:sz="0" w:space="0" w:color="auto"/>
                        <w:bottom w:val="none" w:sz="0" w:space="0" w:color="auto"/>
                        <w:right w:val="none" w:sz="0" w:space="0" w:color="auto"/>
                      </w:divBdr>
                    </w:div>
                  </w:divsChild>
                </w:div>
                <w:div w:id="354111849">
                  <w:marLeft w:val="0"/>
                  <w:marRight w:val="0"/>
                  <w:marTop w:val="0"/>
                  <w:marBottom w:val="0"/>
                  <w:divBdr>
                    <w:top w:val="none" w:sz="0" w:space="0" w:color="auto"/>
                    <w:left w:val="none" w:sz="0" w:space="0" w:color="auto"/>
                    <w:bottom w:val="none" w:sz="0" w:space="0" w:color="auto"/>
                    <w:right w:val="none" w:sz="0" w:space="0" w:color="auto"/>
                  </w:divBdr>
                  <w:divsChild>
                    <w:div w:id="73820695">
                      <w:marLeft w:val="0"/>
                      <w:marRight w:val="0"/>
                      <w:marTop w:val="0"/>
                      <w:marBottom w:val="0"/>
                      <w:divBdr>
                        <w:top w:val="none" w:sz="0" w:space="0" w:color="auto"/>
                        <w:left w:val="none" w:sz="0" w:space="0" w:color="auto"/>
                        <w:bottom w:val="none" w:sz="0" w:space="0" w:color="auto"/>
                        <w:right w:val="none" w:sz="0" w:space="0" w:color="auto"/>
                      </w:divBdr>
                    </w:div>
                  </w:divsChild>
                </w:div>
                <w:div w:id="486556565">
                  <w:marLeft w:val="0"/>
                  <w:marRight w:val="0"/>
                  <w:marTop w:val="0"/>
                  <w:marBottom w:val="0"/>
                  <w:divBdr>
                    <w:top w:val="none" w:sz="0" w:space="0" w:color="auto"/>
                    <w:left w:val="none" w:sz="0" w:space="0" w:color="auto"/>
                    <w:bottom w:val="none" w:sz="0" w:space="0" w:color="auto"/>
                    <w:right w:val="none" w:sz="0" w:space="0" w:color="auto"/>
                  </w:divBdr>
                  <w:divsChild>
                    <w:div w:id="309017555">
                      <w:marLeft w:val="0"/>
                      <w:marRight w:val="0"/>
                      <w:marTop w:val="0"/>
                      <w:marBottom w:val="0"/>
                      <w:divBdr>
                        <w:top w:val="none" w:sz="0" w:space="0" w:color="auto"/>
                        <w:left w:val="none" w:sz="0" w:space="0" w:color="auto"/>
                        <w:bottom w:val="none" w:sz="0" w:space="0" w:color="auto"/>
                        <w:right w:val="none" w:sz="0" w:space="0" w:color="auto"/>
                      </w:divBdr>
                    </w:div>
                  </w:divsChild>
                </w:div>
                <w:div w:id="502823085">
                  <w:marLeft w:val="0"/>
                  <w:marRight w:val="0"/>
                  <w:marTop w:val="0"/>
                  <w:marBottom w:val="0"/>
                  <w:divBdr>
                    <w:top w:val="none" w:sz="0" w:space="0" w:color="auto"/>
                    <w:left w:val="none" w:sz="0" w:space="0" w:color="auto"/>
                    <w:bottom w:val="none" w:sz="0" w:space="0" w:color="auto"/>
                    <w:right w:val="none" w:sz="0" w:space="0" w:color="auto"/>
                  </w:divBdr>
                  <w:divsChild>
                    <w:div w:id="1676347683">
                      <w:marLeft w:val="0"/>
                      <w:marRight w:val="0"/>
                      <w:marTop w:val="0"/>
                      <w:marBottom w:val="0"/>
                      <w:divBdr>
                        <w:top w:val="none" w:sz="0" w:space="0" w:color="auto"/>
                        <w:left w:val="none" w:sz="0" w:space="0" w:color="auto"/>
                        <w:bottom w:val="none" w:sz="0" w:space="0" w:color="auto"/>
                        <w:right w:val="none" w:sz="0" w:space="0" w:color="auto"/>
                      </w:divBdr>
                    </w:div>
                  </w:divsChild>
                </w:div>
                <w:div w:id="645818499">
                  <w:marLeft w:val="0"/>
                  <w:marRight w:val="0"/>
                  <w:marTop w:val="0"/>
                  <w:marBottom w:val="0"/>
                  <w:divBdr>
                    <w:top w:val="none" w:sz="0" w:space="0" w:color="auto"/>
                    <w:left w:val="none" w:sz="0" w:space="0" w:color="auto"/>
                    <w:bottom w:val="none" w:sz="0" w:space="0" w:color="auto"/>
                    <w:right w:val="none" w:sz="0" w:space="0" w:color="auto"/>
                  </w:divBdr>
                  <w:divsChild>
                    <w:div w:id="2144419108">
                      <w:marLeft w:val="0"/>
                      <w:marRight w:val="0"/>
                      <w:marTop w:val="0"/>
                      <w:marBottom w:val="0"/>
                      <w:divBdr>
                        <w:top w:val="none" w:sz="0" w:space="0" w:color="auto"/>
                        <w:left w:val="none" w:sz="0" w:space="0" w:color="auto"/>
                        <w:bottom w:val="none" w:sz="0" w:space="0" w:color="auto"/>
                        <w:right w:val="none" w:sz="0" w:space="0" w:color="auto"/>
                      </w:divBdr>
                    </w:div>
                  </w:divsChild>
                </w:div>
                <w:div w:id="698745886">
                  <w:marLeft w:val="0"/>
                  <w:marRight w:val="0"/>
                  <w:marTop w:val="0"/>
                  <w:marBottom w:val="0"/>
                  <w:divBdr>
                    <w:top w:val="none" w:sz="0" w:space="0" w:color="auto"/>
                    <w:left w:val="none" w:sz="0" w:space="0" w:color="auto"/>
                    <w:bottom w:val="none" w:sz="0" w:space="0" w:color="auto"/>
                    <w:right w:val="none" w:sz="0" w:space="0" w:color="auto"/>
                  </w:divBdr>
                  <w:divsChild>
                    <w:div w:id="951016626">
                      <w:marLeft w:val="0"/>
                      <w:marRight w:val="0"/>
                      <w:marTop w:val="0"/>
                      <w:marBottom w:val="0"/>
                      <w:divBdr>
                        <w:top w:val="none" w:sz="0" w:space="0" w:color="auto"/>
                        <w:left w:val="none" w:sz="0" w:space="0" w:color="auto"/>
                        <w:bottom w:val="none" w:sz="0" w:space="0" w:color="auto"/>
                        <w:right w:val="none" w:sz="0" w:space="0" w:color="auto"/>
                      </w:divBdr>
                    </w:div>
                  </w:divsChild>
                </w:div>
                <w:div w:id="706835348">
                  <w:marLeft w:val="0"/>
                  <w:marRight w:val="0"/>
                  <w:marTop w:val="0"/>
                  <w:marBottom w:val="0"/>
                  <w:divBdr>
                    <w:top w:val="none" w:sz="0" w:space="0" w:color="auto"/>
                    <w:left w:val="none" w:sz="0" w:space="0" w:color="auto"/>
                    <w:bottom w:val="none" w:sz="0" w:space="0" w:color="auto"/>
                    <w:right w:val="none" w:sz="0" w:space="0" w:color="auto"/>
                  </w:divBdr>
                  <w:divsChild>
                    <w:div w:id="1453590379">
                      <w:marLeft w:val="0"/>
                      <w:marRight w:val="0"/>
                      <w:marTop w:val="0"/>
                      <w:marBottom w:val="0"/>
                      <w:divBdr>
                        <w:top w:val="none" w:sz="0" w:space="0" w:color="auto"/>
                        <w:left w:val="none" w:sz="0" w:space="0" w:color="auto"/>
                        <w:bottom w:val="none" w:sz="0" w:space="0" w:color="auto"/>
                        <w:right w:val="none" w:sz="0" w:space="0" w:color="auto"/>
                      </w:divBdr>
                    </w:div>
                  </w:divsChild>
                </w:div>
                <w:div w:id="746540855">
                  <w:marLeft w:val="0"/>
                  <w:marRight w:val="0"/>
                  <w:marTop w:val="0"/>
                  <w:marBottom w:val="0"/>
                  <w:divBdr>
                    <w:top w:val="none" w:sz="0" w:space="0" w:color="auto"/>
                    <w:left w:val="none" w:sz="0" w:space="0" w:color="auto"/>
                    <w:bottom w:val="none" w:sz="0" w:space="0" w:color="auto"/>
                    <w:right w:val="none" w:sz="0" w:space="0" w:color="auto"/>
                  </w:divBdr>
                  <w:divsChild>
                    <w:div w:id="1804688628">
                      <w:marLeft w:val="0"/>
                      <w:marRight w:val="0"/>
                      <w:marTop w:val="0"/>
                      <w:marBottom w:val="0"/>
                      <w:divBdr>
                        <w:top w:val="none" w:sz="0" w:space="0" w:color="auto"/>
                        <w:left w:val="none" w:sz="0" w:space="0" w:color="auto"/>
                        <w:bottom w:val="none" w:sz="0" w:space="0" w:color="auto"/>
                        <w:right w:val="none" w:sz="0" w:space="0" w:color="auto"/>
                      </w:divBdr>
                    </w:div>
                  </w:divsChild>
                </w:div>
                <w:div w:id="798033703">
                  <w:marLeft w:val="0"/>
                  <w:marRight w:val="0"/>
                  <w:marTop w:val="0"/>
                  <w:marBottom w:val="0"/>
                  <w:divBdr>
                    <w:top w:val="none" w:sz="0" w:space="0" w:color="auto"/>
                    <w:left w:val="none" w:sz="0" w:space="0" w:color="auto"/>
                    <w:bottom w:val="none" w:sz="0" w:space="0" w:color="auto"/>
                    <w:right w:val="none" w:sz="0" w:space="0" w:color="auto"/>
                  </w:divBdr>
                  <w:divsChild>
                    <w:div w:id="1437554652">
                      <w:marLeft w:val="0"/>
                      <w:marRight w:val="0"/>
                      <w:marTop w:val="0"/>
                      <w:marBottom w:val="0"/>
                      <w:divBdr>
                        <w:top w:val="none" w:sz="0" w:space="0" w:color="auto"/>
                        <w:left w:val="none" w:sz="0" w:space="0" w:color="auto"/>
                        <w:bottom w:val="none" w:sz="0" w:space="0" w:color="auto"/>
                        <w:right w:val="none" w:sz="0" w:space="0" w:color="auto"/>
                      </w:divBdr>
                    </w:div>
                  </w:divsChild>
                </w:div>
                <w:div w:id="822358590">
                  <w:marLeft w:val="0"/>
                  <w:marRight w:val="0"/>
                  <w:marTop w:val="0"/>
                  <w:marBottom w:val="0"/>
                  <w:divBdr>
                    <w:top w:val="none" w:sz="0" w:space="0" w:color="auto"/>
                    <w:left w:val="none" w:sz="0" w:space="0" w:color="auto"/>
                    <w:bottom w:val="none" w:sz="0" w:space="0" w:color="auto"/>
                    <w:right w:val="none" w:sz="0" w:space="0" w:color="auto"/>
                  </w:divBdr>
                  <w:divsChild>
                    <w:div w:id="1708331064">
                      <w:marLeft w:val="0"/>
                      <w:marRight w:val="0"/>
                      <w:marTop w:val="0"/>
                      <w:marBottom w:val="0"/>
                      <w:divBdr>
                        <w:top w:val="none" w:sz="0" w:space="0" w:color="auto"/>
                        <w:left w:val="none" w:sz="0" w:space="0" w:color="auto"/>
                        <w:bottom w:val="none" w:sz="0" w:space="0" w:color="auto"/>
                        <w:right w:val="none" w:sz="0" w:space="0" w:color="auto"/>
                      </w:divBdr>
                    </w:div>
                  </w:divsChild>
                </w:div>
                <w:div w:id="842478179">
                  <w:marLeft w:val="0"/>
                  <w:marRight w:val="0"/>
                  <w:marTop w:val="0"/>
                  <w:marBottom w:val="0"/>
                  <w:divBdr>
                    <w:top w:val="none" w:sz="0" w:space="0" w:color="auto"/>
                    <w:left w:val="none" w:sz="0" w:space="0" w:color="auto"/>
                    <w:bottom w:val="none" w:sz="0" w:space="0" w:color="auto"/>
                    <w:right w:val="none" w:sz="0" w:space="0" w:color="auto"/>
                  </w:divBdr>
                  <w:divsChild>
                    <w:div w:id="2112045359">
                      <w:marLeft w:val="0"/>
                      <w:marRight w:val="0"/>
                      <w:marTop w:val="0"/>
                      <w:marBottom w:val="0"/>
                      <w:divBdr>
                        <w:top w:val="none" w:sz="0" w:space="0" w:color="auto"/>
                        <w:left w:val="none" w:sz="0" w:space="0" w:color="auto"/>
                        <w:bottom w:val="none" w:sz="0" w:space="0" w:color="auto"/>
                        <w:right w:val="none" w:sz="0" w:space="0" w:color="auto"/>
                      </w:divBdr>
                    </w:div>
                  </w:divsChild>
                </w:div>
                <w:div w:id="859513863">
                  <w:marLeft w:val="0"/>
                  <w:marRight w:val="0"/>
                  <w:marTop w:val="0"/>
                  <w:marBottom w:val="0"/>
                  <w:divBdr>
                    <w:top w:val="none" w:sz="0" w:space="0" w:color="auto"/>
                    <w:left w:val="none" w:sz="0" w:space="0" w:color="auto"/>
                    <w:bottom w:val="none" w:sz="0" w:space="0" w:color="auto"/>
                    <w:right w:val="none" w:sz="0" w:space="0" w:color="auto"/>
                  </w:divBdr>
                  <w:divsChild>
                    <w:div w:id="428430980">
                      <w:marLeft w:val="0"/>
                      <w:marRight w:val="0"/>
                      <w:marTop w:val="0"/>
                      <w:marBottom w:val="0"/>
                      <w:divBdr>
                        <w:top w:val="none" w:sz="0" w:space="0" w:color="auto"/>
                        <w:left w:val="none" w:sz="0" w:space="0" w:color="auto"/>
                        <w:bottom w:val="none" w:sz="0" w:space="0" w:color="auto"/>
                        <w:right w:val="none" w:sz="0" w:space="0" w:color="auto"/>
                      </w:divBdr>
                    </w:div>
                  </w:divsChild>
                </w:div>
                <w:div w:id="1027609475">
                  <w:marLeft w:val="0"/>
                  <w:marRight w:val="0"/>
                  <w:marTop w:val="0"/>
                  <w:marBottom w:val="0"/>
                  <w:divBdr>
                    <w:top w:val="none" w:sz="0" w:space="0" w:color="auto"/>
                    <w:left w:val="none" w:sz="0" w:space="0" w:color="auto"/>
                    <w:bottom w:val="none" w:sz="0" w:space="0" w:color="auto"/>
                    <w:right w:val="none" w:sz="0" w:space="0" w:color="auto"/>
                  </w:divBdr>
                  <w:divsChild>
                    <w:div w:id="1171798272">
                      <w:marLeft w:val="0"/>
                      <w:marRight w:val="0"/>
                      <w:marTop w:val="0"/>
                      <w:marBottom w:val="0"/>
                      <w:divBdr>
                        <w:top w:val="none" w:sz="0" w:space="0" w:color="auto"/>
                        <w:left w:val="none" w:sz="0" w:space="0" w:color="auto"/>
                        <w:bottom w:val="none" w:sz="0" w:space="0" w:color="auto"/>
                        <w:right w:val="none" w:sz="0" w:space="0" w:color="auto"/>
                      </w:divBdr>
                    </w:div>
                  </w:divsChild>
                </w:div>
                <w:div w:id="1041128157">
                  <w:marLeft w:val="0"/>
                  <w:marRight w:val="0"/>
                  <w:marTop w:val="0"/>
                  <w:marBottom w:val="0"/>
                  <w:divBdr>
                    <w:top w:val="none" w:sz="0" w:space="0" w:color="auto"/>
                    <w:left w:val="none" w:sz="0" w:space="0" w:color="auto"/>
                    <w:bottom w:val="none" w:sz="0" w:space="0" w:color="auto"/>
                    <w:right w:val="none" w:sz="0" w:space="0" w:color="auto"/>
                  </w:divBdr>
                  <w:divsChild>
                    <w:div w:id="273825988">
                      <w:marLeft w:val="0"/>
                      <w:marRight w:val="0"/>
                      <w:marTop w:val="0"/>
                      <w:marBottom w:val="0"/>
                      <w:divBdr>
                        <w:top w:val="none" w:sz="0" w:space="0" w:color="auto"/>
                        <w:left w:val="none" w:sz="0" w:space="0" w:color="auto"/>
                        <w:bottom w:val="none" w:sz="0" w:space="0" w:color="auto"/>
                        <w:right w:val="none" w:sz="0" w:space="0" w:color="auto"/>
                      </w:divBdr>
                    </w:div>
                  </w:divsChild>
                </w:div>
                <w:div w:id="1091240618">
                  <w:marLeft w:val="0"/>
                  <w:marRight w:val="0"/>
                  <w:marTop w:val="0"/>
                  <w:marBottom w:val="0"/>
                  <w:divBdr>
                    <w:top w:val="none" w:sz="0" w:space="0" w:color="auto"/>
                    <w:left w:val="none" w:sz="0" w:space="0" w:color="auto"/>
                    <w:bottom w:val="none" w:sz="0" w:space="0" w:color="auto"/>
                    <w:right w:val="none" w:sz="0" w:space="0" w:color="auto"/>
                  </w:divBdr>
                  <w:divsChild>
                    <w:div w:id="596329532">
                      <w:marLeft w:val="0"/>
                      <w:marRight w:val="0"/>
                      <w:marTop w:val="0"/>
                      <w:marBottom w:val="0"/>
                      <w:divBdr>
                        <w:top w:val="none" w:sz="0" w:space="0" w:color="auto"/>
                        <w:left w:val="none" w:sz="0" w:space="0" w:color="auto"/>
                        <w:bottom w:val="none" w:sz="0" w:space="0" w:color="auto"/>
                        <w:right w:val="none" w:sz="0" w:space="0" w:color="auto"/>
                      </w:divBdr>
                    </w:div>
                  </w:divsChild>
                </w:div>
                <w:div w:id="1393507314">
                  <w:marLeft w:val="0"/>
                  <w:marRight w:val="0"/>
                  <w:marTop w:val="0"/>
                  <w:marBottom w:val="0"/>
                  <w:divBdr>
                    <w:top w:val="none" w:sz="0" w:space="0" w:color="auto"/>
                    <w:left w:val="none" w:sz="0" w:space="0" w:color="auto"/>
                    <w:bottom w:val="none" w:sz="0" w:space="0" w:color="auto"/>
                    <w:right w:val="none" w:sz="0" w:space="0" w:color="auto"/>
                  </w:divBdr>
                  <w:divsChild>
                    <w:div w:id="2141918128">
                      <w:marLeft w:val="0"/>
                      <w:marRight w:val="0"/>
                      <w:marTop w:val="0"/>
                      <w:marBottom w:val="0"/>
                      <w:divBdr>
                        <w:top w:val="none" w:sz="0" w:space="0" w:color="auto"/>
                        <w:left w:val="none" w:sz="0" w:space="0" w:color="auto"/>
                        <w:bottom w:val="none" w:sz="0" w:space="0" w:color="auto"/>
                        <w:right w:val="none" w:sz="0" w:space="0" w:color="auto"/>
                      </w:divBdr>
                    </w:div>
                  </w:divsChild>
                </w:div>
                <w:div w:id="1485584129">
                  <w:marLeft w:val="0"/>
                  <w:marRight w:val="0"/>
                  <w:marTop w:val="0"/>
                  <w:marBottom w:val="0"/>
                  <w:divBdr>
                    <w:top w:val="none" w:sz="0" w:space="0" w:color="auto"/>
                    <w:left w:val="none" w:sz="0" w:space="0" w:color="auto"/>
                    <w:bottom w:val="none" w:sz="0" w:space="0" w:color="auto"/>
                    <w:right w:val="none" w:sz="0" w:space="0" w:color="auto"/>
                  </w:divBdr>
                  <w:divsChild>
                    <w:div w:id="2009745482">
                      <w:marLeft w:val="0"/>
                      <w:marRight w:val="0"/>
                      <w:marTop w:val="0"/>
                      <w:marBottom w:val="0"/>
                      <w:divBdr>
                        <w:top w:val="none" w:sz="0" w:space="0" w:color="auto"/>
                        <w:left w:val="none" w:sz="0" w:space="0" w:color="auto"/>
                        <w:bottom w:val="none" w:sz="0" w:space="0" w:color="auto"/>
                        <w:right w:val="none" w:sz="0" w:space="0" w:color="auto"/>
                      </w:divBdr>
                    </w:div>
                  </w:divsChild>
                </w:div>
                <w:div w:id="1517382587">
                  <w:marLeft w:val="0"/>
                  <w:marRight w:val="0"/>
                  <w:marTop w:val="0"/>
                  <w:marBottom w:val="0"/>
                  <w:divBdr>
                    <w:top w:val="none" w:sz="0" w:space="0" w:color="auto"/>
                    <w:left w:val="none" w:sz="0" w:space="0" w:color="auto"/>
                    <w:bottom w:val="none" w:sz="0" w:space="0" w:color="auto"/>
                    <w:right w:val="none" w:sz="0" w:space="0" w:color="auto"/>
                  </w:divBdr>
                  <w:divsChild>
                    <w:div w:id="65957297">
                      <w:marLeft w:val="0"/>
                      <w:marRight w:val="0"/>
                      <w:marTop w:val="0"/>
                      <w:marBottom w:val="0"/>
                      <w:divBdr>
                        <w:top w:val="none" w:sz="0" w:space="0" w:color="auto"/>
                        <w:left w:val="none" w:sz="0" w:space="0" w:color="auto"/>
                        <w:bottom w:val="none" w:sz="0" w:space="0" w:color="auto"/>
                        <w:right w:val="none" w:sz="0" w:space="0" w:color="auto"/>
                      </w:divBdr>
                    </w:div>
                  </w:divsChild>
                </w:div>
                <w:div w:id="1528910811">
                  <w:marLeft w:val="0"/>
                  <w:marRight w:val="0"/>
                  <w:marTop w:val="0"/>
                  <w:marBottom w:val="0"/>
                  <w:divBdr>
                    <w:top w:val="none" w:sz="0" w:space="0" w:color="auto"/>
                    <w:left w:val="none" w:sz="0" w:space="0" w:color="auto"/>
                    <w:bottom w:val="none" w:sz="0" w:space="0" w:color="auto"/>
                    <w:right w:val="none" w:sz="0" w:space="0" w:color="auto"/>
                  </w:divBdr>
                  <w:divsChild>
                    <w:div w:id="1460801132">
                      <w:marLeft w:val="0"/>
                      <w:marRight w:val="0"/>
                      <w:marTop w:val="0"/>
                      <w:marBottom w:val="0"/>
                      <w:divBdr>
                        <w:top w:val="none" w:sz="0" w:space="0" w:color="auto"/>
                        <w:left w:val="none" w:sz="0" w:space="0" w:color="auto"/>
                        <w:bottom w:val="none" w:sz="0" w:space="0" w:color="auto"/>
                        <w:right w:val="none" w:sz="0" w:space="0" w:color="auto"/>
                      </w:divBdr>
                    </w:div>
                  </w:divsChild>
                </w:div>
                <w:div w:id="1616710334">
                  <w:marLeft w:val="0"/>
                  <w:marRight w:val="0"/>
                  <w:marTop w:val="0"/>
                  <w:marBottom w:val="0"/>
                  <w:divBdr>
                    <w:top w:val="none" w:sz="0" w:space="0" w:color="auto"/>
                    <w:left w:val="none" w:sz="0" w:space="0" w:color="auto"/>
                    <w:bottom w:val="none" w:sz="0" w:space="0" w:color="auto"/>
                    <w:right w:val="none" w:sz="0" w:space="0" w:color="auto"/>
                  </w:divBdr>
                  <w:divsChild>
                    <w:div w:id="2049793283">
                      <w:marLeft w:val="0"/>
                      <w:marRight w:val="0"/>
                      <w:marTop w:val="0"/>
                      <w:marBottom w:val="0"/>
                      <w:divBdr>
                        <w:top w:val="none" w:sz="0" w:space="0" w:color="auto"/>
                        <w:left w:val="none" w:sz="0" w:space="0" w:color="auto"/>
                        <w:bottom w:val="none" w:sz="0" w:space="0" w:color="auto"/>
                        <w:right w:val="none" w:sz="0" w:space="0" w:color="auto"/>
                      </w:divBdr>
                    </w:div>
                  </w:divsChild>
                </w:div>
                <w:div w:id="1725716880">
                  <w:marLeft w:val="0"/>
                  <w:marRight w:val="0"/>
                  <w:marTop w:val="0"/>
                  <w:marBottom w:val="0"/>
                  <w:divBdr>
                    <w:top w:val="none" w:sz="0" w:space="0" w:color="auto"/>
                    <w:left w:val="none" w:sz="0" w:space="0" w:color="auto"/>
                    <w:bottom w:val="none" w:sz="0" w:space="0" w:color="auto"/>
                    <w:right w:val="none" w:sz="0" w:space="0" w:color="auto"/>
                  </w:divBdr>
                  <w:divsChild>
                    <w:div w:id="843010373">
                      <w:marLeft w:val="0"/>
                      <w:marRight w:val="0"/>
                      <w:marTop w:val="0"/>
                      <w:marBottom w:val="0"/>
                      <w:divBdr>
                        <w:top w:val="none" w:sz="0" w:space="0" w:color="auto"/>
                        <w:left w:val="none" w:sz="0" w:space="0" w:color="auto"/>
                        <w:bottom w:val="none" w:sz="0" w:space="0" w:color="auto"/>
                        <w:right w:val="none" w:sz="0" w:space="0" w:color="auto"/>
                      </w:divBdr>
                    </w:div>
                  </w:divsChild>
                </w:div>
                <w:div w:id="1769496196">
                  <w:marLeft w:val="0"/>
                  <w:marRight w:val="0"/>
                  <w:marTop w:val="0"/>
                  <w:marBottom w:val="0"/>
                  <w:divBdr>
                    <w:top w:val="none" w:sz="0" w:space="0" w:color="auto"/>
                    <w:left w:val="none" w:sz="0" w:space="0" w:color="auto"/>
                    <w:bottom w:val="none" w:sz="0" w:space="0" w:color="auto"/>
                    <w:right w:val="none" w:sz="0" w:space="0" w:color="auto"/>
                  </w:divBdr>
                  <w:divsChild>
                    <w:div w:id="629673294">
                      <w:marLeft w:val="0"/>
                      <w:marRight w:val="0"/>
                      <w:marTop w:val="0"/>
                      <w:marBottom w:val="0"/>
                      <w:divBdr>
                        <w:top w:val="none" w:sz="0" w:space="0" w:color="auto"/>
                        <w:left w:val="none" w:sz="0" w:space="0" w:color="auto"/>
                        <w:bottom w:val="none" w:sz="0" w:space="0" w:color="auto"/>
                        <w:right w:val="none" w:sz="0" w:space="0" w:color="auto"/>
                      </w:divBdr>
                    </w:div>
                  </w:divsChild>
                </w:div>
                <w:div w:id="1788967850">
                  <w:marLeft w:val="0"/>
                  <w:marRight w:val="0"/>
                  <w:marTop w:val="0"/>
                  <w:marBottom w:val="0"/>
                  <w:divBdr>
                    <w:top w:val="none" w:sz="0" w:space="0" w:color="auto"/>
                    <w:left w:val="none" w:sz="0" w:space="0" w:color="auto"/>
                    <w:bottom w:val="none" w:sz="0" w:space="0" w:color="auto"/>
                    <w:right w:val="none" w:sz="0" w:space="0" w:color="auto"/>
                  </w:divBdr>
                  <w:divsChild>
                    <w:div w:id="329604319">
                      <w:marLeft w:val="0"/>
                      <w:marRight w:val="0"/>
                      <w:marTop w:val="0"/>
                      <w:marBottom w:val="0"/>
                      <w:divBdr>
                        <w:top w:val="none" w:sz="0" w:space="0" w:color="auto"/>
                        <w:left w:val="none" w:sz="0" w:space="0" w:color="auto"/>
                        <w:bottom w:val="none" w:sz="0" w:space="0" w:color="auto"/>
                        <w:right w:val="none" w:sz="0" w:space="0" w:color="auto"/>
                      </w:divBdr>
                    </w:div>
                  </w:divsChild>
                </w:div>
                <w:div w:id="1816145750">
                  <w:marLeft w:val="0"/>
                  <w:marRight w:val="0"/>
                  <w:marTop w:val="0"/>
                  <w:marBottom w:val="0"/>
                  <w:divBdr>
                    <w:top w:val="none" w:sz="0" w:space="0" w:color="auto"/>
                    <w:left w:val="none" w:sz="0" w:space="0" w:color="auto"/>
                    <w:bottom w:val="none" w:sz="0" w:space="0" w:color="auto"/>
                    <w:right w:val="none" w:sz="0" w:space="0" w:color="auto"/>
                  </w:divBdr>
                  <w:divsChild>
                    <w:div w:id="1131939236">
                      <w:marLeft w:val="0"/>
                      <w:marRight w:val="0"/>
                      <w:marTop w:val="0"/>
                      <w:marBottom w:val="0"/>
                      <w:divBdr>
                        <w:top w:val="none" w:sz="0" w:space="0" w:color="auto"/>
                        <w:left w:val="none" w:sz="0" w:space="0" w:color="auto"/>
                        <w:bottom w:val="none" w:sz="0" w:space="0" w:color="auto"/>
                        <w:right w:val="none" w:sz="0" w:space="0" w:color="auto"/>
                      </w:divBdr>
                    </w:div>
                  </w:divsChild>
                </w:div>
                <w:div w:id="1886942472">
                  <w:marLeft w:val="0"/>
                  <w:marRight w:val="0"/>
                  <w:marTop w:val="0"/>
                  <w:marBottom w:val="0"/>
                  <w:divBdr>
                    <w:top w:val="none" w:sz="0" w:space="0" w:color="auto"/>
                    <w:left w:val="none" w:sz="0" w:space="0" w:color="auto"/>
                    <w:bottom w:val="none" w:sz="0" w:space="0" w:color="auto"/>
                    <w:right w:val="none" w:sz="0" w:space="0" w:color="auto"/>
                  </w:divBdr>
                  <w:divsChild>
                    <w:div w:id="2072072070">
                      <w:marLeft w:val="0"/>
                      <w:marRight w:val="0"/>
                      <w:marTop w:val="0"/>
                      <w:marBottom w:val="0"/>
                      <w:divBdr>
                        <w:top w:val="none" w:sz="0" w:space="0" w:color="auto"/>
                        <w:left w:val="none" w:sz="0" w:space="0" w:color="auto"/>
                        <w:bottom w:val="none" w:sz="0" w:space="0" w:color="auto"/>
                        <w:right w:val="none" w:sz="0" w:space="0" w:color="auto"/>
                      </w:divBdr>
                    </w:div>
                  </w:divsChild>
                </w:div>
                <w:div w:id="1925600540">
                  <w:marLeft w:val="0"/>
                  <w:marRight w:val="0"/>
                  <w:marTop w:val="0"/>
                  <w:marBottom w:val="0"/>
                  <w:divBdr>
                    <w:top w:val="none" w:sz="0" w:space="0" w:color="auto"/>
                    <w:left w:val="none" w:sz="0" w:space="0" w:color="auto"/>
                    <w:bottom w:val="none" w:sz="0" w:space="0" w:color="auto"/>
                    <w:right w:val="none" w:sz="0" w:space="0" w:color="auto"/>
                  </w:divBdr>
                  <w:divsChild>
                    <w:div w:id="28075001">
                      <w:marLeft w:val="0"/>
                      <w:marRight w:val="0"/>
                      <w:marTop w:val="0"/>
                      <w:marBottom w:val="0"/>
                      <w:divBdr>
                        <w:top w:val="none" w:sz="0" w:space="0" w:color="auto"/>
                        <w:left w:val="none" w:sz="0" w:space="0" w:color="auto"/>
                        <w:bottom w:val="none" w:sz="0" w:space="0" w:color="auto"/>
                        <w:right w:val="none" w:sz="0" w:space="0" w:color="auto"/>
                      </w:divBdr>
                    </w:div>
                  </w:divsChild>
                </w:div>
                <w:div w:id="1956019278">
                  <w:marLeft w:val="0"/>
                  <w:marRight w:val="0"/>
                  <w:marTop w:val="0"/>
                  <w:marBottom w:val="0"/>
                  <w:divBdr>
                    <w:top w:val="none" w:sz="0" w:space="0" w:color="auto"/>
                    <w:left w:val="none" w:sz="0" w:space="0" w:color="auto"/>
                    <w:bottom w:val="none" w:sz="0" w:space="0" w:color="auto"/>
                    <w:right w:val="none" w:sz="0" w:space="0" w:color="auto"/>
                  </w:divBdr>
                  <w:divsChild>
                    <w:div w:id="171645106">
                      <w:marLeft w:val="0"/>
                      <w:marRight w:val="0"/>
                      <w:marTop w:val="0"/>
                      <w:marBottom w:val="0"/>
                      <w:divBdr>
                        <w:top w:val="none" w:sz="0" w:space="0" w:color="auto"/>
                        <w:left w:val="none" w:sz="0" w:space="0" w:color="auto"/>
                        <w:bottom w:val="none" w:sz="0" w:space="0" w:color="auto"/>
                        <w:right w:val="none" w:sz="0" w:space="0" w:color="auto"/>
                      </w:divBdr>
                    </w:div>
                  </w:divsChild>
                </w:div>
                <w:div w:id="2003435833">
                  <w:marLeft w:val="0"/>
                  <w:marRight w:val="0"/>
                  <w:marTop w:val="0"/>
                  <w:marBottom w:val="0"/>
                  <w:divBdr>
                    <w:top w:val="none" w:sz="0" w:space="0" w:color="auto"/>
                    <w:left w:val="none" w:sz="0" w:space="0" w:color="auto"/>
                    <w:bottom w:val="none" w:sz="0" w:space="0" w:color="auto"/>
                    <w:right w:val="none" w:sz="0" w:space="0" w:color="auto"/>
                  </w:divBdr>
                  <w:divsChild>
                    <w:div w:id="2071807721">
                      <w:marLeft w:val="0"/>
                      <w:marRight w:val="0"/>
                      <w:marTop w:val="0"/>
                      <w:marBottom w:val="0"/>
                      <w:divBdr>
                        <w:top w:val="none" w:sz="0" w:space="0" w:color="auto"/>
                        <w:left w:val="none" w:sz="0" w:space="0" w:color="auto"/>
                        <w:bottom w:val="none" w:sz="0" w:space="0" w:color="auto"/>
                        <w:right w:val="none" w:sz="0" w:space="0" w:color="auto"/>
                      </w:divBdr>
                    </w:div>
                  </w:divsChild>
                </w:div>
                <w:div w:id="2074573727">
                  <w:marLeft w:val="0"/>
                  <w:marRight w:val="0"/>
                  <w:marTop w:val="0"/>
                  <w:marBottom w:val="0"/>
                  <w:divBdr>
                    <w:top w:val="none" w:sz="0" w:space="0" w:color="auto"/>
                    <w:left w:val="none" w:sz="0" w:space="0" w:color="auto"/>
                    <w:bottom w:val="none" w:sz="0" w:space="0" w:color="auto"/>
                    <w:right w:val="none" w:sz="0" w:space="0" w:color="auto"/>
                  </w:divBdr>
                  <w:divsChild>
                    <w:div w:id="10086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560">
      <w:bodyDiv w:val="1"/>
      <w:marLeft w:val="0"/>
      <w:marRight w:val="0"/>
      <w:marTop w:val="0"/>
      <w:marBottom w:val="0"/>
      <w:divBdr>
        <w:top w:val="none" w:sz="0" w:space="0" w:color="auto"/>
        <w:left w:val="none" w:sz="0" w:space="0" w:color="auto"/>
        <w:bottom w:val="none" w:sz="0" w:space="0" w:color="auto"/>
        <w:right w:val="none" w:sz="0" w:space="0" w:color="auto"/>
      </w:divBdr>
      <w:divsChild>
        <w:div w:id="1635983905">
          <w:marLeft w:val="0"/>
          <w:marRight w:val="0"/>
          <w:marTop w:val="0"/>
          <w:marBottom w:val="0"/>
          <w:divBdr>
            <w:top w:val="none" w:sz="0" w:space="0" w:color="auto"/>
            <w:left w:val="none" w:sz="0" w:space="0" w:color="auto"/>
            <w:bottom w:val="none" w:sz="0" w:space="0" w:color="auto"/>
            <w:right w:val="none" w:sz="0" w:space="0" w:color="auto"/>
          </w:divBdr>
          <w:divsChild>
            <w:div w:id="11424666">
              <w:marLeft w:val="0"/>
              <w:marRight w:val="0"/>
              <w:marTop w:val="0"/>
              <w:marBottom w:val="0"/>
              <w:divBdr>
                <w:top w:val="none" w:sz="0" w:space="0" w:color="auto"/>
                <w:left w:val="none" w:sz="0" w:space="0" w:color="auto"/>
                <w:bottom w:val="none" w:sz="0" w:space="0" w:color="auto"/>
                <w:right w:val="none" w:sz="0" w:space="0" w:color="auto"/>
              </w:divBdr>
              <w:divsChild>
                <w:div w:id="918052841">
                  <w:marLeft w:val="0"/>
                  <w:marRight w:val="0"/>
                  <w:marTop w:val="0"/>
                  <w:marBottom w:val="0"/>
                  <w:divBdr>
                    <w:top w:val="none" w:sz="0" w:space="0" w:color="auto"/>
                    <w:left w:val="none" w:sz="0" w:space="0" w:color="auto"/>
                    <w:bottom w:val="none" w:sz="0" w:space="0" w:color="auto"/>
                    <w:right w:val="none" w:sz="0" w:space="0" w:color="auto"/>
                  </w:divBdr>
                  <w:divsChild>
                    <w:div w:id="117889046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6791">
      <w:bodyDiv w:val="1"/>
      <w:marLeft w:val="0"/>
      <w:marRight w:val="0"/>
      <w:marTop w:val="0"/>
      <w:marBottom w:val="0"/>
      <w:divBdr>
        <w:top w:val="none" w:sz="0" w:space="0" w:color="auto"/>
        <w:left w:val="none" w:sz="0" w:space="0" w:color="auto"/>
        <w:bottom w:val="none" w:sz="0" w:space="0" w:color="auto"/>
        <w:right w:val="none" w:sz="0" w:space="0" w:color="auto"/>
      </w:divBdr>
      <w:divsChild>
        <w:div w:id="2098475648">
          <w:marLeft w:val="0"/>
          <w:marRight w:val="0"/>
          <w:marTop w:val="0"/>
          <w:marBottom w:val="0"/>
          <w:divBdr>
            <w:top w:val="none" w:sz="0" w:space="0" w:color="auto"/>
            <w:left w:val="none" w:sz="0" w:space="0" w:color="auto"/>
            <w:bottom w:val="none" w:sz="0" w:space="0" w:color="auto"/>
            <w:right w:val="none" w:sz="0" w:space="0" w:color="auto"/>
          </w:divBdr>
          <w:divsChild>
            <w:div w:id="1812096204">
              <w:marLeft w:val="150"/>
              <w:marRight w:val="150"/>
              <w:marTop w:val="0"/>
              <w:marBottom w:val="0"/>
              <w:divBdr>
                <w:top w:val="none" w:sz="0" w:space="0" w:color="auto"/>
                <w:left w:val="none" w:sz="0" w:space="0" w:color="auto"/>
                <w:bottom w:val="none" w:sz="0" w:space="0" w:color="auto"/>
                <w:right w:val="none" w:sz="0" w:space="0" w:color="auto"/>
              </w:divBdr>
              <w:divsChild>
                <w:div w:id="671879932">
                  <w:marLeft w:val="0"/>
                  <w:marRight w:val="0"/>
                  <w:marTop w:val="0"/>
                  <w:marBottom w:val="0"/>
                  <w:divBdr>
                    <w:top w:val="none" w:sz="0" w:space="0" w:color="auto"/>
                    <w:left w:val="none" w:sz="0" w:space="0" w:color="auto"/>
                    <w:bottom w:val="none" w:sz="0" w:space="0" w:color="auto"/>
                    <w:right w:val="none" w:sz="0" w:space="0" w:color="auto"/>
                  </w:divBdr>
                  <w:divsChild>
                    <w:div w:id="1761872487">
                      <w:marLeft w:val="0"/>
                      <w:marRight w:val="0"/>
                      <w:marTop w:val="0"/>
                      <w:marBottom w:val="0"/>
                      <w:divBdr>
                        <w:top w:val="none" w:sz="0" w:space="0" w:color="auto"/>
                        <w:left w:val="none" w:sz="0" w:space="0" w:color="auto"/>
                        <w:bottom w:val="none" w:sz="0" w:space="0" w:color="auto"/>
                        <w:right w:val="none" w:sz="0" w:space="0" w:color="auto"/>
                      </w:divBdr>
                      <w:divsChild>
                        <w:div w:id="268977276">
                          <w:marLeft w:val="0"/>
                          <w:marRight w:val="0"/>
                          <w:marTop w:val="0"/>
                          <w:marBottom w:val="0"/>
                          <w:divBdr>
                            <w:top w:val="none" w:sz="0" w:space="0" w:color="auto"/>
                            <w:left w:val="none" w:sz="0" w:space="0" w:color="auto"/>
                            <w:bottom w:val="none" w:sz="0" w:space="0" w:color="auto"/>
                            <w:right w:val="none" w:sz="0" w:space="0" w:color="auto"/>
                          </w:divBdr>
                          <w:divsChild>
                            <w:div w:id="14399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03268">
      <w:bodyDiv w:val="1"/>
      <w:marLeft w:val="0"/>
      <w:marRight w:val="0"/>
      <w:marTop w:val="0"/>
      <w:marBottom w:val="0"/>
      <w:divBdr>
        <w:top w:val="none" w:sz="0" w:space="0" w:color="auto"/>
        <w:left w:val="none" w:sz="0" w:space="0" w:color="auto"/>
        <w:bottom w:val="none" w:sz="0" w:space="0" w:color="auto"/>
        <w:right w:val="none" w:sz="0" w:space="0" w:color="auto"/>
      </w:divBdr>
    </w:div>
    <w:div w:id="1724451088">
      <w:bodyDiv w:val="1"/>
      <w:marLeft w:val="0"/>
      <w:marRight w:val="0"/>
      <w:marTop w:val="0"/>
      <w:marBottom w:val="0"/>
      <w:divBdr>
        <w:top w:val="none" w:sz="0" w:space="0" w:color="auto"/>
        <w:left w:val="none" w:sz="0" w:space="0" w:color="auto"/>
        <w:bottom w:val="none" w:sz="0" w:space="0" w:color="auto"/>
        <w:right w:val="none" w:sz="0" w:space="0" w:color="auto"/>
      </w:divBdr>
    </w:div>
    <w:div w:id="1730034769">
      <w:bodyDiv w:val="1"/>
      <w:marLeft w:val="0"/>
      <w:marRight w:val="0"/>
      <w:marTop w:val="0"/>
      <w:marBottom w:val="0"/>
      <w:divBdr>
        <w:top w:val="none" w:sz="0" w:space="0" w:color="auto"/>
        <w:left w:val="none" w:sz="0" w:space="0" w:color="auto"/>
        <w:bottom w:val="none" w:sz="0" w:space="0" w:color="auto"/>
        <w:right w:val="none" w:sz="0" w:space="0" w:color="auto"/>
      </w:divBdr>
    </w:div>
    <w:div w:id="1735007239">
      <w:bodyDiv w:val="1"/>
      <w:marLeft w:val="0"/>
      <w:marRight w:val="0"/>
      <w:marTop w:val="0"/>
      <w:marBottom w:val="0"/>
      <w:divBdr>
        <w:top w:val="none" w:sz="0" w:space="0" w:color="auto"/>
        <w:left w:val="none" w:sz="0" w:space="0" w:color="auto"/>
        <w:bottom w:val="none" w:sz="0" w:space="0" w:color="auto"/>
        <w:right w:val="none" w:sz="0" w:space="0" w:color="auto"/>
      </w:divBdr>
    </w:div>
    <w:div w:id="1738239669">
      <w:bodyDiv w:val="1"/>
      <w:marLeft w:val="0"/>
      <w:marRight w:val="0"/>
      <w:marTop w:val="0"/>
      <w:marBottom w:val="0"/>
      <w:divBdr>
        <w:top w:val="none" w:sz="0" w:space="0" w:color="auto"/>
        <w:left w:val="none" w:sz="0" w:space="0" w:color="auto"/>
        <w:bottom w:val="none" w:sz="0" w:space="0" w:color="auto"/>
        <w:right w:val="none" w:sz="0" w:space="0" w:color="auto"/>
      </w:divBdr>
    </w:div>
    <w:div w:id="1740011060">
      <w:bodyDiv w:val="1"/>
      <w:marLeft w:val="0"/>
      <w:marRight w:val="0"/>
      <w:marTop w:val="0"/>
      <w:marBottom w:val="0"/>
      <w:divBdr>
        <w:top w:val="none" w:sz="0" w:space="0" w:color="auto"/>
        <w:left w:val="none" w:sz="0" w:space="0" w:color="auto"/>
        <w:bottom w:val="none" w:sz="0" w:space="0" w:color="auto"/>
        <w:right w:val="none" w:sz="0" w:space="0" w:color="auto"/>
      </w:divBdr>
    </w:div>
    <w:div w:id="1743596253">
      <w:bodyDiv w:val="1"/>
      <w:marLeft w:val="0"/>
      <w:marRight w:val="0"/>
      <w:marTop w:val="0"/>
      <w:marBottom w:val="0"/>
      <w:divBdr>
        <w:top w:val="none" w:sz="0" w:space="0" w:color="auto"/>
        <w:left w:val="none" w:sz="0" w:space="0" w:color="auto"/>
        <w:bottom w:val="none" w:sz="0" w:space="0" w:color="auto"/>
        <w:right w:val="none" w:sz="0" w:space="0" w:color="auto"/>
      </w:divBdr>
    </w:div>
    <w:div w:id="1744185371">
      <w:bodyDiv w:val="1"/>
      <w:marLeft w:val="0"/>
      <w:marRight w:val="0"/>
      <w:marTop w:val="0"/>
      <w:marBottom w:val="0"/>
      <w:divBdr>
        <w:top w:val="none" w:sz="0" w:space="0" w:color="auto"/>
        <w:left w:val="none" w:sz="0" w:space="0" w:color="auto"/>
        <w:bottom w:val="none" w:sz="0" w:space="0" w:color="auto"/>
        <w:right w:val="none" w:sz="0" w:space="0" w:color="auto"/>
      </w:divBdr>
      <w:divsChild>
        <w:div w:id="240877172">
          <w:marLeft w:val="0"/>
          <w:marRight w:val="0"/>
          <w:marTop w:val="0"/>
          <w:marBottom w:val="0"/>
          <w:divBdr>
            <w:top w:val="none" w:sz="0" w:space="0" w:color="auto"/>
            <w:left w:val="none" w:sz="0" w:space="0" w:color="auto"/>
            <w:bottom w:val="none" w:sz="0" w:space="0" w:color="auto"/>
            <w:right w:val="none" w:sz="0" w:space="0" w:color="auto"/>
          </w:divBdr>
          <w:divsChild>
            <w:div w:id="1056464396">
              <w:marLeft w:val="0"/>
              <w:marRight w:val="0"/>
              <w:marTop w:val="0"/>
              <w:marBottom w:val="0"/>
              <w:divBdr>
                <w:top w:val="none" w:sz="0" w:space="0" w:color="auto"/>
                <w:left w:val="none" w:sz="0" w:space="0" w:color="auto"/>
                <w:bottom w:val="none" w:sz="0" w:space="0" w:color="auto"/>
                <w:right w:val="none" w:sz="0" w:space="0" w:color="auto"/>
              </w:divBdr>
              <w:divsChild>
                <w:div w:id="1988313344">
                  <w:marLeft w:val="0"/>
                  <w:marRight w:val="0"/>
                  <w:marTop w:val="0"/>
                  <w:marBottom w:val="0"/>
                  <w:divBdr>
                    <w:top w:val="single" w:sz="12" w:space="11" w:color="F89B1A"/>
                    <w:left w:val="single" w:sz="6" w:space="8" w:color="C8D4DB"/>
                    <w:bottom w:val="none" w:sz="0" w:space="0" w:color="auto"/>
                    <w:right w:val="single" w:sz="6" w:space="8" w:color="C8D4DB"/>
                  </w:divBdr>
                  <w:divsChild>
                    <w:div w:id="1966277255">
                      <w:marLeft w:val="0"/>
                      <w:marRight w:val="0"/>
                      <w:marTop w:val="0"/>
                      <w:marBottom w:val="0"/>
                      <w:divBdr>
                        <w:top w:val="none" w:sz="0" w:space="0" w:color="auto"/>
                        <w:left w:val="none" w:sz="0" w:space="0" w:color="auto"/>
                        <w:bottom w:val="none" w:sz="0" w:space="0" w:color="auto"/>
                        <w:right w:val="none" w:sz="0" w:space="0" w:color="auto"/>
                      </w:divBdr>
                      <w:divsChild>
                        <w:div w:id="1534460618">
                          <w:marLeft w:val="0"/>
                          <w:marRight w:val="0"/>
                          <w:marTop w:val="0"/>
                          <w:marBottom w:val="0"/>
                          <w:divBdr>
                            <w:top w:val="none" w:sz="0" w:space="0" w:color="auto"/>
                            <w:left w:val="none" w:sz="0" w:space="0" w:color="auto"/>
                            <w:bottom w:val="none" w:sz="0" w:space="0" w:color="auto"/>
                            <w:right w:val="none" w:sz="0" w:space="0" w:color="auto"/>
                          </w:divBdr>
                          <w:divsChild>
                            <w:div w:id="325020075">
                              <w:marLeft w:val="0"/>
                              <w:marRight w:val="225"/>
                              <w:marTop w:val="0"/>
                              <w:marBottom w:val="0"/>
                              <w:divBdr>
                                <w:top w:val="none" w:sz="0" w:space="0" w:color="auto"/>
                                <w:left w:val="none" w:sz="0" w:space="0" w:color="auto"/>
                                <w:bottom w:val="none" w:sz="0" w:space="0" w:color="auto"/>
                                <w:right w:val="none" w:sz="0" w:space="0" w:color="auto"/>
                              </w:divBdr>
                              <w:divsChild>
                                <w:div w:id="209659477">
                                  <w:marLeft w:val="0"/>
                                  <w:marRight w:val="0"/>
                                  <w:marTop w:val="0"/>
                                  <w:marBottom w:val="0"/>
                                  <w:divBdr>
                                    <w:top w:val="none" w:sz="0" w:space="0" w:color="auto"/>
                                    <w:left w:val="none" w:sz="0" w:space="0" w:color="auto"/>
                                    <w:bottom w:val="none" w:sz="0" w:space="0" w:color="auto"/>
                                    <w:right w:val="none" w:sz="0" w:space="0" w:color="auto"/>
                                  </w:divBdr>
                                  <w:divsChild>
                                    <w:div w:id="1923759839">
                                      <w:marLeft w:val="0"/>
                                      <w:marRight w:val="0"/>
                                      <w:marTop w:val="0"/>
                                      <w:marBottom w:val="0"/>
                                      <w:divBdr>
                                        <w:top w:val="none" w:sz="0" w:space="0" w:color="auto"/>
                                        <w:left w:val="none" w:sz="0" w:space="0" w:color="auto"/>
                                        <w:bottom w:val="none" w:sz="0" w:space="0" w:color="auto"/>
                                        <w:right w:val="none" w:sz="0" w:space="0" w:color="auto"/>
                                      </w:divBdr>
                                      <w:divsChild>
                                        <w:div w:id="1701854659">
                                          <w:marLeft w:val="0"/>
                                          <w:marRight w:val="0"/>
                                          <w:marTop w:val="0"/>
                                          <w:marBottom w:val="0"/>
                                          <w:divBdr>
                                            <w:top w:val="none" w:sz="0" w:space="0" w:color="auto"/>
                                            <w:left w:val="none" w:sz="0" w:space="0" w:color="auto"/>
                                            <w:bottom w:val="none" w:sz="0" w:space="0" w:color="auto"/>
                                            <w:right w:val="none" w:sz="0" w:space="0" w:color="auto"/>
                                          </w:divBdr>
                                          <w:divsChild>
                                            <w:div w:id="20775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5356">
      <w:bodyDiv w:val="1"/>
      <w:marLeft w:val="0"/>
      <w:marRight w:val="0"/>
      <w:marTop w:val="0"/>
      <w:marBottom w:val="0"/>
      <w:divBdr>
        <w:top w:val="none" w:sz="0" w:space="0" w:color="auto"/>
        <w:left w:val="none" w:sz="0" w:space="0" w:color="auto"/>
        <w:bottom w:val="none" w:sz="0" w:space="0" w:color="auto"/>
        <w:right w:val="none" w:sz="0" w:space="0" w:color="auto"/>
      </w:divBdr>
      <w:divsChild>
        <w:div w:id="1688171424">
          <w:marLeft w:val="0"/>
          <w:marRight w:val="0"/>
          <w:marTop w:val="0"/>
          <w:marBottom w:val="0"/>
          <w:divBdr>
            <w:top w:val="none" w:sz="0" w:space="0" w:color="auto"/>
            <w:left w:val="none" w:sz="0" w:space="0" w:color="auto"/>
            <w:bottom w:val="none" w:sz="0" w:space="0" w:color="auto"/>
            <w:right w:val="none" w:sz="0" w:space="0" w:color="auto"/>
          </w:divBdr>
        </w:div>
      </w:divsChild>
    </w:div>
    <w:div w:id="1755587733">
      <w:bodyDiv w:val="1"/>
      <w:marLeft w:val="0"/>
      <w:marRight w:val="0"/>
      <w:marTop w:val="0"/>
      <w:marBottom w:val="0"/>
      <w:divBdr>
        <w:top w:val="none" w:sz="0" w:space="0" w:color="auto"/>
        <w:left w:val="none" w:sz="0" w:space="0" w:color="auto"/>
        <w:bottom w:val="none" w:sz="0" w:space="0" w:color="auto"/>
        <w:right w:val="none" w:sz="0" w:space="0" w:color="auto"/>
      </w:divBdr>
    </w:div>
    <w:div w:id="1759476531">
      <w:bodyDiv w:val="1"/>
      <w:marLeft w:val="0"/>
      <w:marRight w:val="0"/>
      <w:marTop w:val="0"/>
      <w:marBottom w:val="0"/>
      <w:divBdr>
        <w:top w:val="none" w:sz="0" w:space="0" w:color="auto"/>
        <w:left w:val="none" w:sz="0" w:space="0" w:color="auto"/>
        <w:bottom w:val="none" w:sz="0" w:space="0" w:color="auto"/>
        <w:right w:val="none" w:sz="0" w:space="0" w:color="auto"/>
      </w:divBdr>
    </w:div>
    <w:div w:id="1760829582">
      <w:bodyDiv w:val="1"/>
      <w:marLeft w:val="0"/>
      <w:marRight w:val="0"/>
      <w:marTop w:val="0"/>
      <w:marBottom w:val="0"/>
      <w:divBdr>
        <w:top w:val="none" w:sz="0" w:space="0" w:color="auto"/>
        <w:left w:val="none" w:sz="0" w:space="0" w:color="auto"/>
        <w:bottom w:val="none" w:sz="0" w:space="0" w:color="auto"/>
        <w:right w:val="none" w:sz="0" w:space="0" w:color="auto"/>
      </w:divBdr>
    </w:div>
    <w:div w:id="1769352209">
      <w:bodyDiv w:val="1"/>
      <w:marLeft w:val="0"/>
      <w:marRight w:val="0"/>
      <w:marTop w:val="0"/>
      <w:marBottom w:val="0"/>
      <w:divBdr>
        <w:top w:val="none" w:sz="0" w:space="0" w:color="auto"/>
        <w:left w:val="none" w:sz="0" w:space="0" w:color="auto"/>
        <w:bottom w:val="none" w:sz="0" w:space="0" w:color="auto"/>
        <w:right w:val="none" w:sz="0" w:space="0" w:color="auto"/>
      </w:divBdr>
    </w:div>
    <w:div w:id="1776552891">
      <w:bodyDiv w:val="1"/>
      <w:marLeft w:val="0"/>
      <w:marRight w:val="0"/>
      <w:marTop w:val="0"/>
      <w:marBottom w:val="0"/>
      <w:divBdr>
        <w:top w:val="none" w:sz="0" w:space="0" w:color="auto"/>
        <w:left w:val="none" w:sz="0" w:space="0" w:color="auto"/>
        <w:bottom w:val="none" w:sz="0" w:space="0" w:color="auto"/>
        <w:right w:val="none" w:sz="0" w:space="0" w:color="auto"/>
      </w:divBdr>
      <w:divsChild>
        <w:div w:id="548955041">
          <w:marLeft w:val="0"/>
          <w:marRight w:val="0"/>
          <w:marTop w:val="0"/>
          <w:marBottom w:val="0"/>
          <w:divBdr>
            <w:top w:val="none" w:sz="0" w:space="0" w:color="auto"/>
            <w:left w:val="none" w:sz="0" w:space="0" w:color="auto"/>
            <w:bottom w:val="none" w:sz="0" w:space="0" w:color="auto"/>
            <w:right w:val="none" w:sz="0" w:space="0" w:color="auto"/>
          </w:divBdr>
        </w:div>
        <w:div w:id="764497898">
          <w:marLeft w:val="0"/>
          <w:marRight w:val="0"/>
          <w:marTop w:val="0"/>
          <w:marBottom w:val="0"/>
          <w:divBdr>
            <w:top w:val="none" w:sz="0" w:space="0" w:color="auto"/>
            <w:left w:val="none" w:sz="0" w:space="0" w:color="auto"/>
            <w:bottom w:val="none" w:sz="0" w:space="0" w:color="auto"/>
            <w:right w:val="none" w:sz="0" w:space="0" w:color="auto"/>
          </w:divBdr>
        </w:div>
        <w:div w:id="858085764">
          <w:marLeft w:val="0"/>
          <w:marRight w:val="0"/>
          <w:marTop w:val="0"/>
          <w:marBottom w:val="0"/>
          <w:divBdr>
            <w:top w:val="none" w:sz="0" w:space="0" w:color="auto"/>
            <w:left w:val="none" w:sz="0" w:space="0" w:color="auto"/>
            <w:bottom w:val="none" w:sz="0" w:space="0" w:color="auto"/>
            <w:right w:val="none" w:sz="0" w:space="0" w:color="auto"/>
          </w:divBdr>
        </w:div>
        <w:div w:id="1124076938">
          <w:marLeft w:val="0"/>
          <w:marRight w:val="0"/>
          <w:marTop w:val="0"/>
          <w:marBottom w:val="0"/>
          <w:divBdr>
            <w:top w:val="none" w:sz="0" w:space="0" w:color="auto"/>
            <w:left w:val="none" w:sz="0" w:space="0" w:color="auto"/>
            <w:bottom w:val="none" w:sz="0" w:space="0" w:color="auto"/>
            <w:right w:val="none" w:sz="0" w:space="0" w:color="auto"/>
          </w:divBdr>
        </w:div>
        <w:div w:id="1672760046">
          <w:marLeft w:val="0"/>
          <w:marRight w:val="0"/>
          <w:marTop w:val="0"/>
          <w:marBottom w:val="0"/>
          <w:divBdr>
            <w:top w:val="none" w:sz="0" w:space="0" w:color="auto"/>
            <w:left w:val="none" w:sz="0" w:space="0" w:color="auto"/>
            <w:bottom w:val="none" w:sz="0" w:space="0" w:color="auto"/>
            <w:right w:val="none" w:sz="0" w:space="0" w:color="auto"/>
          </w:divBdr>
        </w:div>
        <w:div w:id="1822695956">
          <w:marLeft w:val="0"/>
          <w:marRight w:val="0"/>
          <w:marTop w:val="0"/>
          <w:marBottom w:val="0"/>
          <w:divBdr>
            <w:top w:val="none" w:sz="0" w:space="0" w:color="auto"/>
            <w:left w:val="none" w:sz="0" w:space="0" w:color="auto"/>
            <w:bottom w:val="none" w:sz="0" w:space="0" w:color="auto"/>
            <w:right w:val="none" w:sz="0" w:space="0" w:color="auto"/>
          </w:divBdr>
        </w:div>
        <w:div w:id="1924026173">
          <w:marLeft w:val="0"/>
          <w:marRight w:val="0"/>
          <w:marTop w:val="0"/>
          <w:marBottom w:val="0"/>
          <w:divBdr>
            <w:top w:val="none" w:sz="0" w:space="0" w:color="auto"/>
            <w:left w:val="none" w:sz="0" w:space="0" w:color="auto"/>
            <w:bottom w:val="none" w:sz="0" w:space="0" w:color="auto"/>
            <w:right w:val="none" w:sz="0" w:space="0" w:color="auto"/>
          </w:divBdr>
        </w:div>
        <w:div w:id="1968506509">
          <w:marLeft w:val="0"/>
          <w:marRight w:val="0"/>
          <w:marTop w:val="0"/>
          <w:marBottom w:val="0"/>
          <w:divBdr>
            <w:top w:val="none" w:sz="0" w:space="0" w:color="auto"/>
            <w:left w:val="none" w:sz="0" w:space="0" w:color="auto"/>
            <w:bottom w:val="none" w:sz="0" w:space="0" w:color="auto"/>
            <w:right w:val="none" w:sz="0" w:space="0" w:color="auto"/>
          </w:divBdr>
        </w:div>
      </w:divsChild>
    </w:div>
    <w:div w:id="1777090237">
      <w:bodyDiv w:val="1"/>
      <w:marLeft w:val="0"/>
      <w:marRight w:val="0"/>
      <w:marTop w:val="0"/>
      <w:marBottom w:val="0"/>
      <w:divBdr>
        <w:top w:val="none" w:sz="0" w:space="0" w:color="auto"/>
        <w:left w:val="none" w:sz="0" w:space="0" w:color="auto"/>
        <w:bottom w:val="none" w:sz="0" w:space="0" w:color="auto"/>
        <w:right w:val="none" w:sz="0" w:space="0" w:color="auto"/>
      </w:divBdr>
    </w:div>
    <w:div w:id="1777670936">
      <w:bodyDiv w:val="1"/>
      <w:marLeft w:val="0"/>
      <w:marRight w:val="0"/>
      <w:marTop w:val="0"/>
      <w:marBottom w:val="0"/>
      <w:divBdr>
        <w:top w:val="none" w:sz="0" w:space="0" w:color="auto"/>
        <w:left w:val="none" w:sz="0" w:space="0" w:color="auto"/>
        <w:bottom w:val="none" w:sz="0" w:space="0" w:color="auto"/>
        <w:right w:val="none" w:sz="0" w:space="0" w:color="auto"/>
      </w:divBdr>
    </w:div>
    <w:div w:id="1781875292">
      <w:bodyDiv w:val="1"/>
      <w:marLeft w:val="0"/>
      <w:marRight w:val="0"/>
      <w:marTop w:val="0"/>
      <w:marBottom w:val="0"/>
      <w:divBdr>
        <w:top w:val="none" w:sz="0" w:space="0" w:color="auto"/>
        <w:left w:val="none" w:sz="0" w:space="0" w:color="auto"/>
        <w:bottom w:val="none" w:sz="0" w:space="0" w:color="auto"/>
        <w:right w:val="none" w:sz="0" w:space="0" w:color="auto"/>
      </w:divBdr>
    </w:div>
    <w:div w:id="1785228137">
      <w:bodyDiv w:val="1"/>
      <w:marLeft w:val="0"/>
      <w:marRight w:val="0"/>
      <w:marTop w:val="0"/>
      <w:marBottom w:val="0"/>
      <w:divBdr>
        <w:top w:val="none" w:sz="0" w:space="0" w:color="auto"/>
        <w:left w:val="none" w:sz="0" w:space="0" w:color="auto"/>
        <w:bottom w:val="none" w:sz="0" w:space="0" w:color="auto"/>
        <w:right w:val="none" w:sz="0" w:space="0" w:color="auto"/>
      </w:divBdr>
    </w:div>
    <w:div w:id="1786148610">
      <w:bodyDiv w:val="1"/>
      <w:marLeft w:val="0"/>
      <w:marRight w:val="0"/>
      <w:marTop w:val="0"/>
      <w:marBottom w:val="0"/>
      <w:divBdr>
        <w:top w:val="none" w:sz="0" w:space="0" w:color="auto"/>
        <w:left w:val="none" w:sz="0" w:space="0" w:color="auto"/>
        <w:bottom w:val="none" w:sz="0" w:space="0" w:color="auto"/>
        <w:right w:val="none" w:sz="0" w:space="0" w:color="auto"/>
      </w:divBdr>
    </w:div>
    <w:div w:id="1789623769">
      <w:bodyDiv w:val="1"/>
      <w:marLeft w:val="0"/>
      <w:marRight w:val="0"/>
      <w:marTop w:val="0"/>
      <w:marBottom w:val="0"/>
      <w:divBdr>
        <w:top w:val="none" w:sz="0" w:space="0" w:color="auto"/>
        <w:left w:val="none" w:sz="0" w:space="0" w:color="auto"/>
        <w:bottom w:val="none" w:sz="0" w:space="0" w:color="auto"/>
        <w:right w:val="none" w:sz="0" w:space="0" w:color="auto"/>
      </w:divBdr>
    </w:div>
    <w:div w:id="1790202285">
      <w:bodyDiv w:val="1"/>
      <w:marLeft w:val="0"/>
      <w:marRight w:val="0"/>
      <w:marTop w:val="0"/>
      <w:marBottom w:val="0"/>
      <w:divBdr>
        <w:top w:val="none" w:sz="0" w:space="0" w:color="auto"/>
        <w:left w:val="none" w:sz="0" w:space="0" w:color="auto"/>
        <w:bottom w:val="none" w:sz="0" w:space="0" w:color="auto"/>
        <w:right w:val="none" w:sz="0" w:space="0" w:color="auto"/>
      </w:divBdr>
    </w:div>
    <w:div w:id="1798136179">
      <w:bodyDiv w:val="1"/>
      <w:marLeft w:val="0"/>
      <w:marRight w:val="0"/>
      <w:marTop w:val="0"/>
      <w:marBottom w:val="0"/>
      <w:divBdr>
        <w:top w:val="none" w:sz="0" w:space="0" w:color="auto"/>
        <w:left w:val="none" w:sz="0" w:space="0" w:color="auto"/>
        <w:bottom w:val="none" w:sz="0" w:space="0" w:color="auto"/>
        <w:right w:val="none" w:sz="0" w:space="0" w:color="auto"/>
      </w:divBdr>
    </w:div>
    <w:div w:id="1798525053">
      <w:bodyDiv w:val="1"/>
      <w:marLeft w:val="0"/>
      <w:marRight w:val="0"/>
      <w:marTop w:val="0"/>
      <w:marBottom w:val="0"/>
      <w:divBdr>
        <w:top w:val="none" w:sz="0" w:space="0" w:color="auto"/>
        <w:left w:val="none" w:sz="0" w:space="0" w:color="auto"/>
        <w:bottom w:val="none" w:sz="0" w:space="0" w:color="auto"/>
        <w:right w:val="none" w:sz="0" w:space="0" w:color="auto"/>
      </w:divBdr>
    </w:div>
    <w:div w:id="1799445731">
      <w:bodyDiv w:val="1"/>
      <w:marLeft w:val="0"/>
      <w:marRight w:val="0"/>
      <w:marTop w:val="0"/>
      <w:marBottom w:val="0"/>
      <w:divBdr>
        <w:top w:val="none" w:sz="0" w:space="0" w:color="auto"/>
        <w:left w:val="none" w:sz="0" w:space="0" w:color="auto"/>
        <w:bottom w:val="none" w:sz="0" w:space="0" w:color="auto"/>
        <w:right w:val="none" w:sz="0" w:space="0" w:color="auto"/>
      </w:divBdr>
    </w:div>
    <w:div w:id="1801654990">
      <w:bodyDiv w:val="1"/>
      <w:marLeft w:val="0"/>
      <w:marRight w:val="0"/>
      <w:marTop w:val="0"/>
      <w:marBottom w:val="0"/>
      <w:divBdr>
        <w:top w:val="none" w:sz="0" w:space="0" w:color="auto"/>
        <w:left w:val="none" w:sz="0" w:space="0" w:color="auto"/>
        <w:bottom w:val="none" w:sz="0" w:space="0" w:color="auto"/>
        <w:right w:val="none" w:sz="0" w:space="0" w:color="auto"/>
      </w:divBdr>
    </w:div>
    <w:div w:id="1804887550">
      <w:bodyDiv w:val="1"/>
      <w:marLeft w:val="0"/>
      <w:marRight w:val="0"/>
      <w:marTop w:val="0"/>
      <w:marBottom w:val="0"/>
      <w:divBdr>
        <w:top w:val="none" w:sz="0" w:space="0" w:color="auto"/>
        <w:left w:val="none" w:sz="0" w:space="0" w:color="auto"/>
        <w:bottom w:val="none" w:sz="0" w:space="0" w:color="auto"/>
        <w:right w:val="none" w:sz="0" w:space="0" w:color="auto"/>
      </w:divBdr>
    </w:div>
    <w:div w:id="1809010225">
      <w:bodyDiv w:val="1"/>
      <w:marLeft w:val="0"/>
      <w:marRight w:val="0"/>
      <w:marTop w:val="0"/>
      <w:marBottom w:val="0"/>
      <w:divBdr>
        <w:top w:val="none" w:sz="0" w:space="0" w:color="auto"/>
        <w:left w:val="none" w:sz="0" w:space="0" w:color="auto"/>
        <w:bottom w:val="none" w:sz="0" w:space="0" w:color="auto"/>
        <w:right w:val="none" w:sz="0" w:space="0" w:color="auto"/>
      </w:divBdr>
    </w:div>
    <w:div w:id="1818720456">
      <w:bodyDiv w:val="1"/>
      <w:marLeft w:val="0"/>
      <w:marRight w:val="0"/>
      <w:marTop w:val="0"/>
      <w:marBottom w:val="0"/>
      <w:divBdr>
        <w:top w:val="none" w:sz="0" w:space="0" w:color="auto"/>
        <w:left w:val="none" w:sz="0" w:space="0" w:color="auto"/>
        <w:bottom w:val="none" w:sz="0" w:space="0" w:color="auto"/>
        <w:right w:val="none" w:sz="0" w:space="0" w:color="auto"/>
      </w:divBdr>
    </w:div>
    <w:div w:id="1821118169">
      <w:bodyDiv w:val="1"/>
      <w:marLeft w:val="0"/>
      <w:marRight w:val="0"/>
      <w:marTop w:val="0"/>
      <w:marBottom w:val="0"/>
      <w:divBdr>
        <w:top w:val="none" w:sz="0" w:space="0" w:color="auto"/>
        <w:left w:val="none" w:sz="0" w:space="0" w:color="auto"/>
        <w:bottom w:val="none" w:sz="0" w:space="0" w:color="auto"/>
        <w:right w:val="none" w:sz="0" w:space="0" w:color="auto"/>
      </w:divBdr>
    </w:div>
    <w:div w:id="1821845849">
      <w:bodyDiv w:val="1"/>
      <w:marLeft w:val="0"/>
      <w:marRight w:val="0"/>
      <w:marTop w:val="0"/>
      <w:marBottom w:val="0"/>
      <w:divBdr>
        <w:top w:val="none" w:sz="0" w:space="0" w:color="auto"/>
        <w:left w:val="none" w:sz="0" w:space="0" w:color="auto"/>
        <w:bottom w:val="none" w:sz="0" w:space="0" w:color="auto"/>
        <w:right w:val="none" w:sz="0" w:space="0" w:color="auto"/>
      </w:divBdr>
    </w:div>
    <w:div w:id="1821921011">
      <w:bodyDiv w:val="1"/>
      <w:marLeft w:val="0"/>
      <w:marRight w:val="0"/>
      <w:marTop w:val="0"/>
      <w:marBottom w:val="0"/>
      <w:divBdr>
        <w:top w:val="none" w:sz="0" w:space="0" w:color="auto"/>
        <w:left w:val="none" w:sz="0" w:space="0" w:color="auto"/>
        <w:bottom w:val="none" w:sz="0" w:space="0" w:color="auto"/>
        <w:right w:val="none" w:sz="0" w:space="0" w:color="auto"/>
      </w:divBdr>
    </w:div>
    <w:div w:id="1822230969">
      <w:bodyDiv w:val="1"/>
      <w:marLeft w:val="0"/>
      <w:marRight w:val="0"/>
      <w:marTop w:val="0"/>
      <w:marBottom w:val="0"/>
      <w:divBdr>
        <w:top w:val="none" w:sz="0" w:space="0" w:color="auto"/>
        <w:left w:val="none" w:sz="0" w:space="0" w:color="auto"/>
        <w:bottom w:val="none" w:sz="0" w:space="0" w:color="auto"/>
        <w:right w:val="none" w:sz="0" w:space="0" w:color="auto"/>
      </w:divBdr>
    </w:div>
    <w:div w:id="1822386247">
      <w:bodyDiv w:val="1"/>
      <w:marLeft w:val="0"/>
      <w:marRight w:val="0"/>
      <w:marTop w:val="0"/>
      <w:marBottom w:val="0"/>
      <w:divBdr>
        <w:top w:val="none" w:sz="0" w:space="0" w:color="auto"/>
        <w:left w:val="none" w:sz="0" w:space="0" w:color="auto"/>
        <w:bottom w:val="none" w:sz="0" w:space="0" w:color="auto"/>
        <w:right w:val="none" w:sz="0" w:space="0" w:color="auto"/>
      </w:divBdr>
    </w:div>
    <w:div w:id="1824812182">
      <w:bodyDiv w:val="1"/>
      <w:marLeft w:val="0"/>
      <w:marRight w:val="0"/>
      <w:marTop w:val="0"/>
      <w:marBottom w:val="0"/>
      <w:divBdr>
        <w:top w:val="none" w:sz="0" w:space="0" w:color="auto"/>
        <w:left w:val="none" w:sz="0" w:space="0" w:color="auto"/>
        <w:bottom w:val="none" w:sz="0" w:space="0" w:color="auto"/>
        <w:right w:val="none" w:sz="0" w:space="0" w:color="auto"/>
      </w:divBdr>
    </w:div>
    <w:div w:id="1828863456">
      <w:bodyDiv w:val="1"/>
      <w:marLeft w:val="0"/>
      <w:marRight w:val="0"/>
      <w:marTop w:val="0"/>
      <w:marBottom w:val="0"/>
      <w:divBdr>
        <w:top w:val="none" w:sz="0" w:space="0" w:color="auto"/>
        <w:left w:val="none" w:sz="0" w:space="0" w:color="auto"/>
        <w:bottom w:val="none" w:sz="0" w:space="0" w:color="auto"/>
        <w:right w:val="none" w:sz="0" w:space="0" w:color="auto"/>
      </w:divBdr>
    </w:div>
    <w:div w:id="1831948614">
      <w:bodyDiv w:val="1"/>
      <w:marLeft w:val="0"/>
      <w:marRight w:val="0"/>
      <w:marTop w:val="0"/>
      <w:marBottom w:val="0"/>
      <w:divBdr>
        <w:top w:val="none" w:sz="0" w:space="0" w:color="auto"/>
        <w:left w:val="none" w:sz="0" w:space="0" w:color="auto"/>
        <w:bottom w:val="none" w:sz="0" w:space="0" w:color="auto"/>
        <w:right w:val="none" w:sz="0" w:space="0" w:color="auto"/>
      </w:divBdr>
    </w:div>
    <w:div w:id="1842041405">
      <w:bodyDiv w:val="1"/>
      <w:marLeft w:val="0"/>
      <w:marRight w:val="0"/>
      <w:marTop w:val="0"/>
      <w:marBottom w:val="0"/>
      <w:divBdr>
        <w:top w:val="none" w:sz="0" w:space="0" w:color="auto"/>
        <w:left w:val="none" w:sz="0" w:space="0" w:color="auto"/>
        <w:bottom w:val="none" w:sz="0" w:space="0" w:color="auto"/>
        <w:right w:val="none" w:sz="0" w:space="0" w:color="auto"/>
      </w:divBdr>
    </w:div>
    <w:div w:id="1846358209">
      <w:bodyDiv w:val="1"/>
      <w:marLeft w:val="0"/>
      <w:marRight w:val="0"/>
      <w:marTop w:val="0"/>
      <w:marBottom w:val="0"/>
      <w:divBdr>
        <w:top w:val="none" w:sz="0" w:space="0" w:color="auto"/>
        <w:left w:val="none" w:sz="0" w:space="0" w:color="auto"/>
        <w:bottom w:val="none" w:sz="0" w:space="0" w:color="auto"/>
        <w:right w:val="none" w:sz="0" w:space="0" w:color="auto"/>
      </w:divBdr>
    </w:div>
    <w:div w:id="1851751703">
      <w:bodyDiv w:val="1"/>
      <w:marLeft w:val="0"/>
      <w:marRight w:val="0"/>
      <w:marTop w:val="0"/>
      <w:marBottom w:val="0"/>
      <w:divBdr>
        <w:top w:val="none" w:sz="0" w:space="0" w:color="auto"/>
        <w:left w:val="none" w:sz="0" w:space="0" w:color="auto"/>
        <w:bottom w:val="none" w:sz="0" w:space="0" w:color="auto"/>
        <w:right w:val="none" w:sz="0" w:space="0" w:color="auto"/>
      </w:divBdr>
    </w:div>
    <w:div w:id="1854298367">
      <w:bodyDiv w:val="1"/>
      <w:marLeft w:val="0"/>
      <w:marRight w:val="0"/>
      <w:marTop w:val="0"/>
      <w:marBottom w:val="0"/>
      <w:divBdr>
        <w:top w:val="none" w:sz="0" w:space="0" w:color="auto"/>
        <w:left w:val="none" w:sz="0" w:space="0" w:color="auto"/>
        <w:bottom w:val="none" w:sz="0" w:space="0" w:color="auto"/>
        <w:right w:val="none" w:sz="0" w:space="0" w:color="auto"/>
      </w:divBdr>
      <w:divsChild>
        <w:div w:id="1211654027">
          <w:marLeft w:val="0"/>
          <w:marRight w:val="0"/>
          <w:marTop w:val="0"/>
          <w:marBottom w:val="0"/>
          <w:divBdr>
            <w:top w:val="none" w:sz="0" w:space="0" w:color="auto"/>
            <w:left w:val="none" w:sz="0" w:space="0" w:color="auto"/>
            <w:bottom w:val="none" w:sz="0" w:space="0" w:color="auto"/>
            <w:right w:val="none" w:sz="0" w:space="0" w:color="auto"/>
          </w:divBdr>
          <w:divsChild>
            <w:div w:id="489831136">
              <w:marLeft w:val="0"/>
              <w:marRight w:val="0"/>
              <w:marTop w:val="0"/>
              <w:marBottom w:val="0"/>
              <w:divBdr>
                <w:top w:val="none" w:sz="0" w:space="0" w:color="auto"/>
                <w:left w:val="none" w:sz="0" w:space="0" w:color="auto"/>
                <w:bottom w:val="none" w:sz="0" w:space="0" w:color="auto"/>
                <w:right w:val="none" w:sz="0" w:space="0" w:color="auto"/>
              </w:divBdr>
              <w:divsChild>
                <w:div w:id="753235603">
                  <w:marLeft w:val="0"/>
                  <w:marRight w:val="0"/>
                  <w:marTop w:val="0"/>
                  <w:marBottom w:val="0"/>
                  <w:divBdr>
                    <w:top w:val="single" w:sz="12" w:space="11" w:color="F89B1A"/>
                    <w:left w:val="single" w:sz="6" w:space="8" w:color="C8D4DB"/>
                    <w:bottom w:val="none" w:sz="0" w:space="0" w:color="auto"/>
                    <w:right w:val="single" w:sz="6" w:space="8" w:color="C8D4DB"/>
                  </w:divBdr>
                  <w:divsChild>
                    <w:div w:id="1708604992">
                      <w:marLeft w:val="0"/>
                      <w:marRight w:val="0"/>
                      <w:marTop w:val="0"/>
                      <w:marBottom w:val="0"/>
                      <w:divBdr>
                        <w:top w:val="none" w:sz="0" w:space="0" w:color="auto"/>
                        <w:left w:val="none" w:sz="0" w:space="0" w:color="auto"/>
                        <w:bottom w:val="none" w:sz="0" w:space="0" w:color="auto"/>
                        <w:right w:val="none" w:sz="0" w:space="0" w:color="auto"/>
                      </w:divBdr>
                      <w:divsChild>
                        <w:div w:id="139150650">
                          <w:marLeft w:val="0"/>
                          <w:marRight w:val="0"/>
                          <w:marTop w:val="0"/>
                          <w:marBottom w:val="0"/>
                          <w:divBdr>
                            <w:top w:val="none" w:sz="0" w:space="0" w:color="auto"/>
                            <w:left w:val="none" w:sz="0" w:space="0" w:color="auto"/>
                            <w:bottom w:val="none" w:sz="0" w:space="0" w:color="auto"/>
                            <w:right w:val="none" w:sz="0" w:space="0" w:color="auto"/>
                          </w:divBdr>
                          <w:divsChild>
                            <w:div w:id="587037201">
                              <w:marLeft w:val="0"/>
                              <w:marRight w:val="225"/>
                              <w:marTop w:val="0"/>
                              <w:marBottom w:val="0"/>
                              <w:divBdr>
                                <w:top w:val="none" w:sz="0" w:space="0" w:color="auto"/>
                                <w:left w:val="none" w:sz="0" w:space="0" w:color="auto"/>
                                <w:bottom w:val="none" w:sz="0" w:space="0" w:color="auto"/>
                                <w:right w:val="none" w:sz="0" w:space="0" w:color="auto"/>
                              </w:divBdr>
                              <w:divsChild>
                                <w:div w:id="2037853922">
                                  <w:marLeft w:val="0"/>
                                  <w:marRight w:val="0"/>
                                  <w:marTop w:val="0"/>
                                  <w:marBottom w:val="0"/>
                                  <w:divBdr>
                                    <w:top w:val="none" w:sz="0" w:space="0" w:color="auto"/>
                                    <w:left w:val="none" w:sz="0" w:space="0" w:color="auto"/>
                                    <w:bottom w:val="none" w:sz="0" w:space="0" w:color="auto"/>
                                    <w:right w:val="none" w:sz="0" w:space="0" w:color="auto"/>
                                  </w:divBdr>
                                  <w:divsChild>
                                    <w:div w:id="447240171">
                                      <w:marLeft w:val="0"/>
                                      <w:marRight w:val="0"/>
                                      <w:marTop w:val="0"/>
                                      <w:marBottom w:val="0"/>
                                      <w:divBdr>
                                        <w:top w:val="none" w:sz="0" w:space="0" w:color="auto"/>
                                        <w:left w:val="none" w:sz="0" w:space="0" w:color="auto"/>
                                        <w:bottom w:val="none" w:sz="0" w:space="0" w:color="auto"/>
                                        <w:right w:val="none" w:sz="0" w:space="0" w:color="auto"/>
                                      </w:divBdr>
                                      <w:divsChild>
                                        <w:div w:id="505677605">
                                          <w:marLeft w:val="0"/>
                                          <w:marRight w:val="0"/>
                                          <w:marTop w:val="0"/>
                                          <w:marBottom w:val="0"/>
                                          <w:divBdr>
                                            <w:top w:val="none" w:sz="0" w:space="0" w:color="auto"/>
                                            <w:left w:val="none" w:sz="0" w:space="0" w:color="auto"/>
                                            <w:bottom w:val="none" w:sz="0" w:space="0" w:color="auto"/>
                                            <w:right w:val="none" w:sz="0" w:space="0" w:color="auto"/>
                                          </w:divBdr>
                                          <w:divsChild>
                                            <w:div w:id="3219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577459">
      <w:bodyDiv w:val="1"/>
      <w:marLeft w:val="0"/>
      <w:marRight w:val="0"/>
      <w:marTop w:val="0"/>
      <w:marBottom w:val="0"/>
      <w:divBdr>
        <w:top w:val="none" w:sz="0" w:space="0" w:color="auto"/>
        <w:left w:val="none" w:sz="0" w:space="0" w:color="auto"/>
        <w:bottom w:val="none" w:sz="0" w:space="0" w:color="auto"/>
        <w:right w:val="none" w:sz="0" w:space="0" w:color="auto"/>
      </w:divBdr>
    </w:div>
    <w:div w:id="1870876864">
      <w:bodyDiv w:val="1"/>
      <w:marLeft w:val="0"/>
      <w:marRight w:val="0"/>
      <w:marTop w:val="0"/>
      <w:marBottom w:val="0"/>
      <w:divBdr>
        <w:top w:val="none" w:sz="0" w:space="0" w:color="auto"/>
        <w:left w:val="none" w:sz="0" w:space="0" w:color="auto"/>
        <w:bottom w:val="none" w:sz="0" w:space="0" w:color="auto"/>
        <w:right w:val="none" w:sz="0" w:space="0" w:color="auto"/>
      </w:divBdr>
    </w:div>
    <w:div w:id="1879512764">
      <w:bodyDiv w:val="1"/>
      <w:marLeft w:val="0"/>
      <w:marRight w:val="0"/>
      <w:marTop w:val="0"/>
      <w:marBottom w:val="0"/>
      <w:divBdr>
        <w:top w:val="none" w:sz="0" w:space="0" w:color="auto"/>
        <w:left w:val="none" w:sz="0" w:space="0" w:color="auto"/>
        <w:bottom w:val="none" w:sz="0" w:space="0" w:color="auto"/>
        <w:right w:val="none" w:sz="0" w:space="0" w:color="auto"/>
      </w:divBdr>
    </w:div>
    <w:div w:id="1879665627">
      <w:bodyDiv w:val="1"/>
      <w:marLeft w:val="0"/>
      <w:marRight w:val="0"/>
      <w:marTop w:val="0"/>
      <w:marBottom w:val="0"/>
      <w:divBdr>
        <w:top w:val="none" w:sz="0" w:space="0" w:color="auto"/>
        <w:left w:val="none" w:sz="0" w:space="0" w:color="auto"/>
        <w:bottom w:val="none" w:sz="0" w:space="0" w:color="auto"/>
        <w:right w:val="none" w:sz="0" w:space="0" w:color="auto"/>
      </w:divBdr>
    </w:div>
    <w:div w:id="1879967997">
      <w:bodyDiv w:val="1"/>
      <w:marLeft w:val="0"/>
      <w:marRight w:val="0"/>
      <w:marTop w:val="0"/>
      <w:marBottom w:val="0"/>
      <w:divBdr>
        <w:top w:val="none" w:sz="0" w:space="0" w:color="auto"/>
        <w:left w:val="none" w:sz="0" w:space="0" w:color="auto"/>
        <w:bottom w:val="none" w:sz="0" w:space="0" w:color="auto"/>
        <w:right w:val="none" w:sz="0" w:space="0" w:color="auto"/>
      </w:divBdr>
    </w:div>
    <w:div w:id="1882354368">
      <w:bodyDiv w:val="1"/>
      <w:marLeft w:val="0"/>
      <w:marRight w:val="0"/>
      <w:marTop w:val="0"/>
      <w:marBottom w:val="0"/>
      <w:divBdr>
        <w:top w:val="none" w:sz="0" w:space="0" w:color="auto"/>
        <w:left w:val="none" w:sz="0" w:space="0" w:color="auto"/>
        <w:bottom w:val="none" w:sz="0" w:space="0" w:color="auto"/>
        <w:right w:val="none" w:sz="0" w:space="0" w:color="auto"/>
      </w:divBdr>
    </w:div>
    <w:div w:id="1887912078">
      <w:bodyDiv w:val="1"/>
      <w:marLeft w:val="0"/>
      <w:marRight w:val="0"/>
      <w:marTop w:val="0"/>
      <w:marBottom w:val="0"/>
      <w:divBdr>
        <w:top w:val="none" w:sz="0" w:space="0" w:color="auto"/>
        <w:left w:val="none" w:sz="0" w:space="0" w:color="auto"/>
        <w:bottom w:val="none" w:sz="0" w:space="0" w:color="auto"/>
        <w:right w:val="none" w:sz="0" w:space="0" w:color="auto"/>
      </w:divBdr>
    </w:div>
    <w:div w:id="1902446694">
      <w:bodyDiv w:val="1"/>
      <w:marLeft w:val="0"/>
      <w:marRight w:val="0"/>
      <w:marTop w:val="0"/>
      <w:marBottom w:val="0"/>
      <w:divBdr>
        <w:top w:val="none" w:sz="0" w:space="0" w:color="auto"/>
        <w:left w:val="none" w:sz="0" w:space="0" w:color="auto"/>
        <w:bottom w:val="none" w:sz="0" w:space="0" w:color="auto"/>
        <w:right w:val="none" w:sz="0" w:space="0" w:color="auto"/>
      </w:divBdr>
      <w:divsChild>
        <w:div w:id="190073840">
          <w:marLeft w:val="0"/>
          <w:marRight w:val="0"/>
          <w:marTop w:val="0"/>
          <w:marBottom w:val="0"/>
          <w:divBdr>
            <w:top w:val="none" w:sz="0" w:space="0" w:color="auto"/>
            <w:left w:val="none" w:sz="0" w:space="0" w:color="auto"/>
            <w:bottom w:val="none" w:sz="0" w:space="0" w:color="auto"/>
            <w:right w:val="none" w:sz="0" w:space="0" w:color="auto"/>
          </w:divBdr>
          <w:divsChild>
            <w:div w:id="652032278">
              <w:marLeft w:val="0"/>
              <w:marRight w:val="0"/>
              <w:marTop w:val="0"/>
              <w:marBottom w:val="0"/>
              <w:divBdr>
                <w:top w:val="none" w:sz="0" w:space="0" w:color="auto"/>
                <w:left w:val="none" w:sz="0" w:space="0" w:color="auto"/>
                <w:bottom w:val="none" w:sz="0" w:space="0" w:color="auto"/>
                <w:right w:val="none" w:sz="0" w:space="0" w:color="auto"/>
              </w:divBdr>
              <w:divsChild>
                <w:div w:id="1923368038">
                  <w:marLeft w:val="0"/>
                  <w:marRight w:val="0"/>
                  <w:marTop w:val="0"/>
                  <w:marBottom w:val="0"/>
                  <w:divBdr>
                    <w:top w:val="single" w:sz="12" w:space="11" w:color="F89B1A"/>
                    <w:left w:val="single" w:sz="6" w:space="8" w:color="C8D4DB"/>
                    <w:bottom w:val="none" w:sz="0" w:space="0" w:color="auto"/>
                    <w:right w:val="single" w:sz="6" w:space="8" w:color="C8D4DB"/>
                  </w:divBdr>
                  <w:divsChild>
                    <w:div w:id="1055394312">
                      <w:marLeft w:val="0"/>
                      <w:marRight w:val="0"/>
                      <w:marTop w:val="0"/>
                      <w:marBottom w:val="0"/>
                      <w:divBdr>
                        <w:top w:val="none" w:sz="0" w:space="0" w:color="auto"/>
                        <w:left w:val="none" w:sz="0" w:space="0" w:color="auto"/>
                        <w:bottom w:val="none" w:sz="0" w:space="0" w:color="auto"/>
                        <w:right w:val="none" w:sz="0" w:space="0" w:color="auto"/>
                      </w:divBdr>
                      <w:divsChild>
                        <w:div w:id="1998604408">
                          <w:marLeft w:val="0"/>
                          <w:marRight w:val="0"/>
                          <w:marTop w:val="0"/>
                          <w:marBottom w:val="0"/>
                          <w:divBdr>
                            <w:top w:val="none" w:sz="0" w:space="0" w:color="auto"/>
                            <w:left w:val="none" w:sz="0" w:space="0" w:color="auto"/>
                            <w:bottom w:val="none" w:sz="0" w:space="0" w:color="auto"/>
                            <w:right w:val="none" w:sz="0" w:space="0" w:color="auto"/>
                          </w:divBdr>
                          <w:divsChild>
                            <w:div w:id="1782645503">
                              <w:marLeft w:val="0"/>
                              <w:marRight w:val="225"/>
                              <w:marTop w:val="0"/>
                              <w:marBottom w:val="0"/>
                              <w:divBdr>
                                <w:top w:val="none" w:sz="0" w:space="0" w:color="auto"/>
                                <w:left w:val="none" w:sz="0" w:space="0" w:color="auto"/>
                                <w:bottom w:val="none" w:sz="0" w:space="0" w:color="auto"/>
                                <w:right w:val="none" w:sz="0" w:space="0" w:color="auto"/>
                              </w:divBdr>
                              <w:divsChild>
                                <w:div w:id="2012878452">
                                  <w:marLeft w:val="0"/>
                                  <w:marRight w:val="0"/>
                                  <w:marTop w:val="0"/>
                                  <w:marBottom w:val="0"/>
                                  <w:divBdr>
                                    <w:top w:val="none" w:sz="0" w:space="0" w:color="auto"/>
                                    <w:left w:val="none" w:sz="0" w:space="0" w:color="auto"/>
                                    <w:bottom w:val="none" w:sz="0" w:space="0" w:color="auto"/>
                                    <w:right w:val="none" w:sz="0" w:space="0" w:color="auto"/>
                                  </w:divBdr>
                                  <w:divsChild>
                                    <w:div w:id="840704489">
                                      <w:marLeft w:val="0"/>
                                      <w:marRight w:val="0"/>
                                      <w:marTop w:val="0"/>
                                      <w:marBottom w:val="0"/>
                                      <w:divBdr>
                                        <w:top w:val="none" w:sz="0" w:space="0" w:color="auto"/>
                                        <w:left w:val="none" w:sz="0" w:space="0" w:color="auto"/>
                                        <w:bottom w:val="none" w:sz="0" w:space="0" w:color="auto"/>
                                        <w:right w:val="none" w:sz="0" w:space="0" w:color="auto"/>
                                      </w:divBdr>
                                      <w:divsChild>
                                        <w:div w:id="1133719627">
                                          <w:marLeft w:val="0"/>
                                          <w:marRight w:val="0"/>
                                          <w:marTop w:val="0"/>
                                          <w:marBottom w:val="0"/>
                                          <w:divBdr>
                                            <w:top w:val="none" w:sz="0" w:space="0" w:color="auto"/>
                                            <w:left w:val="none" w:sz="0" w:space="0" w:color="auto"/>
                                            <w:bottom w:val="none" w:sz="0" w:space="0" w:color="auto"/>
                                            <w:right w:val="none" w:sz="0" w:space="0" w:color="auto"/>
                                          </w:divBdr>
                                          <w:divsChild>
                                            <w:div w:id="1294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263696">
      <w:bodyDiv w:val="1"/>
      <w:marLeft w:val="0"/>
      <w:marRight w:val="0"/>
      <w:marTop w:val="0"/>
      <w:marBottom w:val="0"/>
      <w:divBdr>
        <w:top w:val="none" w:sz="0" w:space="0" w:color="auto"/>
        <w:left w:val="none" w:sz="0" w:space="0" w:color="auto"/>
        <w:bottom w:val="none" w:sz="0" w:space="0" w:color="auto"/>
        <w:right w:val="none" w:sz="0" w:space="0" w:color="auto"/>
      </w:divBdr>
    </w:div>
    <w:div w:id="1911501540">
      <w:bodyDiv w:val="1"/>
      <w:marLeft w:val="0"/>
      <w:marRight w:val="0"/>
      <w:marTop w:val="0"/>
      <w:marBottom w:val="0"/>
      <w:divBdr>
        <w:top w:val="none" w:sz="0" w:space="0" w:color="auto"/>
        <w:left w:val="none" w:sz="0" w:space="0" w:color="auto"/>
        <w:bottom w:val="none" w:sz="0" w:space="0" w:color="auto"/>
        <w:right w:val="none" w:sz="0" w:space="0" w:color="auto"/>
      </w:divBdr>
    </w:div>
    <w:div w:id="1911843842">
      <w:bodyDiv w:val="1"/>
      <w:marLeft w:val="0"/>
      <w:marRight w:val="0"/>
      <w:marTop w:val="0"/>
      <w:marBottom w:val="0"/>
      <w:divBdr>
        <w:top w:val="none" w:sz="0" w:space="0" w:color="auto"/>
        <w:left w:val="none" w:sz="0" w:space="0" w:color="auto"/>
        <w:bottom w:val="none" w:sz="0" w:space="0" w:color="auto"/>
        <w:right w:val="none" w:sz="0" w:space="0" w:color="auto"/>
      </w:divBdr>
    </w:div>
    <w:div w:id="1912228662">
      <w:bodyDiv w:val="1"/>
      <w:marLeft w:val="0"/>
      <w:marRight w:val="0"/>
      <w:marTop w:val="0"/>
      <w:marBottom w:val="0"/>
      <w:divBdr>
        <w:top w:val="none" w:sz="0" w:space="0" w:color="auto"/>
        <w:left w:val="none" w:sz="0" w:space="0" w:color="auto"/>
        <w:bottom w:val="none" w:sz="0" w:space="0" w:color="auto"/>
        <w:right w:val="none" w:sz="0" w:space="0" w:color="auto"/>
      </w:divBdr>
    </w:div>
    <w:div w:id="1915049333">
      <w:bodyDiv w:val="1"/>
      <w:marLeft w:val="0"/>
      <w:marRight w:val="0"/>
      <w:marTop w:val="0"/>
      <w:marBottom w:val="0"/>
      <w:divBdr>
        <w:top w:val="none" w:sz="0" w:space="0" w:color="auto"/>
        <w:left w:val="none" w:sz="0" w:space="0" w:color="auto"/>
        <w:bottom w:val="none" w:sz="0" w:space="0" w:color="auto"/>
        <w:right w:val="none" w:sz="0" w:space="0" w:color="auto"/>
      </w:divBdr>
    </w:div>
    <w:div w:id="1917277616">
      <w:bodyDiv w:val="1"/>
      <w:marLeft w:val="0"/>
      <w:marRight w:val="0"/>
      <w:marTop w:val="0"/>
      <w:marBottom w:val="0"/>
      <w:divBdr>
        <w:top w:val="none" w:sz="0" w:space="0" w:color="auto"/>
        <w:left w:val="none" w:sz="0" w:space="0" w:color="auto"/>
        <w:bottom w:val="none" w:sz="0" w:space="0" w:color="auto"/>
        <w:right w:val="none" w:sz="0" w:space="0" w:color="auto"/>
      </w:divBdr>
      <w:divsChild>
        <w:div w:id="1259753500">
          <w:marLeft w:val="0"/>
          <w:marRight w:val="0"/>
          <w:marTop w:val="0"/>
          <w:marBottom w:val="0"/>
          <w:divBdr>
            <w:top w:val="none" w:sz="0" w:space="0" w:color="auto"/>
            <w:left w:val="none" w:sz="0" w:space="0" w:color="auto"/>
            <w:bottom w:val="none" w:sz="0" w:space="0" w:color="auto"/>
            <w:right w:val="none" w:sz="0" w:space="0" w:color="auto"/>
          </w:divBdr>
          <w:divsChild>
            <w:div w:id="504442201">
              <w:marLeft w:val="0"/>
              <w:marRight w:val="0"/>
              <w:marTop w:val="0"/>
              <w:marBottom w:val="0"/>
              <w:divBdr>
                <w:top w:val="none" w:sz="0" w:space="0" w:color="auto"/>
                <w:left w:val="none" w:sz="0" w:space="0" w:color="auto"/>
                <w:bottom w:val="none" w:sz="0" w:space="0" w:color="auto"/>
                <w:right w:val="none" w:sz="0" w:space="0" w:color="auto"/>
              </w:divBdr>
              <w:divsChild>
                <w:div w:id="458299184">
                  <w:marLeft w:val="0"/>
                  <w:marRight w:val="0"/>
                  <w:marTop w:val="0"/>
                  <w:marBottom w:val="0"/>
                  <w:divBdr>
                    <w:top w:val="single" w:sz="12" w:space="11" w:color="F89B1A"/>
                    <w:left w:val="single" w:sz="6" w:space="8" w:color="C8D4DB"/>
                    <w:bottom w:val="none" w:sz="0" w:space="0" w:color="auto"/>
                    <w:right w:val="single" w:sz="6" w:space="8" w:color="C8D4DB"/>
                  </w:divBdr>
                  <w:divsChild>
                    <w:div w:id="45574042">
                      <w:marLeft w:val="0"/>
                      <w:marRight w:val="0"/>
                      <w:marTop w:val="0"/>
                      <w:marBottom w:val="0"/>
                      <w:divBdr>
                        <w:top w:val="none" w:sz="0" w:space="0" w:color="auto"/>
                        <w:left w:val="none" w:sz="0" w:space="0" w:color="auto"/>
                        <w:bottom w:val="none" w:sz="0" w:space="0" w:color="auto"/>
                        <w:right w:val="none" w:sz="0" w:space="0" w:color="auto"/>
                      </w:divBdr>
                      <w:divsChild>
                        <w:div w:id="1059088401">
                          <w:marLeft w:val="0"/>
                          <w:marRight w:val="0"/>
                          <w:marTop w:val="0"/>
                          <w:marBottom w:val="0"/>
                          <w:divBdr>
                            <w:top w:val="none" w:sz="0" w:space="0" w:color="auto"/>
                            <w:left w:val="none" w:sz="0" w:space="0" w:color="auto"/>
                            <w:bottom w:val="none" w:sz="0" w:space="0" w:color="auto"/>
                            <w:right w:val="none" w:sz="0" w:space="0" w:color="auto"/>
                          </w:divBdr>
                          <w:divsChild>
                            <w:div w:id="2127921146">
                              <w:marLeft w:val="0"/>
                              <w:marRight w:val="225"/>
                              <w:marTop w:val="0"/>
                              <w:marBottom w:val="0"/>
                              <w:divBdr>
                                <w:top w:val="none" w:sz="0" w:space="0" w:color="auto"/>
                                <w:left w:val="none" w:sz="0" w:space="0" w:color="auto"/>
                                <w:bottom w:val="none" w:sz="0" w:space="0" w:color="auto"/>
                                <w:right w:val="none" w:sz="0" w:space="0" w:color="auto"/>
                              </w:divBdr>
                              <w:divsChild>
                                <w:div w:id="147940732">
                                  <w:marLeft w:val="0"/>
                                  <w:marRight w:val="0"/>
                                  <w:marTop w:val="0"/>
                                  <w:marBottom w:val="0"/>
                                  <w:divBdr>
                                    <w:top w:val="none" w:sz="0" w:space="0" w:color="auto"/>
                                    <w:left w:val="none" w:sz="0" w:space="0" w:color="auto"/>
                                    <w:bottom w:val="none" w:sz="0" w:space="0" w:color="auto"/>
                                    <w:right w:val="none" w:sz="0" w:space="0" w:color="auto"/>
                                  </w:divBdr>
                                  <w:divsChild>
                                    <w:div w:id="1180509100">
                                      <w:marLeft w:val="0"/>
                                      <w:marRight w:val="0"/>
                                      <w:marTop w:val="0"/>
                                      <w:marBottom w:val="0"/>
                                      <w:divBdr>
                                        <w:top w:val="none" w:sz="0" w:space="0" w:color="auto"/>
                                        <w:left w:val="none" w:sz="0" w:space="0" w:color="auto"/>
                                        <w:bottom w:val="none" w:sz="0" w:space="0" w:color="auto"/>
                                        <w:right w:val="none" w:sz="0" w:space="0" w:color="auto"/>
                                      </w:divBdr>
                                      <w:divsChild>
                                        <w:div w:id="623925242">
                                          <w:marLeft w:val="0"/>
                                          <w:marRight w:val="0"/>
                                          <w:marTop w:val="0"/>
                                          <w:marBottom w:val="0"/>
                                          <w:divBdr>
                                            <w:top w:val="none" w:sz="0" w:space="0" w:color="auto"/>
                                            <w:left w:val="none" w:sz="0" w:space="0" w:color="auto"/>
                                            <w:bottom w:val="none" w:sz="0" w:space="0" w:color="auto"/>
                                            <w:right w:val="none" w:sz="0" w:space="0" w:color="auto"/>
                                          </w:divBdr>
                                          <w:divsChild>
                                            <w:div w:id="20262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018190">
      <w:bodyDiv w:val="1"/>
      <w:marLeft w:val="0"/>
      <w:marRight w:val="0"/>
      <w:marTop w:val="0"/>
      <w:marBottom w:val="0"/>
      <w:divBdr>
        <w:top w:val="none" w:sz="0" w:space="0" w:color="auto"/>
        <w:left w:val="none" w:sz="0" w:space="0" w:color="auto"/>
        <w:bottom w:val="none" w:sz="0" w:space="0" w:color="auto"/>
        <w:right w:val="none" w:sz="0" w:space="0" w:color="auto"/>
      </w:divBdr>
    </w:div>
    <w:div w:id="1920291425">
      <w:bodyDiv w:val="1"/>
      <w:marLeft w:val="0"/>
      <w:marRight w:val="0"/>
      <w:marTop w:val="0"/>
      <w:marBottom w:val="0"/>
      <w:divBdr>
        <w:top w:val="none" w:sz="0" w:space="0" w:color="auto"/>
        <w:left w:val="none" w:sz="0" w:space="0" w:color="auto"/>
        <w:bottom w:val="none" w:sz="0" w:space="0" w:color="auto"/>
        <w:right w:val="none" w:sz="0" w:space="0" w:color="auto"/>
      </w:divBdr>
    </w:div>
    <w:div w:id="1927105744">
      <w:bodyDiv w:val="1"/>
      <w:marLeft w:val="0"/>
      <w:marRight w:val="0"/>
      <w:marTop w:val="0"/>
      <w:marBottom w:val="0"/>
      <w:divBdr>
        <w:top w:val="none" w:sz="0" w:space="0" w:color="auto"/>
        <w:left w:val="none" w:sz="0" w:space="0" w:color="auto"/>
        <w:bottom w:val="none" w:sz="0" w:space="0" w:color="auto"/>
        <w:right w:val="none" w:sz="0" w:space="0" w:color="auto"/>
      </w:divBdr>
    </w:div>
    <w:div w:id="1931309294">
      <w:bodyDiv w:val="1"/>
      <w:marLeft w:val="0"/>
      <w:marRight w:val="0"/>
      <w:marTop w:val="0"/>
      <w:marBottom w:val="0"/>
      <w:divBdr>
        <w:top w:val="none" w:sz="0" w:space="0" w:color="auto"/>
        <w:left w:val="none" w:sz="0" w:space="0" w:color="auto"/>
        <w:bottom w:val="none" w:sz="0" w:space="0" w:color="auto"/>
        <w:right w:val="none" w:sz="0" w:space="0" w:color="auto"/>
      </w:divBdr>
    </w:div>
    <w:div w:id="1945306187">
      <w:bodyDiv w:val="1"/>
      <w:marLeft w:val="0"/>
      <w:marRight w:val="0"/>
      <w:marTop w:val="0"/>
      <w:marBottom w:val="0"/>
      <w:divBdr>
        <w:top w:val="none" w:sz="0" w:space="0" w:color="auto"/>
        <w:left w:val="none" w:sz="0" w:space="0" w:color="auto"/>
        <w:bottom w:val="none" w:sz="0" w:space="0" w:color="auto"/>
        <w:right w:val="none" w:sz="0" w:space="0" w:color="auto"/>
      </w:divBdr>
    </w:div>
    <w:div w:id="1945532038">
      <w:bodyDiv w:val="1"/>
      <w:marLeft w:val="0"/>
      <w:marRight w:val="0"/>
      <w:marTop w:val="0"/>
      <w:marBottom w:val="0"/>
      <w:divBdr>
        <w:top w:val="none" w:sz="0" w:space="0" w:color="auto"/>
        <w:left w:val="none" w:sz="0" w:space="0" w:color="auto"/>
        <w:bottom w:val="none" w:sz="0" w:space="0" w:color="auto"/>
        <w:right w:val="none" w:sz="0" w:space="0" w:color="auto"/>
      </w:divBdr>
    </w:div>
    <w:div w:id="1945573906">
      <w:bodyDiv w:val="1"/>
      <w:marLeft w:val="0"/>
      <w:marRight w:val="0"/>
      <w:marTop w:val="0"/>
      <w:marBottom w:val="0"/>
      <w:divBdr>
        <w:top w:val="none" w:sz="0" w:space="0" w:color="auto"/>
        <w:left w:val="none" w:sz="0" w:space="0" w:color="auto"/>
        <w:bottom w:val="none" w:sz="0" w:space="0" w:color="auto"/>
        <w:right w:val="none" w:sz="0" w:space="0" w:color="auto"/>
      </w:divBdr>
    </w:div>
    <w:div w:id="1945842792">
      <w:bodyDiv w:val="1"/>
      <w:marLeft w:val="0"/>
      <w:marRight w:val="0"/>
      <w:marTop w:val="0"/>
      <w:marBottom w:val="0"/>
      <w:divBdr>
        <w:top w:val="none" w:sz="0" w:space="0" w:color="auto"/>
        <w:left w:val="none" w:sz="0" w:space="0" w:color="auto"/>
        <w:bottom w:val="none" w:sz="0" w:space="0" w:color="auto"/>
        <w:right w:val="none" w:sz="0" w:space="0" w:color="auto"/>
      </w:divBdr>
    </w:div>
    <w:div w:id="1947762481">
      <w:bodyDiv w:val="1"/>
      <w:marLeft w:val="0"/>
      <w:marRight w:val="0"/>
      <w:marTop w:val="0"/>
      <w:marBottom w:val="0"/>
      <w:divBdr>
        <w:top w:val="none" w:sz="0" w:space="0" w:color="auto"/>
        <w:left w:val="none" w:sz="0" w:space="0" w:color="auto"/>
        <w:bottom w:val="none" w:sz="0" w:space="0" w:color="auto"/>
        <w:right w:val="none" w:sz="0" w:space="0" w:color="auto"/>
      </w:divBdr>
    </w:div>
    <w:div w:id="1950356972">
      <w:bodyDiv w:val="1"/>
      <w:marLeft w:val="0"/>
      <w:marRight w:val="0"/>
      <w:marTop w:val="0"/>
      <w:marBottom w:val="0"/>
      <w:divBdr>
        <w:top w:val="none" w:sz="0" w:space="0" w:color="auto"/>
        <w:left w:val="none" w:sz="0" w:space="0" w:color="auto"/>
        <w:bottom w:val="none" w:sz="0" w:space="0" w:color="auto"/>
        <w:right w:val="none" w:sz="0" w:space="0" w:color="auto"/>
      </w:divBdr>
    </w:div>
    <w:div w:id="1956326038">
      <w:bodyDiv w:val="1"/>
      <w:marLeft w:val="0"/>
      <w:marRight w:val="0"/>
      <w:marTop w:val="0"/>
      <w:marBottom w:val="0"/>
      <w:divBdr>
        <w:top w:val="none" w:sz="0" w:space="0" w:color="auto"/>
        <w:left w:val="none" w:sz="0" w:space="0" w:color="auto"/>
        <w:bottom w:val="none" w:sz="0" w:space="0" w:color="auto"/>
        <w:right w:val="none" w:sz="0" w:space="0" w:color="auto"/>
      </w:divBdr>
    </w:div>
    <w:div w:id="1965113947">
      <w:bodyDiv w:val="1"/>
      <w:marLeft w:val="0"/>
      <w:marRight w:val="0"/>
      <w:marTop w:val="0"/>
      <w:marBottom w:val="0"/>
      <w:divBdr>
        <w:top w:val="none" w:sz="0" w:space="0" w:color="auto"/>
        <w:left w:val="none" w:sz="0" w:space="0" w:color="auto"/>
        <w:bottom w:val="none" w:sz="0" w:space="0" w:color="auto"/>
        <w:right w:val="none" w:sz="0" w:space="0" w:color="auto"/>
      </w:divBdr>
    </w:div>
    <w:div w:id="1967274491">
      <w:bodyDiv w:val="1"/>
      <w:marLeft w:val="0"/>
      <w:marRight w:val="0"/>
      <w:marTop w:val="0"/>
      <w:marBottom w:val="0"/>
      <w:divBdr>
        <w:top w:val="none" w:sz="0" w:space="0" w:color="auto"/>
        <w:left w:val="none" w:sz="0" w:space="0" w:color="auto"/>
        <w:bottom w:val="none" w:sz="0" w:space="0" w:color="auto"/>
        <w:right w:val="none" w:sz="0" w:space="0" w:color="auto"/>
      </w:divBdr>
    </w:div>
    <w:div w:id="1969118230">
      <w:bodyDiv w:val="1"/>
      <w:marLeft w:val="0"/>
      <w:marRight w:val="0"/>
      <w:marTop w:val="0"/>
      <w:marBottom w:val="0"/>
      <w:divBdr>
        <w:top w:val="none" w:sz="0" w:space="0" w:color="auto"/>
        <w:left w:val="none" w:sz="0" w:space="0" w:color="auto"/>
        <w:bottom w:val="none" w:sz="0" w:space="0" w:color="auto"/>
        <w:right w:val="none" w:sz="0" w:space="0" w:color="auto"/>
      </w:divBdr>
    </w:div>
    <w:div w:id="1971662860">
      <w:bodyDiv w:val="1"/>
      <w:marLeft w:val="0"/>
      <w:marRight w:val="0"/>
      <w:marTop w:val="0"/>
      <w:marBottom w:val="0"/>
      <w:divBdr>
        <w:top w:val="none" w:sz="0" w:space="0" w:color="auto"/>
        <w:left w:val="none" w:sz="0" w:space="0" w:color="auto"/>
        <w:bottom w:val="none" w:sz="0" w:space="0" w:color="auto"/>
        <w:right w:val="none" w:sz="0" w:space="0" w:color="auto"/>
      </w:divBdr>
    </w:div>
    <w:div w:id="1973904658">
      <w:bodyDiv w:val="1"/>
      <w:marLeft w:val="0"/>
      <w:marRight w:val="0"/>
      <w:marTop w:val="0"/>
      <w:marBottom w:val="0"/>
      <w:divBdr>
        <w:top w:val="none" w:sz="0" w:space="0" w:color="auto"/>
        <w:left w:val="none" w:sz="0" w:space="0" w:color="auto"/>
        <w:bottom w:val="none" w:sz="0" w:space="0" w:color="auto"/>
        <w:right w:val="none" w:sz="0" w:space="0" w:color="auto"/>
      </w:divBdr>
    </w:div>
    <w:div w:id="1975404593">
      <w:bodyDiv w:val="1"/>
      <w:marLeft w:val="0"/>
      <w:marRight w:val="0"/>
      <w:marTop w:val="0"/>
      <w:marBottom w:val="0"/>
      <w:divBdr>
        <w:top w:val="none" w:sz="0" w:space="0" w:color="auto"/>
        <w:left w:val="none" w:sz="0" w:space="0" w:color="auto"/>
        <w:bottom w:val="none" w:sz="0" w:space="0" w:color="auto"/>
        <w:right w:val="none" w:sz="0" w:space="0" w:color="auto"/>
      </w:divBdr>
      <w:divsChild>
        <w:div w:id="1103381085">
          <w:marLeft w:val="0"/>
          <w:marRight w:val="0"/>
          <w:marTop w:val="0"/>
          <w:marBottom w:val="0"/>
          <w:divBdr>
            <w:top w:val="none" w:sz="0" w:space="0" w:color="auto"/>
            <w:left w:val="none" w:sz="0" w:space="0" w:color="auto"/>
            <w:bottom w:val="none" w:sz="0" w:space="0" w:color="auto"/>
            <w:right w:val="none" w:sz="0" w:space="0" w:color="auto"/>
          </w:divBdr>
          <w:divsChild>
            <w:div w:id="2136017475">
              <w:marLeft w:val="0"/>
              <w:marRight w:val="0"/>
              <w:marTop w:val="100"/>
              <w:marBottom w:val="100"/>
              <w:divBdr>
                <w:top w:val="none" w:sz="0" w:space="0" w:color="auto"/>
                <w:left w:val="none" w:sz="0" w:space="0" w:color="auto"/>
                <w:bottom w:val="none" w:sz="0" w:space="0" w:color="auto"/>
                <w:right w:val="none" w:sz="0" w:space="0" w:color="auto"/>
              </w:divBdr>
              <w:divsChild>
                <w:div w:id="2079134664">
                  <w:marLeft w:val="0"/>
                  <w:marRight w:val="0"/>
                  <w:marTop w:val="0"/>
                  <w:marBottom w:val="0"/>
                  <w:divBdr>
                    <w:top w:val="none" w:sz="0" w:space="0" w:color="auto"/>
                    <w:left w:val="none" w:sz="0" w:space="0" w:color="auto"/>
                    <w:bottom w:val="none" w:sz="0" w:space="0" w:color="auto"/>
                    <w:right w:val="none" w:sz="0" w:space="0" w:color="auto"/>
                  </w:divBdr>
                  <w:divsChild>
                    <w:div w:id="686366482">
                      <w:marLeft w:val="0"/>
                      <w:marRight w:val="0"/>
                      <w:marTop w:val="0"/>
                      <w:marBottom w:val="0"/>
                      <w:divBdr>
                        <w:top w:val="none" w:sz="0" w:space="0" w:color="auto"/>
                        <w:left w:val="none" w:sz="0" w:space="0" w:color="auto"/>
                        <w:bottom w:val="none" w:sz="0" w:space="0" w:color="auto"/>
                        <w:right w:val="none" w:sz="0" w:space="0" w:color="auto"/>
                      </w:divBdr>
                      <w:divsChild>
                        <w:div w:id="637805294">
                          <w:marLeft w:val="0"/>
                          <w:marRight w:val="0"/>
                          <w:marTop w:val="100"/>
                          <w:marBottom w:val="100"/>
                          <w:divBdr>
                            <w:top w:val="none" w:sz="0" w:space="0" w:color="auto"/>
                            <w:left w:val="none" w:sz="0" w:space="0" w:color="auto"/>
                            <w:bottom w:val="none" w:sz="0" w:space="0" w:color="auto"/>
                            <w:right w:val="none" w:sz="0" w:space="0" w:color="auto"/>
                          </w:divBdr>
                          <w:divsChild>
                            <w:div w:id="1476604959">
                              <w:marLeft w:val="0"/>
                              <w:marRight w:val="0"/>
                              <w:marTop w:val="0"/>
                              <w:marBottom w:val="95"/>
                              <w:divBdr>
                                <w:top w:val="none" w:sz="0" w:space="0" w:color="auto"/>
                                <w:left w:val="none" w:sz="0" w:space="0" w:color="auto"/>
                                <w:bottom w:val="single" w:sz="12" w:space="7" w:color="EBEBEB"/>
                                <w:right w:val="none" w:sz="0" w:space="0" w:color="auto"/>
                              </w:divBdr>
                              <w:divsChild>
                                <w:div w:id="2066443541">
                                  <w:marLeft w:val="0"/>
                                  <w:marRight w:val="0"/>
                                  <w:marTop w:val="100"/>
                                  <w:marBottom w:val="100"/>
                                  <w:divBdr>
                                    <w:top w:val="none" w:sz="0" w:space="0" w:color="auto"/>
                                    <w:left w:val="none" w:sz="0" w:space="0" w:color="auto"/>
                                    <w:bottom w:val="none" w:sz="0" w:space="0" w:color="auto"/>
                                    <w:right w:val="none" w:sz="0" w:space="0" w:color="auto"/>
                                  </w:divBdr>
                                  <w:divsChild>
                                    <w:div w:id="20718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370388">
      <w:bodyDiv w:val="1"/>
      <w:marLeft w:val="0"/>
      <w:marRight w:val="0"/>
      <w:marTop w:val="0"/>
      <w:marBottom w:val="0"/>
      <w:divBdr>
        <w:top w:val="none" w:sz="0" w:space="0" w:color="auto"/>
        <w:left w:val="none" w:sz="0" w:space="0" w:color="auto"/>
        <w:bottom w:val="none" w:sz="0" w:space="0" w:color="auto"/>
        <w:right w:val="none" w:sz="0" w:space="0" w:color="auto"/>
      </w:divBdr>
    </w:div>
    <w:div w:id="1978029824">
      <w:bodyDiv w:val="1"/>
      <w:marLeft w:val="0"/>
      <w:marRight w:val="0"/>
      <w:marTop w:val="0"/>
      <w:marBottom w:val="0"/>
      <w:divBdr>
        <w:top w:val="none" w:sz="0" w:space="0" w:color="auto"/>
        <w:left w:val="none" w:sz="0" w:space="0" w:color="auto"/>
        <w:bottom w:val="none" w:sz="0" w:space="0" w:color="auto"/>
        <w:right w:val="none" w:sz="0" w:space="0" w:color="auto"/>
      </w:divBdr>
    </w:div>
    <w:div w:id="1980961724">
      <w:bodyDiv w:val="1"/>
      <w:marLeft w:val="0"/>
      <w:marRight w:val="0"/>
      <w:marTop w:val="0"/>
      <w:marBottom w:val="0"/>
      <w:divBdr>
        <w:top w:val="none" w:sz="0" w:space="0" w:color="auto"/>
        <w:left w:val="none" w:sz="0" w:space="0" w:color="auto"/>
        <w:bottom w:val="none" w:sz="0" w:space="0" w:color="auto"/>
        <w:right w:val="none" w:sz="0" w:space="0" w:color="auto"/>
      </w:divBdr>
    </w:div>
    <w:div w:id="1982467339">
      <w:bodyDiv w:val="1"/>
      <w:marLeft w:val="0"/>
      <w:marRight w:val="0"/>
      <w:marTop w:val="0"/>
      <w:marBottom w:val="0"/>
      <w:divBdr>
        <w:top w:val="none" w:sz="0" w:space="0" w:color="auto"/>
        <w:left w:val="none" w:sz="0" w:space="0" w:color="auto"/>
        <w:bottom w:val="none" w:sz="0" w:space="0" w:color="auto"/>
        <w:right w:val="none" w:sz="0" w:space="0" w:color="auto"/>
      </w:divBdr>
    </w:div>
    <w:div w:id="1988513178">
      <w:bodyDiv w:val="1"/>
      <w:marLeft w:val="0"/>
      <w:marRight w:val="0"/>
      <w:marTop w:val="0"/>
      <w:marBottom w:val="0"/>
      <w:divBdr>
        <w:top w:val="none" w:sz="0" w:space="0" w:color="auto"/>
        <w:left w:val="none" w:sz="0" w:space="0" w:color="auto"/>
        <w:bottom w:val="none" w:sz="0" w:space="0" w:color="auto"/>
        <w:right w:val="none" w:sz="0" w:space="0" w:color="auto"/>
      </w:divBdr>
    </w:div>
    <w:div w:id="1988775330">
      <w:bodyDiv w:val="1"/>
      <w:marLeft w:val="0"/>
      <w:marRight w:val="0"/>
      <w:marTop w:val="0"/>
      <w:marBottom w:val="0"/>
      <w:divBdr>
        <w:top w:val="none" w:sz="0" w:space="0" w:color="auto"/>
        <w:left w:val="none" w:sz="0" w:space="0" w:color="auto"/>
        <w:bottom w:val="none" w:sz="0" w:space="0" w:color="auto"/>
        <w:right w:val="none" w:sz="0" w:space="0" w:color="auto"/>
      </w:divBdr>
    </w:div>
    <w:div w:id="1992099721">
      <w:bodyDiv w:val="1"/>
      <w:marLeft w:val="0"/>
      <w:marRight w:val="0"/>
      <w:marTop w:val="0"/>
      <w:marBottom w:val="0"/>
      <w:divBdr>
        <w:top w:val="none" w:sz="0" w:space="0" w:color="auto"/>
        <w:left w:val="none" w:sz="0" w:space="0" w:color="auto"/>
        <w:bottom w:val="none" w:sz="0" w:space="0" w:color="auto"/>
        <w:right w:val="none" w:sz="0" w:space="0" w:color="auto"/>
      </w:divBdr>
    </w:div>
    <w:div w:id="1996490309">
      <w:bodyDiv w:val="1"/>
      <w:marLeft w:val="0"/>
      <w:marRight w:val="0"/>
      <w:marTop w:val="0"/>
      <w:marBottom w:val="0"/>
      <w:divBdr>
        <w:top w:val="none" w:sz="0" w:space="0" w:color="auto"/>
        <w:left w:val="none" w:sz="0" w:space="0" w:color="auto"/>
        <w:bottom w:val="none" w:sz="0" w:space="0" w:color="auto"/>
        <w:right w:val="none" w:sz="0" w:space="0" w:color="auto"/>
      </w:divBdr>
    </w:div>
    <w:div w:id="2000306715">
      <w:bodyDiv w:val="1"/>
      <w:marLeft w:val="0"/>
      <w:marRight w:val="0"/>
      <w:marTop w:val="0"/>
      <w:marBottom w:val="0"/>
      <w:divBdr>
        <w:top w:val="none" w:sz="0" w:space="0" w:color="auto"/>
        <w:left w:val="none" w:sz="0" w:space="0" w:color="auto"/>
        <w:bottom w:val="none" w:sz="0" w:space="0" w:color="auto"/>
        <w:right w:val="none" w:sz="0" w:space="0" w:color="auto"/>
      </w:divBdr>
    </w:div>
    <w:div w:id="2002195090">
      <w:bodyDiv w:val="1"/>
      <w:marLeft w:val="0"/>
      <w:marRight w:val="0"/>
      <w:marTop w:val="0"/>
      <w:marBottom w:val="0"/>
      <w:divBdr>
        <w:top w:val="none" w:sz="0" w:space="0" w:color="auto"/>
        <w:left w:val="none" w:sz="0" w:space="0" w:color="auto"/>
        <w:bottom w:val="none" w:sz="0" w:space="0" w:color="auto"/>
        <w:right w:val="none" w:sz="0" w:space="0" w:color="auto"/>
      </w:divBdr>
    </w:div>
    <w:div w:id="2010600328">
      <w:bodyDiv w:val="1"/>
      <w:marLeft w:val="0"/>
      <w:marRight w:val="0"/>
      <w:marTop w:val="0"/>
      <w:marBottom w:val="0"/>
      <w:divBdr>
        <w:top w:val="none" w:sz="0" w:space="0" w:color="auto"/>
        <w:left w:val="none" w:sz="0" w:space="0" w:color="auto"/>
        <w:bottom w:val="none" w:sz="0" w:space="0" w:color="auto"/>
        <w:right w:val="none" w:sz="0" w:space="0" w:color="auto"/>
      </w:divBdr>
      <w:divsChild>
        <w:div w:id="796266508">
          <w:marLeft w:val="0"/>
          <w:marRight w:val="0"/>
          <w:marTop w:val="0"/>
          <w:marBottom w:val="0"/>
          <w:divBdr>
            <w:top w:val="none" w:sz="0" w:space="0" w:color="auto"/>
            <w:left w:val="none" w:sz="0" w:space="0" w:color="auto"/>
            <w:bottom w:val="none" w:sz="0" w:space="0" w:color="auto"/>
            <w:right w:val="none" w:sz="0" w:space="0" w:color="auto"/>
          </w:divBdr>
          <w:divsChild>
            <w:div w:id="247420305">
              <w:marLeft w:val="0"/>
              <w:marRight w:val="0"/>
              <w:marTop w:val="0"/>
              <w:marBottom w:val="0"/>
              <w:divBdr>
                <w:top w:val="none" w:sz="0" w:space="0" w:color="auto"/>
                <w:left w:val="none" w:sz="0" w:space="0" w:color="auto"/>
                <w:bottom w:val="none" w:sz="0" w:space="0" w:color="auto"/>
                <w:right w:val="none" w:sz="0" w:space="0" w:color="auto"/>
              </w:divBdr>
              <w:divsChild>
                <w:div w:id="1730424138">
                  <w:marLeft w:val="0"/>
                  <w:marRight w:val="0"/>
                  <w:marTop w:val="0"/>
                  <w:marBottom w:val="0"/>
                  <w:divBdr>
                    <w:top w:val="single" w:sz="12" w:space="11" w:color="F89B1A"/>
                    <w:left w:val="single" w:sz="6" w:space="8" w:color="C8D4DB"/>
                    <w:bottom w:val="none" w:sz="0" w:space="0" w:color="auto"/>
                    <w:right w:val="single" w:sz="6" w:space="8" w:color="C8D4DB"/>
                  </w:divBdr>
                  <w:divsChild>
                    <w:div w:id="247617742">
                      <w:marLeft w:val="0"/>
                      <w:marRight w:val="0"/>
                      <w:marTop w:val="0"/>
                      <w:marBottom w:val="0"/>
                      <w:divBdr>
                        <w:top w:val="none" w:sz="0" w:space="0" w:color="auto"/>
                        <w:left w:val="none" w:sz="0" w:space="0" w:color="auto"/>
                        <w:bottom w:val="none" w:sz="0" w:space="0" w:color="auto"/>
                        <w:right w:val="none" w:sz="0" w:space="0" w:color="auto"/>
                      </w:divBdr>
                      <w:divsChild>
                        <w:div w:id="2086490391">
                          <w:marLeft w:val="0"/>
                          <w:marRight w:val="0"/>
                          <w:marTop w:val="0"/>
                          <w:marBottom w:val="0"/>
                          <w:divBdr>
                            <w:top w:val="none" w:sz="0" w:space="0" w:color="auto"/>
                            <w:left w:val="none" w:sz="0" w:space="0" w:color="auto"/>
                            <w:bottom w:val="none" w:sz="0" w:space="0" w:color="auto"/>
                            <w:right w:val="none" w:sz="0" w:space="0" w:color="auto"/>
                          </w:divBdr>
                          <w:divsChild>
                            <w:div w:id="61951391">
                              <w:marLeft w:val="0"/>
                              <w:marRight w:val="225"/>
                              <w:marTop w:val="0"/>
                              <w:marBottom w:val="0"/>
                              <w:divBdr>
                                <w:top w:val="none" w:sz="0" w:space="0" w:color="auto"/>
                                <w:left w:val="none" w:sz="0" w:space="0" w:color="auto"/>
                                <w:bottom w:val="none" w:sz="0" w:space="0" w:color="auto"/>
                                <w:right w:val="none" w:sz="0" w:space="0" w:color="auto"/>
                              </w:divBdr>
                              <w:divsChild>
                                <w:div w:id="1715620853">
                                  <w:marLeft w:val="0"/>
                                  <w:marRight w:val="0"/>
                                  <w:marTop w:val="0"/>
                                  <w:marBottom w:val="0"/>
                                  <w:divBdr>
                                    <w:top w:val="none" w:sz="0" w:space="0" w:color="auto"/>
                                    <w:left w:val="none" w:sz="0" w:space="0" w:color="auto"/>
                                    <w:bottom w:val="none" w:sz="0" w:space="0" w:color="auto"/>
                                    <w:right w:val="none" w:sz="0" w:space="0" w:color="auto"/>
                                  </w:divBdr>
                                  <w:divsChild>
                                    <w:div w:id="692802622">
                                      <w:marLeft w:val="0"/>
                                      <w:marRight w:val="0"/>
                                      <w:marTop w:val="0"/>
                                      <w:marBottom w:val="0"/>
                                      <w:divBdr>
                                        <w:top w:val="none" w:sz="0" w:space="0" w:color="auto"/>
                                        <w:left w:val="none" w:sz="0" w:space="0" w:color="auto"/>
                                        <w:bottom w:val="none" w:sz="0" w:space="0" w:color="auto"/>
                                        <w:right w:val="none" w:sz="0" w:space="0" w:color="auto"/>
                                      </w:divBdr>
                                      <w:divsChild>
                                        <w:div w:id="1894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406278">
      <w:bodyDiv w:val="1"/>
      <w:marLeft w:val="0"/>
      <w:marRight w:val="0"/>
      <w:marTop w:val="0"/>
      <w:marBottom w:val="0"/>
      <w:divBdr>
        <w:top w:val="none" w:sz="0" w:space="0" w:color="auto"/>
        <w:left w:val="none" w:sz="0" w:space="0" w:color="auto"/>
        <w:bottom w:val="none" w:sz="0" w:space="0" w:color="auto"/>
        <w:right w:val="none" w:sz="0" w:space="0" w:color="auto"/>
      </w:divBdr>
    </w:div>
    <w:div w:id="2013756924">
      <w:bodyDiv w:val="1"/>
      <w:marLeft w:val="0"/>
      <w:marRight w:val="0"/>
      <w:marTop w:val="0"/>
      <w:marBottom w:val="0"/>
      <w:divBdr>
        <w:top w:val="none" w:sz="0" w:space="0" w:color="auto"/>
        <w:left w:val="none" w:sz="0" w:space="0" w:color="auto"/>
        <w:bottom w:val="none" w:sz="0" w:space="0" w:color="auto"/>
        <w:right w:val="none" w:sz="0" w:space="0" w:color="auto"/>
      </w:divBdr>
    </w:div>
    <w:div w:id="2016953200">
      <w:bodyDiv w:val="1"/>
      <w:marLeft w:val="0"/>
      <w:marRight w:val="0"/>
      <w:marTop w:val="0"/>
      <w:marBottom w:val="0"/>
      <w:divBdr>
        <w:top w:val="none" w:sz="0" w:space="0" w:color="auto"/>
        <w:left w:val="none" w:sz="0" w:space="0" w:color="auto"/>
        <w:bottom w:val="none" w:sz="0" w:space="0" w:color="auto"/>
        <w:right w:val="none" w:sz="0" w:space="0" w:color="auto"/>
      </w:divBdr>
    </w:div>
    <w:div w:id="2019387628">
      <w:bodyDiv w:val="1"/>
      <w:marLeft w:val="0"/>
      <w:marRight w:val="0"/>
      <w:marTop w:val="0"/>
      <w:marBottom w:val="0"/>
      <w:divBdr>
        <w:top w:val="none" w:sz="0" w:space="0" w:color="auto"/>
        <w:left w:val="none" w:sz="0" w:space="0" w:color="auto"/>
        <w:bottom w:val="none" w:sz="0" w:space="0" w:color="auto"/>
        <w:right w:val="none" w:sz="0" w:space="0" w:color="auto"/>
      </w:divBdr>
    </w:div>
    <w:div w:id="2022781126">
      <w:bodyDiv w:val="1"/>
      <w:marLeft w:val="0"/>
      <w:marRight w:val="0"/>
      <w:marTop w:val="0"/>
      <w:marBottom w:val="0"/>
      <w:divBdr>
        <w:top w:val="none" w:sz="0" w:space="0" w:color="auto"/>
        <w:left w:val="none" w:sz="0" w:space="0" w:color="auto"/>
        <w:bottom w:val="none" w:sz="0" w:space="0" w:color="auto"/>
        <w:right w:val="none" w:sz="0" w:space="0" w:color="auto"/>
      </w:divBdr>
    </w:div>
    <w:div w:id="2028633141">
      <w:bodyDiv w:val="1"/>
      <w:marLeft w:val="0"/>
      <w:marRight w:val="0"/>
      <w:marTop w:val="0"/>
      <w:marBottom w:val="0"/>
      <w:divBdr>
        <w:top w:val="none" w:sz="0" w:space="0" w:color="auto"/>
        <w:left w:val="none" w:sz="0" w:space="0" w:color="auto"/>
        <w:bottom w:val="none" w:sz="0" w:space="0" w:color="auto"/>
        <w:right w:val="none" w:sz="0" w:space="0" w:color="auto"/>
      </w:divBdr>
    </w:div>
    <w:div w:id="2038431762">
      <w:bodyDiv w:val="1"/>
      <w:marLeft w:val="0"/>
      <w:marRight w:val="0"/>
      <w:marTop w:val="0"/>
      <w:marBottom w:val="0"/>
      <w:divBdr>
        <w:top w:val="none" w:sz="0" w:space="0" w:color="auto"/>
        <w:left w:val="none" w:sz="0" w:space="0" w:color="auto"/>
        <w:bottom w:val="none" w:sz="0" w:space="0" w:color="auto"/>
        <w:right w:val="none" w:sz="0" w:space="0" w:color="auto"/>
      </w:divBdr>
    </w:div>
    <w:div w:id="2045861991">
      <w:bodyDiv w:val="1"/>
      <w:marLeft w:val="0"/>
      <w:marRight w:val="0"/>
      <w:marTop w:val="0"/>
      <w:marBottom w:val="0"/>
      <w:divBdr>
        <w:top w:val="none" w:sz="0" w:space="0" w:color="auto"/>
        <w:left w:val="none" w:sz="0" w:space="0" w:color="auto"/>
        <w:bottom w:val="none" w:sz="0" w:space="0" w:color="auto"/>
        <w:right w:val="none" w:sz="0" w:space="0" w:color="auto"/>
      </w:divBdr>
    </w:div>
    <w:div w:id="2047441080">
      <w:bodyDiv w:val="1"/>
      <w:marLeft w:val="0"/>
      <w:marRight w:val="0"/>
      <w:marTop w:val="0"/>
      <w:marBottom w:val="0"/>
      <w:divBdr>
        <w:top w:val="none" w:sz="0" w:space="0" w:color="auto"/>
        <w:left w:val="none" w:sz="0" w:space="0" w:color="auto"/>
        <w:bottom w:val="none" w:sz="0" w:space="0" w:color="auto"/>
        <w:right w:val="none" w:sz="0" w:space="0" w:color="auto"/>
      </w:divBdr>
    </w:div>
    <w:div w:id="2051612634">
      <w:bodyDiv w:val="1"/>
      <w:marLeft w:val="0"/>
      <w:marRight w:val="0"/>
      <w:marTop w:val="0"/>
      <w:marBottom w:val="0"/>
      <w:divBdr>
        <w:top w:val="none" w:sz="0" w:space="0" w:color="auto"/>
        <w:left w:val="none" w:sz="0" w:space="0" w:color="auto"/>
        <w:bottom w:val="none" w:sz="0" w:space="0" w:color="auto"/>
        <w:right w:val="none" w:sz="0" w:space="0" w:color="auto"/>
      </w:divBdr>
    </w:div>
    <w:div w:id="2052731280">
      <w:bodyDiv w:val="1"/>
      <w:marLeft w:val="0"/>
      <w:marRight w:val="0"/>
      <w:marTop w:val="0"/>
      <w:marBottom w:val="0"/>
      <w:divBdr>
        <w:top w:val="none" w:sz="0" w:space="0" w:color="auto"/>
        <w:left w:val="none" w:sz="0" w:space="0" w:color="auto"/>
        <w:bottom w:val="none" w:sz="0" w:space="0" w:color="auto"/>
        <w:right w:val="none" w:sz="0" w:space="0" w:color="auto"/>
      </w:divBdr>
    </w:div>
    <w:div w:id="2059862446">
      <w:bodyDiv w:val="1"/>
      <w:marLeft w:val="0"/>
      <w:marRight w:val="0"/>
      <w:marTop w:val="0"/>
      <w:marBottom w:val="0"/>
      <w:divBdr>
        <w:top w:val="none" w:sz="0" w:space="0" w:color="auto"/>
        <w:left w:val="none" w:sz="0" w:space="0" w:color="auto"/>
        <w:bottom w:val="none" w:sz="0" w:space="0" w:color="auto"/>
        <w:right w:val="none" w:sz="0" w:space="0" w:color="auto"/>
      </w:divBdr>
    </w:div>
    <w:div w:id="2060397583">
      <w:bodyDiv w:val="1"/>
      <w:marLeft w:val="0"/>
      <w:marRight w:val="0"/>
      <w:marTop w:val="0"/>
      <w:marBottom w:val="0"/>
      <w:divBdr>
        <w:top w:val="none" w:sz="0" w:space="0" w:color="auto"/>
        <w:left w:val="none" w:sz="0" w:space="0" w:color="auto"/>
        <w:bottom w:val="none" w:sz="0" w:space="0" w:color="auto"/>
        <w:right w:val="none" w:sz="0" w:space="0" w:color="auto"/>
      </w:divBdr>
      <w:divsChild>
        <w:div w:id="1443644651">
          <w:marLeft w:val="0"/>
          <w:marRight w:val="0"/>
          <w:marTop w:val="0"/>
          <w:marBottom w:val="0"/>
          <w:divBdr>
            <w:top w:val="none" w:sz="0" w:space="0" w:color="auto"/>
            <w:left w:val="none" w:sz="0" w:space="0" w:color="auto"/>
            <w:bottom w:val="none" w:sz="0" w:space="0" w:color="auto"/>
            <w:right w:val="none" w:sz="0" w:space="0" w:color="auto"/>
          </w:divBdr>
          <w:divsChild>
            <w:div w:id="238952419">
              <w:marLeft w:val="0"/>
              <w:marRight w:val="0"/>
              <w:marTop w:val="0"/>
              <w:marBottom w:val="0"/>
              <w:divBdr>
                <w:top w:val="none" w:sz="0" w:space="0" w:color="auto"/>
                <w:left w:val="none" w:sz="0" w:space="0" w:color="auto"/>
                <w:bottom w:val="none" w:sz="0" w:space="0" w:color="auto"/>
                <w:right w:val="none" w:sz="0" w:space="0" w:color="auto"/>
              </w:divBdr>
              <w:divsChild>
                <w:div w:id="1497064542">
                  <w:marLeft w:val="0"/>
                  <w:marRight w:val="0"/>
                  <w:marTop w:val="0"/>
                  <w:marBottom w:val="0"/>
                  <w:divBdr>
                    <w:top w:val="single" w:sz="8" w:space="8" w:color="F89B1A"/>
                    <w:left w:val="single" w:sz="4" w:space="5" w:color="C8D4DB"/>
                    <w:bottom w:val="none" w:sz="0" w:space="0" w:color="auto"/>
                    <w:right w:val="single" w:sz="4" w:space="5" w:color="C8D4DB"/>
                  </w:divBdr>
                  <w:divsChild>
                    <w:div w:id="567961566">
                      <w:marLeft w:val="0"/>
                      <w:marRight w:val="0"/>
                      <w:marTop w:val="0"/>
                      <w:marBottom w:val="0"/>
                      <w:divBdr>
                        <w:top w:val="none" w:sz="0" w:space="0" w:color="auto"/>
                        <w:left w:val="none" w:sz="0" w:space="0" w:color="auto"/>
                        <w:bottom w:val="none" w:sz="0" w:space="0" w:color="auto"/>
                        <w:right w:val="none" w:sz="0" w:space="0" w:color="auto"/>
                      </w:divBdr>
                      <w:divsChild>
                        <w:div w:id="930696935">
                          <w:marLeft w:val="0"/>
                          <w:marRight w:val="0"/>
                          <w:marTop w:val="0"/>
                          <w:marBottom w:val="0"/>
                          <w:divBdr>
                            <w:top w:val="none" w:sz="0" w:space="0" w:color="auto"/>
                            <w:left w:val="none" w:sz="0" w:space="0" w:color="auto"/>
                            <w:bottom w:val="none" w:sz="0" w:space="0" w:color="auto"/>
                            <w:right w:val="none" w:sz="0" w:space="0" w:color="auto"/>
                          </w:divBdr>
                          <w:divsChild>
                            <w:div w:id="125391158">
                              <w:marLeft w:val="0"/>
                              <w:marRight w:val="150"/>
                              <w:marTop w:val="0"/>
                              <w:marBottom w:val="0"/>
                              <w:divBdr>
                                <w:top w:val="none" w:sz="0" w:space="0" w:color="auto"/>
                                <w:left w:val="none" w:sz="0" w:space="0" w:color="auto"/>
                                <w:bottom w:val="none" w:sz="0" w:space="0" w:color="auto"/>
                                <w:right w:val="none" w:sz="0" w:space="0" w:color="auto"/>
                              </w:divBdr>
                              <w:divsChild>
                                <w:div w:id="616371558">
                                  <w:marLeft w:val="0"/>
                                  <w:marRight w:val="0"/>
                                  <w:marTop w:val="0"/>
                                  <w:marBottom w:val="0"/>
                                  <w:divBdr>
                                    <w:top w:val="none" w:sz="0" w:space="0" w:color="auto"/>
                                    <w:left w:val="none" w:sz="0" w:space="0" w:color="auto"/>
                                    <w:bottom w:val="none" w:sz="0" w:space="0" w:color="auto"/>
                                    <w:right w:val="none" w:sz="0" w:space="0" w:color="auto"/>
                                  </w:divBdr>
                                  <w:divsChild>
                                    <w:div w:id="1149327127">
                                      <w:marLeft w:val="0"/>
                                      <w:marRight w:val="0"/>
                                      <w:marTop w:val="0"/>
                                      <w:marBottom w:val="0"/>
                                      <w:divBdr>
                                        <w:top w:val="none" w:sz="0" w:space="0" w:color="auto"/>
                                        <w:left w:val="none" w:sz="0" w:space="0" w:color="auto"/>
                                        <w:bottom w:val="none" w:sz="0" w:space="0" w:color="auto"/>
                                        <w:right w:val="none" w:sz="0" w:space="0" w:color="auto"/>
                                      </w:divBdr>
                                      <w:divsChild>
                                        <w:div w:id="2601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555056">
      <w:bodyDiv w:val="1"/>
      <w:marLeft w:val="0"/>
      <w:marRight w:val="0"/>
      <w:marTop w:val="0"/>
      <w:marBottom w:val="0"/>
      <w:divBdr>
        <w:top w:val="none" w:sz="0" w:space="0" w:color="auto"/>
        <w:left w:val="none" w:sz="0" w:space="0" w:color="auto"/>
        <w:bottom w:val="none" w:sz="0" w:space="0" w:color="auto"/>
        <w:right w:val="none" w:sz="0" w:space="0" w:color="auto"/>
      </w:divBdr>
    </w:div>
    <w:div w:id="2065248173">
      <w:bodyDiv w:val="1"/>
      <w:marLeft w:val="0"/>
      <w:marRight w:val="0"/>
      <w:marTop w:val="0"/>
      <w:marBottom w:val="0"/>
      <w:divBdr>
        <w:top w:val="none" w:sz="0" w:space="0" w:color="auto"/>
        <w:left w:val="none" w:sz="0" w:space="0" w:color="auto"/>
        <w:bottom w:val="none" w:sz="0" w:space="0" w:color="auto"/>
        <w:right w:val="none" w:sz="0" w:space="0" w:color="auto"/>
      </w:divBdr>
      <w:divsChild>
        <w:div w:id="1843546677">
          <w:marLeft w:val="0"/>
          <w:marRight w:val="0"/>
          <w:marTop w:val="0"/>
          <w:marBottom w:val="0"/>
          <w:divBdr>
            <w:top w:val="none" w:sz="0" w:space="0" w:color="auto"/>
            <w:left w:val="none" w:sz="0" w:space="0" w:color="auto"/>
            <w:bottom w:val="none" w:sz="0" w:space="0" w:color="auto"/>
            <w:right w:val="none" w:sz="0" w:space="0" w:color="auto"/>
          </w:divBdr>
          <w:divsChild>
            <w:div w:id="52122829">
              <w:marLeft w:val="0"/>
              <w:marRight w:val="0"/>
              <w:marTop w:val="0"/>
              <w:marBottom w:val="0"/>
              <w:divBdr>
                <w:top w:val="none" w:sz="0" w:space="0" w:color="auto"/>
                <w:left w:val="none" w:sz="0" w:space="0" w:color="auto"/>
                <w:bottom w:val="none" w:sz="0" w:space="0" w:color="auto"/>
                <w:right w:val="none" w:sz="0" w:space="0" w:color="auto"/>
              </w:divBdr>
              <w:divsChild>
                <w:div w:id="388772868">
                  <w:marLeft w:val="0"/>
                  <w:marRight w:val="0"/>
                  <w:marTop w:val="0"/>
                  <w:marBottom w:val="0"/>
                  <w:divBdr>
                    <w:top w:val="single" w:sz="12" w:space="9" w:color="F89B1A"/>
                    <w:left w:val="single" w:sz="4" w:space="6" w:color="C8D4DB"/>
                    <w:bottom w:val="none" w:sz="0" w:space="0" w:color="auto"/>
                    <w:right w:val="single" w:sz="4" w:space="6" w:color="C8D4DB"/>
                  </w:divBdr>
                  <w:divsChild>
                    <w:div w:id="2043555921">
                      <w:marLeft w:val="0"/>
                      <w:marRight w:val="0"/>
                      <w:marTop w:val="0"/>
                      <w:marBottom w:val="0"/>
                      <w:divBdr>
                        <w:top w:val="none" w:sz="0" w:space="0" w:color="auto"/>
                        <w:left w:val="none" w:sz="0" w:space="0" w:color="auto"/>
                        <w:bottom w:val="none" w:sz="0" w:space="0" w:color="auto"/>
                        <w:right w:val="none" w:sz="0" w:space="0" w:color="auto"/>
                      </w:divBdr>
                      <w:divsChild>
                        <w:div w:id="1052194186">
                          <w:marLeft w:val="0"/>
                          <w:marRight w:val="0"/>
                          <w:marTop w:val="0"/>
                          <w:marBottom w:val="0"/>
                          <w:divBdr>
                            <w:top w:val="none" w:sz="0" w:space="0" w:color="auto"/>
                            <w:left w:val="none" w:sz="0" w:space="0" w:color="auto"/>
                            <w:bottom w:val="none" w:sz="0" w:space="0" w:color="auto"/>
                            <w:right w:val="none" w:sz="0" w:space="0" w:color="auto"/>
                          </w:divBdr>
                          <w:divsChild>
                            <w:div w:id="585964587">
                              <w:marLeft w:val="0"/>
                              <w:marRight w:val="179"/>
                              <w:marTop w:val="0"/>
                              <w:marBottom w:val="0"/>
                              <w:divBdr>
                                <w:top w:val="none" w:sz="0" w:space="0" w:color="auto"/>
                                <w:left w:val="none" w:sz="0" w:space="0" w:color="auto"/>
                                <w:bottom w:val="none" w:sz="0" w:space="0" w:color="auto"/>
                                <w:right w:val="none" w:sz="0" w:space="0" w:color="auto"/>
                              </w:divBdr>
                              <w:divsChild>
                                <w:div w:id="40980029">
                                  <w:marLeft w:val="0"/>
                                  <w:marRight w:val="0"/>
                                  <w:marTop w:val="0"/>
                                  <w:marBottom w:val="0"/>
                                  <w:divBdr>
                                    <w:top w:val="none" w:sz="0" w:space="0" w:color="auto"/>
                                    <w:left w:val="none" w:sz="0" w:space="0" w:color="auto"/>
                                    <w:bottom w:val="none" w:sz="0" w:space="0" w:color="auto"/>
                                    <w:right w:val="none" w:sz="0" w:space="0" w:color="auto"/>
                                  </w:divBdr>
                                  <w:divsChild>
                                    <w:div w:id="1729764587">
                                      <w:marLeft w:val="0"/>
                                      <w:marRight w:val="0"/>
                                      <w:marTop w:val="0"/>
                                      <w:marBottom w:val="0"/>
                                      <w:divBdr>
                                        <w:top w:val="none" w:sz="0" w:space="0" w:color="auto"/>
                                        <w:left w:val="none" w:sz="0" w:space="0" w:color="auto"/>
                                        <w:bottom w:val="none" w:sz="0" w:space="0" w:color="auto"/>
                                        <w:right w:val="none" w:sz="0" w:space="0" w:color="auto"/>
                                      </w:divBdr>
                                      <w:divsChild>
                                        <w:div w:id="171530045">
                                          <w:marLeft w:val="0"/>
                                          <w:marRight w:val="0"/>
                                          <w:marTop w:val="0"/>
                                          <w:marBottom w:val="0"/>
                                          <w:divBdr>
                                            <w:top w:val="none" w:sz="0" w:space="0" w:color="auto"/>
                                            <w:left w:val="none" w:sz="0" w:space="0" w:color="auto"/>
                                            <w:bottom w:val="none" w:sz="0" w:space="0" w:color="auto"/>
                                            <w:right w:val="none" w:sz="0" w:space="0" w:color="auto"/>
                                          </w:divBdr>
                                          <w:divsChild>
                                            <w:div w:id="16323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6134">
      <w:bodyDiv w:val="1"/>
      <w:marLeft w:val="0"/>
      <w:marRight w:val="0"/>
      <w:marTop w:val="0"/>
      <w:marBottom w:val="0"/>
      <w:divBdr>
        <w:top w:val="none" w:sz="0" w:space="0" w:color="auto"/>
        <w:left w:val="none" w:sz="0" w:space="0" w:color="auto"/>
        <w:bottom w:val="none" w:sz="0" w:space="0" w:color="auto"/>
        <w:right w:val="none" w:sz="0" w:space="0" w:color="auto"/>
      </w:divBdr>
    </w:div>
    <w:div w:id="2067490984">
      <w:bodyDiv w:val="1"/>
      <w:marLeft w:val="0"/>
      <w:marRight w:val="0"/>
      <w:marTop w:val="0"/>
      <w:marBottom w:val="0"/>
      <w:divBdr>
        <w:top w:val="none" w:sz="0" w:space="0" w:color="auto"/>
        <w:left w:val="none" w:sz="0" w:space="0" w:color="auto"/>
        <w:bottom w:val="none" w:sz="0" w:space="0" w:color="auto"/>
        <w:right w:val="none" w:sz="0" w:space="0" w:color="auto"/>
      </w:divBdr>
    </w:div>
    <w:div w:id="2071071141">
      <w:bodyDiv w:val="1"/>
      <w:marLeft w:val="0"/>
      <w:marRight w:val="0"/>
      <w:marTop w:val="0"/>
      <w:marBottom w:val="0"/>
      <w:divBdr>
        <w:top w:val="none" w:sz="0" w:space="0" w:color="auto"/>
        <w:left w:val="none" w:sz="0" w:space="0" w:color="auto"/>
        <w:bottom w:val="none" w:sz="0" w:space="0" w:color="auto"/>
        <w:right w:val="none" w:sz="0" w:space="0" w:color="auto"/>
      </w:divBdr>
    </w:div>
    <w:div w:id="2071995295">
      <w:bodyDiv w:val="1"/>
      <w:marLeft w:val="0"/>
      <w:marRight w:val="0"/>
      <w:marTop w:val="0"/>
      <w:marBottom w:val="0"/>
      <w:divBdr>
        <w:top w:val="none" w:sz="0" w:space="0" w:color="auto"/>
        <w:left w:val="none" w:sz="0" w:space="0" w:color="auto"/>
        <w:bottom w:val="none" w:sz="0" w:space="0" w:color="auto"/>
        <w:right w:val="none" w:sz="0" w:space="0" w:color="auto"/>
      </w:divBdr>
    </w:div>
    <w:div w:id="2073766997">
      <w:bodyDiv w:val="1"/>
      <w:marLeft w:val="0"/>
      <w:marRight w:val="0"/>
      <w:marTop w:val="0"/>
      <w:marBottom w:val="0"/>
      <w:divBdr>
        <w:top w:val="none" w:sz="0" w:space="0" w:color="auto"/>
        <w:left w:val="none" w:sz="0" w:space="0" w:color="auto"/>
        <w:bottom w:val="none" w:sz="0" w:space="0" w:color="auto"/>
        <w:right w:val="none" w:sz="0" w:space="0" w:color="auto"/>
      </w:divBdr>
    </w:div>
    <w:div w:id="2073845950">
      <w:bodyDiv w:val="1"/>
      <w:marLeft w:val="0"/>
      <w:marRight w:val="0"/>
      <w:marTop w:val="0"/>
      <w:marBottom w:val="0"/>
      <w:divBdr>
        <w:top w:val="none" w:sz="0" w:space="0" w:color="auto"/>
        <w:left w:val="none" w:sz="0" w:space="0" w:color="auto"/>
        <w:bottom w:val="none" w:sz="0" w:space="0" w:color="auto"/>
        <w:right w:val="none" w:sz="0" w:space="0" w:color="auto"/>
      </w:divBdr>
      <w:divsChild>
        <w:div w:id="1502351931">
          <w:marLeft w:val="0"/>
          <w:marRight w:val="0"/>
          <w:marTop w:val="0"/>
          <w:marBottom w:val="0"/>
          <w:divBdr>
            <w:top w:val="none" w:sz="0" w:space="0" w:color="auto"/>
            <w:left w:val="none" w:sz="0" w:space="0" w:color="auto"/>
            <w:bottom w:val="none" w:sz="0" w:space="0" w:color="auto"/>
            <w:right w:val="none" w:sz="0" w:space="0" w:color="auto"/>
          </w:divBdr>
          <w:divsChild>
            <w:div w:id="1579944479">
              <w:marLeft w:val="0"/>
              <w:marRight w:val="0"/>
              <w:marTop w:val="0"/>
              <w:marBottom w:val="0"/>
              <w:divBdr>
                <w:top w:val="none" w:sz="0" w:space="0" w:color="auto"/>
                <w:left w:val="none" w:sz="0" w:space="0" w:color="auto"/>
                <w:bottom w:val="none" w:sz="0" w:space="0" w:color="auto"/>
                <w:right w:val="none" w:sz="0" w:space="0" w:color="auto"/>
              </w:divBdr>
              <w:divsChild>
                <w:div w:id="1210461803">
                  <w:marLeft w:val="0"/>
                  <w:marRight w:val="150"/>
                  <w:marTop w:val="0"/>
                  <w:marBottom w:val="0"/>
                  <w:divBdr>
                    <w:top w:val="none" w:sz="0" w:space="0" w:color="auto"/>
                    <w:left w:val="none" w:sz="0" w:space="0" w:color="auto"/>
                    <w:bottom w:val="none" w:sz="0" w:space="0" w:color="auto"/>
                    <w:right w:val="none" w:sz="0" w:space="0" w:color="auto"/>
                  </w:divBdr>
                  <w:divsChild>
                    <w:div w:id="1826117440">
                      <w:marLeft w:val="0"/>
                      <w:marRight w:val="0"/>
                      <w:marTop w:val="0"/>
                      <w:marBottom w:val="150"/>
                      <w:divBdr>
                        <w:top w:val="none" w:sz="0" w:space="0" w:color="auto"/>
                        <w:left w:val="none" w:sz="0" w:space="0" w:color="auto"/>
                        <w:bottom w:val="single" w:sz="12" w:space="0" w:color="E8E8E8"/>
                        <w:right w:val="none" w:sz="0" w:space="0" w:color="auto"/>
                      </w:divBdr>
                      <w:divsChild>
                        <w:div w:id="3959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352032">
      <w:bodyDiv w:val="1"/>
      <w:marLeft w:val="0"/>
      <w:marRight w:val="0"/>
      <w:marTop w:val="0"/>
      <w:marBottom w:val="0"/>
      <w:divBdr>
        <w:top w:val="none" w:sz="0" w:space="0" w:color="auto"/>
        <w:left w:val="none" w:sz="0" w:space="0" w:color="auto"/>
        <w:bottom w:val="none" w:sz="0" w:space="0" w:color="auto"/>
        <w:right w:val="none" w:sz="0" w:space="0" w:color="auto"/>
      </w:divBdr>
    </w:div>
    <w:div w:id="2076925967">
      <w:bodyDiv w:val="1"/>
      <w:marLeft w:val="0"/>
      <w:marRight w:val="0"/>
      <w:marTop w:val="0"/>
      <w:marBottom w:val="0"/>
      <w:divBdr>
        <w:top w:val="none" w:sz="0" w:space="0" w:color="auto"/>
        <w:left w:val="none" w:sz="0" w:space="0" w:color="auto"/>
        <w:bottom w:val="none" w:sz="0" w:space="0" w:color="auto"/>
        <w:right w:val="none" w:sz="0" w:space="0" w:color="auto"/>
      </w:divBdr>
    </w:div>
    <w:div w:id="2077967662">
      <w:bodyDiv w:val="1"/>
      <w:marLeft w:val="0"/>
      <w:marRight w:val="0"/>
      <w:marTop w:val="0"/>
      <w:marBottom w:val="0"/>
      <w:divBdr>
        <w:top w:val="none" w:sz="0" w:space="0" w:color="auto"/>
        <w:left w:val="none" w:sz="0" w:space="0" w:color="auto"/>
        <w:bottom w:val="none" w:sz="0" w:space="0" w:color="auto"/>
        <w:right w:val="none" w:sz="0" w:space="0" w:color="auto"/>
      </w:divBdr>
    </w:div>
    <w:div w:id="2082171117">
      <w:bodyDiv w:val="1"/>
      <w:marLeft w:val="0"/>
      <w:marRight w:val="0"/>
      <w:marTop w:val="0"/>
      <w:marBottom w:val="0"/>
      <w:divBdr>
        <w:top w:val="none" w:sz="0" w:space="0" w:color="auto"/>
        <w:left w:val="none" w:sz="0" w:space="0" w:color="auto"/>
        <w:bottom w:val="none" w:sz="0" w:space="0" w:color="auto"/>
        <w:right w:val="none" w:sz="0" w:space="0" w:color="auto"/>
      </w:divBdr>
    </w:div>
    <w:div w:id="2087875860">
      <w:bodyDiv w:val="1"/>
      <w:marLeft w:val="0"/>
      <w:marRight w:val="0"/>
      <w:marTop w:val="0"/>
      <w:marBottom w:val="0"/>
      <w:divBdr>
        <w:top w:val="none" w:sz="0" w:space="0" w:color="auto"/>
        <w:left w:val="none" w:sz="0" w:space="0" w:color="auto"/>
        <w:bottom w:val="none" w:sz="0" w:space="0" w:color="auto"/>
        <w:right w:val="none" w:sz="0" w:space="0" w:color="auto"/>
      </w:divBdr>
    </w:div>
    <w:div w:id="2094471090">
      <w:bodyDiv w:val="1"/>
      <w:marLeft w:val="0"/>
      <w:marRight w:val="0"/>
      <w:marTop w:val="0"/>
      <w:marBottom w:val="0"/>
      <w:divBdr>
        <w:top w:val="none" w:sz="0" w:space="0" w:color="auto"/>
        <w:left w:val="none" w:sz="0" w:space="0" w:color="auto"/>
        <w:bottom w:val="none" w:sz="0" w:space="0" w:color="auto"/>
        <w:right w:val="none" w:sz="0" w:space="0" w:color="auto"/>
      </w:divBdr>
    </w:div>
    <w:div w:id="2096633223">
      <w:bodyDiv w:val="1"/>
      <w:marLeft w:val="0"/>
      <w:marRight w:val="0"/>
      <w:marTop w:val="0"/>
      <w:marBottom w:val="0"/>
      <w:divBdr>
        <w:top w:val="none" w:sz="0" w:space="0" w:color="auto"/>
        <w:left w:val="none" w:sz="0" w:space="0" w:color="auto"/>
        <w:bottom w:val="none" w:sz="0" w:space="0" w:color="auto"/>
        <w:right w:val="none" w:sz="0" w:space="0" w:color="auto"/>
      </w:divBdr>
    </w:div>
    <w:div w:id="2096973313">
      <w:bodyDiv w:val="1"/>
      <w:marLeft w:val="0"/>
      <w:marRight w:val="0"/>
      <w:marTop w:val="0"/>
      <w:marBottom w:val="0"/>
      <w:divBdr>
        <w:top w:val="none" w:sz="0" w:space="0" w:color="auto"/>
        <w:left w:val="none" w:sz="0" w:space="0" w:color="auto"/>
        <w:bottom w:val="none" w:sz="0" w:space="0" w:color="auto"/>
        <w:right w:val="none" w:sz="0" w:space="0" w:color="auto"/>
      </w:divBdr>
    </w:div>
    <w:div w:id="2100365419">
      <w:bodyDiv w:val="1"/>
      <w:marLeft w:val="0"/>
      <w:marRight w:val="0"/>
      <w:marTop w:val="0"/>
      <w:marBottom w:val="0"/>
      <w:divBdr>
        <w:top w:val="none" w:sz="0" w:space="0" w:color="auto"/>
        <w:left w:val="none" w:sz="0" w:space="0" w:color="auto"/>
        <w:bottom w:val="none" w:sz="0" w:space="0" w:color="auto"/>
        <w:right w:val="none" w:sz="0" w:space="0" w:color="auto"/>
      </w:divBdr>
    </w:div>
    <w:div w:id="2101640897">
      <w:bodyDiv w:val="1"/>
      <w:marLeft w:val="0"/>
      <w:marRight w:val="0"/>
      <w:marTop w:val="0"/>
      <w:marBottom w:val="0"/>
      <w:divBdr>
        <w:top w:val="none" w:sz="0" w:space="0" w:color="auto"/>
        <w:left w:val="none" w:sz="0" w:space="0" w:color="auto"/>
        <w:bottom w:val="none" w:sz="0" w:space="0" w:color="auto"/>
        <w:right w:val="none" w:sz="0" w:space="0" w:color="auto"/>
      </w:divBdr>
    </w:div>
    <w:div w:id="2102485426">
      <w:bodyDiv w:val="1"/>
      <w:marLeft w:val="0"/>
      <w:marRight w:val="0"/>
      <w:marTop w:val="0"/>
      <w:marBottom w:val="0"/>
      <w:divBdr>
        <w:top w:val="none" w:sz="0" w:space="0" w:color="auto"/>
        <w:left w:val="none" w:sz="0" w:space="0" w:color="auto"/>
        <w:bottom w:val="none" w:sz="0" w:space="0" w:color="auto"/>
        <w:right w:val="none" w:sz="0" w:space="0" w:color="auto"/>
      </w:divBdr>
    </w:div>
    <w:div w:id="2107770941">
      <w:bodyDiv w:val="1"/>
      <w:marLeft w:val="0"/>
      <w:marRight w:val="0"/>
      <w:marTop w:val="0"/>
      <w:marBottom w:val="0"/>
      <w:divBdr>
        <w:top w:val="none" w:sz="0" w:space="0" w:color="auto"/>
        <w:left w:val="none" w:sz="0" w:space="0" w:color="auto"/>
        <w:bottom w:val="none" w:sz="0" w:space="0" w:color="auto"/>
        <w:right w:val="none" w:sz="0" w:space="0" w:color="auto"/>
      </w:divBdr>
    </w:div>
    <w:div w:id="2121754896">
      <w:bodyDiv w:val="1"/>
      <w:marLeft w:val="0"/>
      <w:marRight w:val="0"/>
      <w:marTop w:val="0"/>
      <w:marBottom w:val="0"/>
      <w:divBdr>
        <w:top w:val="none" w:sz="0" w:space="0" w:color="auto"/>
        <w:left w:val="none" w:sz="0" w:space="0" w:color="auto"/>
        <w:bottom w:val="none" w:sz="0" w:space="0" w:color="auto"/>
        <w:right w:val="none" w:sz="0" w:space="0" w:color="auto"/>
      </w:divBdr>
    </w:div>
    <w:div w:id="2125877930">
      <w:bodyDiv w:val="1"/>
      <w:marLeft w:val="0"/>
      <w:marRight w:val="0"/>
      <w:marTop w:val="0"/>
      <w:marBottom w:val="0"/>
      <w:divBdr>
        <w:top w:val="none" w:sz="0" w:space="0" w:color="auto"/>
        <w:left w:val="none" w:sz="0" w:space="0" w:color="auto"/>
        <w:bottom w:val="none" w:sz="0" w:space="0" w:color="auto"/>
        <w:right w:val="none" w:sz="0" w:space="0" w:color="auto"/>
      </w:divBdr>
    </w:div>
    <w:div w:id="2127113499">
      <w:bodyDiv w:val="1"/>
      <w:marLeft w:val="0"/>
      <w:marRight w:val="0"/>
      <w:marTop w:val="0"/>
      <w:marBottom w:val="0"/>
      <w:divBdr>
        <w:top w:val="none" w:sz="0" w:space="0" w:color="auto"/>
        <w:left w:val="none" w:sz="0" w:space="0" w:color="auto"/>
        <w:bottom w:val="none" w:sz="0" w:space="0" w:color="auto"/>
        <w:right w:val="none" w:sz="0" w:space="0" w:color="auto"/>
      </w:divBdr>
    </w:div>
    <w:div w:id="2127694804">
      <w:bodyDiv w:val="1"/>
      <w:marLeft w:val="0"/>
      <w:marRight w:val="0"/>
      <w:marTop w:val="0"/>
      <w:marBottom w:val="0"/>
      <w:divBdr>
        <w:top w:val="none" w:sz="0" w:space="0" w:color="auto"/>
        <w:left w:val="none" w:sz="0" w:space="0" w:color="auto"/>
        <w:bottom w:val="none" w:sz="0" w:space="0" w:color="auto"/>
        <w:right w:val="none" w:sz="0" w:space="0" w:color="auto"/>
      </w:divBdr>
    </w:div>
    <w:div w:id="2132698600">
      <w:bodyDiv w:val="1"/>
      <w:marLeft w:val="0"/>
      <w:marRight w:val="0"/>
      <w:marTop w:val="0"/>
      <w:marBottom w:val="0"/>
      <w:divBdr>
        <w:top w:val="none" w:sz="0" w:space="0" w:color="auto"/>
        <w:left w:val="none" w:sz="0" w:space="0" w:color="auto"/>
        <w:bottom w:val="none" w:sz="0" w:space="0" w:color="auto"/>
        <w:right w:val="none" w:sz="0" w:space="0" w:color="auto"/>
      </w:divBdr>
    </w:div>
    <w:div w:id="2133478001">
      <w:bodyDiv w:val="1"/>
      <w:marLeft w:val="0"/>
      <w:marRight w:val="0"/>
      <w:marTop w:val="0"/>
      <w:marBottom w:val="0"/>
      <w:divBdr>
        <w:top w:val="none" w:sz="0" w:space="0" w:color="auto"/>
        <w:left w:val="none" w:sz="0" w:space="0" w:color="auto"/>
        <w:bottom w:val="none" w:sz="0" w:space="0" w:color="auto"/>
        <w:right w:val="none" w:sz="0" w:space="0" w:color="auto"/>
      </w:divBdr>
    </w:div>
    <w:div w:id="2135126485">
      <w:bodyDiv w:val="1"/>
      <w:marLeft w:val="0"/>
      <w:marRight w:val="0"/>
      <w:marTop w:val="0"/>
      <w:marBottom w:val="0"/>
      <w:divBdr>
        <w:top w:val="none" w:sz="0" w:space="0" w:color="auto"/>
        <w:left w:val="none" w:sz="0" w:space="0" w:color="auto"/>
        <w:bottom w:val="none" w:sz="0" w:space="0" w:color="auto"/>
        <w:right w:val="none" w:sz="0" w:space="0" w:color="auto"/>
      </w:divBdr>
    </w:div>
    <w:div w:id="21404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abs/pii/S1389172317307405" TargetMode="External"/><Relationship Id="rId117" Type="http://schemas.openxmlformats.org/officeDocument/2006/relationships/hyperlink" Target="https://www.sciencedirect.com/author/7004145055/dominique-valentin" TargetMode="External"/><Relationship Id="rId21" Type="http://schemas.openxmlformats.org/officeDocument/2006/relationships/hyperlink" Target="https://www.sciencedirect.com/science/article/pii/S0308814619312439" TargetMode="External"/><Relationship Id="rId42" Type="http://schemas.openxmlformats.org/officeDocument/2006/relationships/hyperlink" Target="https://www.sciencedirect.com/science/article/pii/S0963996920305056" TargetMode="External"/><Relationship Id="rId47" Type="http://schemas.openxmlformats.org/officeDocument/2006/relationships/hyperlink" Target="https://www.sciencedirect.com/author/7004145055/dominique-valentin" TargetMode="External"/><Relationship Id="rId63" Type="http://schemas.openxmlformats.org/officeDocument/2006/relationships/chart" Target="charts/chart1.xml"/><Relationship Id="rId68" Type="http://schemas.openxmlformats.org/officeDocument/2006/relationships/hyperlink" Target="https://thuvienphapluat.vn/van-ban/thuong-mai/nghi-dinh-94-2012-nd-cp-san-xuat-kinh-doanh-ruou-151265.aspx" TargetMode="External"/><Relationship Id="rId84" Type="http://schemas.openxmlformats.org/officeDocument/2006/relationships/hyperlink" Target="https://thuvienphapluat.vn/van-ban/thuong-mai/nghi-dinh-105-2017-nd-cp-san-xuat-kinh-doanh-ruou-319361.aspx" TargetMode="External"/><Relationship Id="rId89" Type="http://schemas.openxmlformats.org/officeDocument/2006/relationships/hyperlink" Target="https://www.researchgate.net/journal/Cornell-Hospitality-Quarterly-1938-9655" TargetMode="External"/><Relationship Id="rId112" Type="http://schemas.openxmlformats.org/officeDocument/2006/relationships/hyperlink" Target="https://www.sciencedirect.com/science/article/pii/S0963996920305056" TargetMode="External"/><Relationship Id="rId133" Type="http://schemas.openxmlformats.org/officeDocument/2006/relationships/hyperlink" Target="https://www.sciencedirect.com/science/journal/13891723" TargetMode="External"/><Relationship Id="rId138" Type="http://schemas.openxmlformats.org/officeDocument/2006/relationships/hyperlink" Target="https://www.sciencedirect.com/science/journal/10490078" TargetMode="External"/><Relationship Id="rId154" Type="http://schemas.openxmlformats.org/officeDocument/2006/relationships/hyperlink" Target="https://www.sciencedirect.com/science/journal/01448188/68/supp/C" TargetMode="External"/><Relationship Id="rId16" Type="http://schemas.openxmlformats.org/officeDocument/2006/relationships/hyperlink" Target="https://www.sciencedirect.com/science/article/abs/pii/S0167811619300448" TargetMode="External"/><Relationship Id="rId107" Type="http://schemas.openxmlformats.org/officeDocument/2006/relationships/hyperlink" Target="https://www.sciencedirect.com/science/article/pii/S0308814619312439" TargetMode="External"/><Relationship Id="rId11" Type="http://schemas.openxmlformats.org/officeDocument/2006/relationships/hyperlink" Target="https://www.vietnamplus.vn/tags/ti%c3%aau-th%e1%bb%a5-r%c6%b0%e1%bb%a3u-bia.vnp" TargetMode="External"/><Relationship Id="rId32" Type="http://schemas.openxmlformats.org/officeDocument/2006/relationships/hyperlink" Target="https://www.sciencedirect.com/science/article/abs/pii/S1389172317307405" TargetMode="External"/><Relationship Id="rId37" Type="http://schemas.openxmlformats.org/officeDocument/2006/relationships/hyperlink" Target="https://www.sciencedirect.com/science/article/abs/pii/S0955395922000032" TargetMode="External"/><Relationship Id="rId53" Type="http://schemas.openxmlformats.org/officeDocument/2006/relationships/hyperlink" Target="https://www.sciencedirect.com/science/article/abs/pii/S0959652619311655" TargetMode="External"/><Relationship Id="rId58" Type="http://schemas.openxmlformats.org/officeDocument/2006/relationships/hyperlink" Target="https://www.sciencedirect.com/science/article/pii/S2212977419300444" TargetMode="External"/><Relationship Id="rId74" Type="http://schemas.openxmlformats.org/officeDocument/2006/relationships/hyperlink" Target="https://thuvienphapluat.vn/van-ban/thuong-mai/nghi-dinh-105-2017-nd-cp-san-xuat-kinh-doanh-ruou-319361.aspx" TargetMode="External"/><Relationship Id="rId79" Type="http://schemas.openxmlformats.org/officeDocument/2006/relationships/hyperlink" Target="https://thuvienphapluat.vn/van-ban/xuat-nhap-khau/nghi-dinh-122-2016-nd-cp-bieu-thue-xuat-nhap-khau-uu-dai-danh-muc-hang-hoa-muc-thue-ngoai-han-ngach-321066.aspx" TargetMode="External"/><Relationship Id="rId102" Type="http://schemas.openxmlformats.org/officeDocument/2006/relationships/hyperlink" Target="https://www.sciencedirect.com/science/journal/22129774" TargetMode="External"/><Relationship Id="rId123" Type="http://schemas.openxmlformats.org/officeDocument/2006/relationships/hyperlink" Target="https://www.sciencedirect.com/science/article/abs/pii/S0959652619311655" TargetMode="External"/><Relationship Id="rId128" Type="http://schemas.openxmlformats.org/officeDocument/2006/relationships/hyperlink" Target="https://www.sciencedirect.com/science/article/abs/pii/S1389172317307405" TargetMode="External"/><Relationship Id="rId144" Type="http://schemas.openxmlformats.org/officeDocument/2006/relationships/hyperlink" Target="https://www.sciencedirect.com/science/journal/22129774/8/1" TargetMode="External"/><Relationship Id="rId149" Type="http://schemas.openxmlformats.org/officeDocument/2006/relationships/hyperlink" Target="https://www.sciencedirect.com/journal/international-journal-of-drug-policy" TargetMode="External"/><Relationship Id="rId5" Type="http://schemas.openxmlformats.org/officeDocument/2006/relationships/settings" Target="settings.xml"/><Relationship Id="rId90" Type="http://schemas.openxmlformats.org/officeDocument/2006/relationships/hyperlink" Target="http://dx.doi.org/10.1177/1938965520981070" TargetMode="External"/><Relationship Id="rId95" Type="http://schemas.openxmlformats.org/officeDocument/2006/relationships/hyperlink" Target="https://www.sciencedirect.com/science/article/pii/S2212977416300059" TargetMode="External"/><Relationship Id="rId22" Type="http://schemas.openxmlformats.org/officeDocument/2006/relationships/hyperlink" Target="https://www.sciencedirect.com/science/article/pii/S0308814619312439" TargetMode="External"/><Relationship Id="rId27" Type="http://schemas.openxmlformats.org/officeDocument/2006/relationships/hyperlink" Target="https://www.sciencedirect.com/science/article/abs/pii/S1389172317307405" TargetMode="External"/><Relationship Id="rId43" Type="http://schemas.openxmlformats.org/officeDocument/2006/relationships/hyperlink" Target="https://www.sciencedirect.com/science/article/pii/S0963996920305056" TargetMode="External"/><Relationship Id="rId48" Type="http://schemas.openxmlformats.org/officeDocument/2006/relationships/hyperlink" Target="https://www.sciencedirect.com/science/article/pii/S0963996920305056" TargetMode="External"/><Relationship Id="rId64" Type="http://schemas.openxmlformats.org/officeDocument/2006/relationships/hyperlink" Target="https://thanhnien.vn/tin-tuc/ruou-bia.html" TargetMode="External"/><Relationship Id="rId69" Type="http://schemas.openxmlformats.org/officeDocument/2006/relationships/hyperlink" Target="https://thuvienphapluat.vn/van-ban/thuong-mai/thong-tu-60-2014-tt-bct-huong-dan-94-2012-nd-cp-san-xuat-kinh-doanh-ruou-262315.aspx" TargetMode="External"/><Relationship Id="rId113" Type="http://schemas.openxmlformats.org/officeDocument/2006/relationships/hyperlink" Target="https://www.sciencedirect.com/science/article/pii/S0963996920305056" TargetMode="External"/><Relationship Id="rId118" Type="http://schemas.openxmlformats.org/officeDocument/2006/relationships/hyperlink" Target="https://www.sciencedirect.com/science/article/pii/S0963996920305056" TargetMode="External"/><Relationship Id="rId134" Type="http://schemas.openxmlformats.org/officeDocument/2006/relationships/hyperlink" Target="https://www.sciencedirect.com/science/journal/13891723/125/4" TargetMode="External"/><Relationship Id="rId139" Type="http://schemas.openxmlformats.org/officeDocument/2006/relationships/hyperlink" Target="https://www.sciencedirect.com/science/journal/10490078/74/supp/C" TargetMode="External"/><Relationship Id="rId80" Type="http://schemas.openxmlformats.org/officeDocument/2006/relationships/hyperlink" Target="https://thuvienphapluat.vn/van-ban/xuat-nhap-khau/nghi-dinh-125-2017-nd-cp-bieu-thue-xuat-khau-bieu-thue-nhap-khau-uu-dai-359509.aspx" TargetMode="External"/><Relationship Id="rId85" Type="http://schemas.openxmlformats.org/officeDocument/2006/relationships/hyperlink" Target="https://thuvienphapluat.vn/van-ban/the-thao-y-te/nghi-dinh-15-2018-nd-cp-huong-dan-luat-an-toan-thuc-pham-341254.aspx" TargetMode="External"/><Relationship Id="rId150" Type="http://schemas.openxmlformats.org/officeDocument/2006/relationships/hyperlink" Target="https://www.sciencedirect.com/journal/international-journal-of-drug-policy/vol/101/suppl/C" TargetMode="External"/><Relationship Id="rId155" Type="http://schemas.openxmlformats.org/officeDocument/2006/relationships/hyperlink" Target="https://doi.org/10.3390/nu13082846" TargetMode="External"/><Relationship Id="rId12" Type="http://schemas.openxmlformats.org/officeDocument/2006/relationships/comments" Target="comments.xml"/><Relationship Id="rId17" Type="http://schemas.openxmlformats.org/officeDocument/2006/relationships/hyperlink" Target="https://www.sciencedirect.com/science/article/pii/S0308814619312439" TargetMode="External"/><Relationship Id="rId33" Type="http://schemas.openxmlformats.org/officeDocument/2006/relationships/hyperlink" Target="https://www.sciencedirect.com/science/article/abs/pii/S0955395922000032" TargetMode="External"/><Relationship Id="rId38" Type="http://schemas.openxmlformats.org/officeDocument/2006/relationships/hyperlink" Target="https://www.sciencedirect.com/science/article/pii/S1049007821000373" TargetMode="External"/><Relationship Id="rId59" Type="http://schemas.openxmlformats.org/officeDocument/2006/relationships/hyperlink" Target="https://www.sciencedirect.com/science/article/pii/S2212977419300444" TargetMode="External"/><Relationship Id="rId103" Type="http://schemas.openxmlformats.org/officeDocument/2006/relationships/hyperlink" Target="https://www.sciencedirect.com/science/journal/22129774/8/1" TargetMode="External"/><Relationship Id="rId108" Type="http://schemas.openxmlformats.org/officeDocument/2006/relationships/hyperlink" Target="https://www.sciencedirect.com/science/article/pii/S0308814619312439" TargetMode="External"/><Relationship Id="rId124" Type="http://schemas.openxmlformats.org/officeDocument/2006/relationships/hyperlink" Target="https://www.sciencedirect.com/science/journal/09596526" TargetMode="External"/><Relationship Id="rId129" Type="http://schemas.openxmlformats.org/officeDocument/2006/relationships/hyperlink" Target="https://www.sciencedirect.com/science/article/abs/pii/S1389172317307405" TargetMode="External"/><Relationship Id="rId20" Type="http://schemas.openxmlformats.org/officeDocument/2006/relationships/hyperlink" Target="https://www.sciencedirect.com/science/article/pii/S0308814619312439" TargetMode="External"/><Relationship Id="rId41" Type="http://schemas.openxmlformats.org/officeDocument/2006/relationships/hyperlink" Target="https://www.sciencedirect.com/science/article/abs/pii/S0144818821000326" TargetMode="External"/><Relationship Id="rId54" Type="http://schemas.openxmlformats.org/officeDocument/2006/relationships/hyperlink" Target="https://www.sciencedirect.com/science/article/abs/pii/S0959652619311655" TargetMode="External"/><Relationship Id="rId62" Type="http://schemas.openxmlformats.org/officeDocument/2006/relationships/hyperlink" Target="https://vi.wikipedia.org/wiki/Rum" TargetMode="External"/><Relationship Id="rId70" Type="http://schemas.openxmlformats.org/officeDocument/2006/relationships/hyperlink" Target="https://thuvienphapluat.vn/van-ban/thuong-mai/thong-tu-04-2016-tt-bct-sua-doi-thong-tu-thu-tuc-hanh-chinh-thuong-mai-dien-tu-hoa-chat-nhuong-quyen-313857.aspx" TargetMode="External"/><Relationship Id="rId75" Type="http://schemas.openxmlformats.org/officeDocument/2006/relationships/hyperlink" Target="https://thuvienphapluat.vn/van-ban/doanh-nghiep/nghi-dinh-17-2020-nd-cp-sua-doi-nghi-dinh-lien-quan-dieu-kien-dau-tu-kinh-doanh-bo-cong-thuong-434382.aspx" TargetMode="External"/><Relationship Id="rId83" Type="http://schemas.openxmlformats.org/officeDocument/2006/relationships/hyperlink" Target="https://thuvienphapluat.vn/van-ban/thuong-mai/nghi-dinh-105-2017-nd-cp-san-xuat-kinh-doanh-ruou-319361.aspx" TargetMode="External"/><Relationship Id="rId88" Type="http://schemas.openxmlformats.org/officeDocument/2006/relationships/hyperlink" Target="https://thuvienphapluat.vn/van-ban/xuat-nhap-khau/nghi-dinh-134-2016-nd-cp-huong-dan-luat-thue-xuat-khau-thue-nhap-khau-323602.aspx" TargetMode="External"/><Relationship Id="rId91" Type="http://schemas.openxmlformats.org/officeDocument/2006/relationships/hyperlink" Target="https://www.sciencedirect.com/science/article/pii/S2212977419300444" TargetMode="External"/><Relationship Id="rId96" Type="http://schemas.openxmlformats.org/officeDocument/2006/relationships/hyperlink" Target="https://www.sciencedirect.com/science/journal/22129774" TargetMode="External"/><Relationship Id="rId111" Type="http://schemas.openxmlformats.org/officeDocument/2006/relationships/hyperlink" Target="https://www.sciencedirect.com/science/journal/03088146/301/supp/C" TargetMode="External"/><Relationship Id="rId132" Type="http://schemas.openxmlformats.org/officeDocument/2006/relationships/hyperlink" Target="https://www.sciencedirect.com/science/article/abs/pii/S1389172317307405" TargetMode="External"/><Relationship Id="rId140" Type="http://schemas.openxmlformats.org/officeDocument/2006/relationships/hyperlink" Target="https://www.sciencedirect.com/science/article/pii/S2212977418300474" TargetMode="External"/><Relationship Id="rId145" Type="http://schemas.openxmlformats.org/officeDocument/2006/relationships/hyperlink" Target="https://link.springer.com/book/10.1007/978-3-319-98633-3" TargetMode="External"/><Relationship Id="rId153" Type="http://schemas.openxmlformats.org/officeDocument/2006/relationships/hyperlink" Target="https://www.sciencedirect.com/science/journal/0144818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ciencedirect.com/science/article/abs/pii/S0167811619300448" TargetMode="External"/><Relationship Id="rId23" Type="http://schemas.openxmlformats.org/officeDocument/2006/relationships/hyperlink" Target="https://www.sciencedirect.com/science/article/pii/S0308814619312439" TargetMode="External"/><Relationship Id="rId28" Type="http://schemas.openxmlformats.org/officeDocument/2006/relationships/hyperlink" Target="https://www.sciencedirect.com/science/article/abs/pii/S1389172317307405" TargetMode="External"/><Relationship Id="rId36" Type="http://schemas.openxmlformats.org/officeDocument/2006/relationships/hyperlink" Target="https://www.sciencedirect.com/science/article/abs/pii/S0955395922000032" TargetMode="External"/><Relationship Id="rId49" Type="http://schemas.openxmlformats.org/officeDocument/2006/relationships/hyperlink" Target="https://www.sciencedirect.com/science/article/pii/S2212977418300383" TargetMode="External"/><Relationship Id="rId57" Type="http://schemas.openxmlformats.org/officeDocument/2006/relationships/hyperlink" Target="https://www.sciencedirect.com/science/article/pii/S2212977418300474" TargetMode="External"/><Relationship Id="rId106" Type="http://schemas.openxmlformats.org/officeDocument/2006/relationships/hyperlink" Target="https://www.sciencedirect.com/science/journal/01678116" TargetMode="External"/><Relationship Id="rId114" Type="http://schemas.openxmlformats.org/officeDocument/2006/relationships/hyperlink" Target="https://www.sciencedirect.com/science/article/pii/S0963996920305056" TargetMode="External"/><Relationship Id="rId119" Type="http://schemas.openxmlformats.org/officeDocument/2006/relationships/hyperlink" Target="https://www.sciencedirect.com/science/journal/09639969" TargetMode="External"/><Relationship Id="rId127" Type="http://schemas.openxmlformats.org/officeDocument/2006/relationships/hyperlink" Target="https://www.sciencedirect.com/science/article/abs/pii/S1389172317307405" TargetMode="External"/><Relationship Id="rId10" Type="http://schemas.openxmlformats.org/officeDocument/2006/relationships/header" Target="header2.xml"/><Relationship Id="rId31" Type="http://schemas.openxmlformats.org/officeDocument/2006/relationships/hyperlink" Target="https://www.sciencedirect.com/science/article/abs/pii/S1389172317307405" TargetMode="External"/><Relationship Id="rId44" Type="http://schemas.openxmlformats.org/officeDocument/2006/relationships/hyperlink" Target="https://www.sciencedirect.com/science/article/pii/S0963996920305056" TargetMode="External"/><Relationship Id="rId52" Type="http://schemas.openxmlformats.org/officeDocument/2006/relationships/hyperlink" Target="https://www.sciencedirect.com/science/article/pii/S2212977418300383" TargetMode="External"/><Relationship Id="rId60" Type="http://schemas.openxmlformats.org/officeDocument/2006/relationships/hyperlink" Target="https://www.sciencedirect.com/science/article/pii/S2212977416300059" TargetMode="External"/><Relationship Id="rId65" Type="http://schemas.openxmlformats.org/officeDocument/2006/relationships/chart" Target="charts/chart2.xml"/><Relationship Id="rId73" Type="http://schemas.openxmlformats.org/officeDocument/2006/relationships/hyperlink" Target="https://thuvienphapluat.vn/van-ban/doanh-nghiep/nghi-dinh-17-2020-nd-cp-sua-doi-nghi-dinh-lien-quan-dieu-kien-dau-tu-kinh-doanh-bo-cong-thuong-434382.aspx" TargetMode="External"/><Relationship Id="rId78" Type="http://schemas.openxmlformats.org/officeDocument/2006/relationships/hyperlink" Target="https://thuvienphapluat.vn/van-ban/xuat-nhap-khau/nghi-dinh-134-2016-nd-cp-huong-dan-luat-thue-xuat-khau-thue-nhap-khau-323602.aspx" TargetMode="External"/><Relationship Id="rId81" Type="http://schemas.openxmlformats.org/officeDocument/2006/relationships/hyperlink" Target="https://thuvienphapluat.vn/van-ban/thuong-mai/nghi-dinh-105-2017-nd-cp-san-xuat-kinh-doanh-ruou-319361.aspx" TargetMode="External"/><Relationship Id="rId86" Type="http://schemas.openxmlformats.org/officeDocument/2006/relationships/hyperlink" Target="https://thuvienphapluat.vn/van-ban/thuong-mai/nghi-dinh-105-2017-nd-cp-san-xuat-kinh-doanh-ruou-319361.aspx" TargetMode="External"/><Relationship Id="rId94" Type="http://schemas.openxmlformats.org/officeDocument/2006/relationships/hyperlink" Target="https://www.sciencedirect.com/science/journal/22129774/8/2" TargetMode="External"/><Relationship Id="rId99" Type="http://schemas.openxmlformats.org/officeDocument/2006/relationships/hyperlink" Target="https://www.sciencedirect.com/science/article/pii/S2212977418300383" TargetMode="External"/><Relationship Id="rId101" Type="http://schemas.openxmlformats.org/officeDocument/2006/relationships/hyperlink" Target="https://www.sciencedirect.com/science/article/pii/S2212977418300383" TargetMode="External"/><Relationship Id="rId122" Type="http://schemas.openxmlformats.org/officeDocument/2006/relationships/hyperlink" Target="https://www.sciencedirect.com/science/article/abs/pii/S0959652619311655" TargetMode="External"/><Relationship Id="rId130" Type="http://schemas.openxmlformats.org/officeDocument/2006/relationships/hyperlink" Target="https://www.sciencedirect.com/science/article/abs/pii/S1389172317307405" TargetMode="External"/><Relationship Id="rId135" Type="http://schemas.openxmlformats.org/officeDocument/2006/relationships/hyperlink" Target="https://doi.org/10.1016/j.jbiosc.2017.10.016" TargetMode="External"/><Relationship Id="rId143" Type="http://schemas.openxmlformats.org/officeDocument/2006/relationships/hyperlink" Target="https://www.sciencedirect.com/science/journal/22129774" TargetMode="External"/><Relationship Id="rId148" Type="http://schemas.openxmlformats.org/officeDocument/2006/relationships/hyperlink" Target="https://www.sciencedirect.com/science/article/abs/pii/S0955395922000032" TargetMode="External"/><Relationship Id="rId151" Type="http://schemas.openxmlformats.org/officeDocument/2006/relationships/hyperlink" Target="https://www.sciencedirect.com/science/article/abs/pii/S0144818821000326" TargetMode="External"/><Relationship Id="rId156" Type="http://schemas.openxmlformats.org/officeDocument/2006/relationships/hyperlink" Target="https://onlinelibrary.wiley.com/doi/epdf/10.1111/dar.13313"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s://www.sciencedirect.com/science/article/abs/pii/S0167811619300448" TargetMode="External"/><Relationship Id="rId18" Type="http://schemas.openxmlformats.org/officeDocument/2006/relationships/hyperlink" Target="https://www.sciencedirect.com/science/article/pii/S0308814619312439" TargetMode="External"/><Relationship Id="rId39" Type="http://schemas.openxmlformats.org/officeDocument/2006/relationships/hyperlink" Target="https://www.sciencedirect.com/science/article/pii/S1049007821000373" TargetMode="External"/><Relationship Id="rId109" Type="http://schemas.openxmlformats.org/officeDocument/2006/relationships/hyperlink" Target="https://www.sciencedirect.com/science/article/pii/S0308814619312439" TargetMode="External"/><Relationship Id="rId34" Type="http://schemas.openxmlformats.org/officeDocument/2006/relationships/hyperlink" Target="https://www.sciencedirect.com/science/article/abs/pii/S0955395922000032" TargetMode="External"/><Relationship Id="rId50" Type="http://schemas.openxmlformats.org/officeDocument/2006/relationships/hyperlink" Target="https://www.sciencedirect.com/science/article/pii/S2212977418300383" TargetMode="External"/><Relationship Id="rId55" Type="http://schemas.openxmlformats.org/officeDocument/2006/relationships/hyperlink" Target="https://www.sciencedirect.com/science/article/abs/pii/S0959652619311655" TargetMode="External"/><Relationship Id="rId76" Type="http://schemas.openxmlformats.org/officeDocument/2006/relationships/hyperlink" Target="https://lawkey.vn/cap-giay-phep-phan-phoi-ruou/" TargetMode="External"/><Relationship Id="rId97" Type="http://schemas.openxmlformats.org/officeDocument/2006/relationships/hyperlink" Target="https://www.sciencedirect.com/science/journal/22129774/5/1" TargetMode="External"/><Relationship Id="rId104" Type="http://schemas.openxmlformats.org/officeDocument/2006/relationships/hyperlink" Target="https://www.sciencedirect.com/science/article/abs/pii/S0167811619300448" TargetMode="External"/><Relationship Id="rId120" Type="http://schemas.openxmlformats.org/officeDocument/2006/relationships/hyperlink" Target="https://www.sciencedirect.com/science/journal/09639969/137/supp/C" TargetMode="External"/><Relationship Id="rId125" Type="http://schemas.openxmlformats.org/officeDocument/2006/relationships/hyperlink" Target="https://www.sciencedirect.com/science/journal/09596526/226/supp/C" TargetMode="External"/><Relationship Id="rId141" Type="http://schemas.openxmlformats.org/officeDocument/2006/relationships/hyperlink" Target="https://www.sciencedirect.com/science/article/pii/S2212977418300474" TargetMode="External"/><Relationship Id="rId146" Type="http://schemas.openxmlformats.org/officeDocument/2006/relationships/hyperlink" Target="https://www.sciencedirect.com/science/article/pii/S2214109X21005702" TargetMode="External"/><Relationship Id="rId7" Type="http://schemas.openxmlformats.org/officeDocument/2006/relationships/footnotes" Target="footnotes.xml"/><Relationship Id="rId71" Type="http://schemas.openxmlformats.org/officeDocument/2006/relationships/hyperlink" Target="https://thuvienphapluat.vn/van-ban/doanh-nghiep/nghi-dinh-17-2020-nd-cp-sua-doi-nghi-dinh-lien-quan-dieu-kien-dau-tu-kinh-doanh-bo-cong-thuong-434382.aspx" TargetMode="External"/><Relationship Id="rId92" Type="http://schemas.openxmlformats.org/officeDocument/2006/relationships/hyperlink" Target="https://www.sciencedirect.com/science/article/pii/S2212977419300444" TargetMode="External"/><Relationship Id="rId2" Type="http://schemas.openxmlformats.org/officeDocument/2006/relationships/numbering" Target="numbering.xml"/><Relationship Id="rId29" Type="http://schemas.openxmlformats.org/officeDocument/2006/relationships/hyperlink" Target="https://www.sciencedirect.com/science/article/abs/pii/S1389172317307405" TargetMode="External"/><Relationship Id="rId24" Type="http://schemas.openxmlformats.org/officeDocument/2006/relationships/hyperlink" Target="https://www.sciencedirect.com/science/article/pii/S0308814619312439" TargetMode="External"/><Relationship Id="rId40" Type="http://schemas.openxmlformats.org/officeDocument/2006/relationships/hyperlink" Target="https://www.sciencedirect.com/science/article/abs/pii/S0144818821000326" TargetMode="External"/><Relationship Id="rId45" Type="http://schemas.openxmlformats.org/officeDocument/2006/relationships/hyperlink" Target="https://www.sciencedirect.com/science/article/pii/S0963996920305056" TargetMode="External"/><Relationship Id="rId66" Type="http://schemas.openxmlformats.org/officeDocument/2006/relationships/chart" Target="charts/chart3.xml"/><Relationship Id="rId87" Type="http://schemas.openxmlformats.org/officeDocument/2006/relationships/hyperlink" Target="https://thuvienphapluat.vn/van-ban/doanh-nghiep/nghi-dinh-17-2020-nd-cp-sua-doi-nghi-dinh-lien-quan-dieu-kien-dau-tu-kinh-doanh-bo-cong-thuong-434382.aspx" TargetMode="External"/><Relationship Id="rId110" Type="http://schemas.openxmlformats.org/officeDocument/2006/relationships/hyperlink" Target="https://www.sciencedirect.com/science/journal/03088146" TargetMode="External"/><Relationship Id="rId115" Type="http://schemas.openxmlformats.org/officeDocument/2006/relationships/hyperlink" Target="https://www.sciencedirect.com/science/article/pii/S0963996920305056" TargetMode="External"/><Relationship Id="rId131" Type="http://schemas.openxmlformats.org/officeDocument/2006/relationships/hyperlink" Target="https://www.sciencedirect.com/science/article/abs/pii/S1389172317307405" TargetMode="External"/><Relationship Id="rId136" Type="http://schemas.openxmlformats.org/officeDocument/2006/relationships/hyperlink" Target="https://www.degruyter.com/search?query=*&amp;publisherFacet=University+of+California+Press" TargetMode="External"/><Relationship Id="rId157" Type="http://schemas.openxmlformats.org/officeDocument/2006/relationships/fontTable" Target="fontTable.xml"/><Relationship Id="rId61" Type="http://schemas.openxmlformats.org/officeDocument/2006/relationships/hyperlink" Target="http://www.minhkhai.com.vn/store2/index.aspx?ss&amp;ShopID=0&amp;searchText=Gerard+Sasges" TargetMode="External"/><Relationship Id="rId82" Type="http://schemas.openxmlformats.org/officeDocument/2006/relationships/hyperlink" Target="https://thuvienphapluat.vn/van-ban/doanh-nghiep/nghi-dinh-17-2020-nd-cp-sua-doi-nghi-dinh-lien-quan-dieu-kien-dau-tu-kinh-doanh-bo-cong-thuong-434382.aspx" TargetMode="External"/><Relationship Id="rId152" Type="http://schemas.openxmlformats.org/officeDocument/2006/relationships/hyperlink" Target="https://www.sciencedirect.com/science/article/abs/pii/S0144818821000326" TargetMode="External"/><Relationship Id="rId19" Type="http://schemas.openxmlformats.org/officeDocument/2006/relationships/hyperlink" Target="https://www.sciencedirect.com/science/article/pii/S0308814619312439" TargetMode="External"/><Relationship Id="rId14" Type="http://schemas.openxmlformats.org/officeDocument/2006/relationships/hyperlink" Target="https://www.sciencedirect.com/science/article/abs/pii/S0167811619300448" TargetMode="External"/><Relationship Id="rId30" Type="http://schemas.openxmlformats.org/officeDocument/2006/relationships/hyperlink" Target="https://www.sciencedirect.com/science/article/abs/pii/S1389172317307405" TargetMode="External"/><Relationship Id="rId35" Type="http://schemas.openxmlformats.org/officeDocument/2006/relationships/hyperlink" Target="https://www.sciencedirect.com/science/article/abs/pii/S0955395922000032" TargetMode="External"/><Relationship Id="rId56" Type="http://schemas.openxmlformats.org/officeDocument/2006/relationships/hyperlink" Target="https://www.sciencedirect.com/science/article/pii/S2212977418300474" TargetMode="External"/><Relationship Id="rId77" Type="http://schemas.openxmlformats.org/officeDocument/2006/relationships/hyperlink" Target="https://lawkey.vn/cap-giay-phep-san-xuat-ruou-cong-nghiep/" TargetMode="External"/><Relationship Id="rId100" Type="http://schemas.openxmlformats.org/officeDocument/2006/relationships/hyperlink" Target="https://www.sciencedirect.com/science/article/pii/S2212977418300383" TargetMode="External"/><Relationship Id="rId105" Type="http://schemas.openxmlformats.org/officeDocument/2006/relationships/hyperlink" Target="https://www.sciencedirect.com/science/article/abs/pii/S0167811619300448" TargetMode="External"/><Relationship Id="rId126" Type="http://schemas.openxmlformats.org/officeDocument/2006/relationships/hyperlink" Target="https://www.sciencedirect.com/science/article/abs/pii/S1389172317307405" TargetMode="External"/><Relationship Id="rId147" Type="http://schemas.openxmlformats.org/officeDocument/2006/relationships/hyperlink" Target="https://www.sciencedirect.com/journal/the-lancet-global-health/vol/10/issue/3" TargetMode="External"/><Relationship Id="rId8" Type="http://schemas.openxmlformats.org/officeDocument/2006/relationships/endnotes" Target="endnotes.xml"/><Relationship Id="rId51" Type="http://schemas.openxmlformats.org/officeDocument/2006/relationships/hyperlink" Target="https://www.sciencedirect.com/science/article/pii/S2212977418300383" TargetMode="External"/><Relationship Id="rId72" Type="http://schemas.openxmlformats.org/officeDocument/2006/relationships/hyperlink" Target="https://thuvienphapluat.vn/van-ban/thuong-mai/nghi-dinh-105-2017-nd-cp-san-xuat-kinh-doanh-ruou-319361.aspx" TargetMode="External"/><Relationship Id="rId93" Type="http://schemas.openxmlformats.org/officeDocument/2006/relationships/hyperlink" Target="https://www.sciencedirect.com/science/journal/22129774" TargetMode="External"/><Relationship Id="rId98" Type="http://schemas.openxmlformats.org/officeDocument/2006/relationships/hyperlink" Target="https://www.sciencedirect.com/science/article/pii/S2212977418300383" TargetMode="External"/><Relationship Id="rId121" Type="http://schemas.openxmlformats.org/officeDocument/2006/relationships/hyperlink" Target="https://www.sciencedirect.com/science/article/abs/pii/S0959652619311655" TargetMode="External"/><Relationship Id="rId142" Type="http://schemas.openxmlformats.org/officeDocument/2006/relationships/hyperlink" Target="https://www.sciencedirect.com/science/article/pii/S2212977418300474" TargetMode="External"/><Relationship Id="rId3" Type="http://schemas.openxmlformats.org/officeDocument/2006/relationships/styles" Target="styles.xml"/><Relationship Id="rId25" Type="http://schemas.openxmlformats.org/officeDocument/2006/relationships/hyperlink" Target="https://www.sciencedirect.com/science/article/abs/pii/S1389172317307405" TargetMode="External"/><Relationship Id="rId46" Type="http://schemas.openxmlformats.org/officeDocument/2006/relationships/hyperlink" Target="https://www.sciencedirect.com/science/article/pii/S0963996920305056" TargetMode="External"/><Relationship Id="rId67" Type="http://schemas.openxmlformats.org/officeDocument/2006/relationships/chart" Target="charts/chart4.xml"/><Relationship Id="rId116" Type="http://schemas.openxmlformats.org/officeDocument/2006/relationships/hyperlink" Target="https://www.sciencedirect.com/science/article/pii/S0963996920305056" TargetMode="External"/><Relationship Id="rId137" Type="http://schemas.openxmlformats.org/officeDocument/2006/relationships/hyperlink" Target="https://www.sciencedirect.com/science/article/pii/S1049007821000373" TargetMode="External"/><Relationship Id="rId15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347222222222223E-2"/>
          <c:y val="4.6210473690788643E-2"/>
          <c:w val="0.89418981481481485"/>
          <c:h val="0.77095863017122856"/>
        </c:manualLayout>
      </c:layout>
      <c:barChart>
        <c:barDir val="col"/>
        <c:grouping val="clustered"/>
        <c:varyColors val="0"/>
        <c:ser>
          <c:idx val="0"/>
          <c:order val="0"/>
          <c:tx>
            <c:strRef>
              <c:f>Sheet1!$B$1</c:f>
              <c:strCache>
                <c:ptCount val="1"/>
                <c:pt idx="0">
                  <c:v>Công nghiệp</c:v>
                </c:pt>
              </c:strCache>
            </c:strRef>
          </c:tx>
          <c:spPr>
            <a:solidFill>
              <a:schemeClr val="accent1"/>
            </a:solidFill>
            <a:ln>
              <a:noFill/>
            </a:ln>
            <a:effectLst/>
          </c:spPr>
          <c:invertIfNegative val="0"/>
          <c:cat>
            <c:numRef>
              <c:f>Sheet1!$A$2:$A$6</c:f>
              <c:numCache>
                <c:formatCode>General</c:formatCode>
                <c:ptCount val="5"/>
                <c:pt idx="0">
                  <c:v>2013</c:v>
                </c:pt>
                <c:pt idx="1">
                  <c:v>2015</c:v>
                </c:pt>
                <c:pt idx="2">
                  <c:v>2017</c:v>
                </c:pt>
                <c:pt idx="3">
                  <c:v>2019</c:v>
                </c:pt>
                <c:pt idx="4">
                  <c:v>2021</c:v>
                </c:pt>
              </c:numCache>
            </c:numRef>
          </c:cat>
          <c:val>
            <c:numRef>
              <c:f>Sheet1!$B$2:$B$6</c:f>
              <c:numCache>
                <c:formatCode>General</c:formatCode>
                <c:ptCount val="5"/>
                <c:pt idx="0">
                  <c:v>46.69</c:v>
                </c:pt>
                <c:pt idx="1">
                  <c:v>56.96</c:v>
                </c:pt>
                <c:pt idx="2">
                  <c:v>70.180000000000007</c:v>
                </c:pt>
                <c:pt idx="3">
                  <c:v>85.46</c:v>
                </c:pt>
                <c:pt idx="4">
                  <c:v>102.84</c:v>
                </c:pt>
              </c:numCache>
            </c:numRef>
          </c:val>
          <c:extLst xmlns:c16r2="http://schemas.microsoft.com/office/drawing/2015/06/chart">
            <c:ext xmlns:c16="http://schemas.microsoft.com/office/drawing/2014/chart" uri="{C3380CC4-5D6E-409C-BE32-E72D297353CC}">
              <c16:uniqueId val="{00000000-7971-424A-8F14-CFAD02149D0A}"/>
            </c:ext>
          </c:extLst>
        </c:ser>
        <c:ser>
          <c:idx val="1"/>
          <c:order val="1"/>
          <c:tx>
            <c:strRef>
              <c:f>Sheet1!$C$1</c:f>
              <c:strCache>
                <c:ptCount val="1"/>
                <c:pt idx="0">
                  <c:v>Thủ công</c:v>
                </c:pt>
              </c:strCache>
            </c:strRef>
          </c:tx>
          <c:spPr>
            <a:solidFill>
              <a:schemeClr val="accent2"/>
            </a:solidFill>
            <a:ln>
              <a:noFill/>
            </a:ln>
            <a:effectLst/>
          </c:spPr>
          <c:invertIfNegative val="0"/>
          <c:cat>
            <c:numRef>
              <c:f>Sheet1!$A$2:$A$6</c:f>
              <c:numCache>
                <c:formatCode>General</c:formatCode>
                <c:ptCount val="5"/>
                <c:pt idx="0">
                  <c:v>2013</c:v>
                </c:pt>
                <c:pt idx="1">
                  <c:v>2015</c:v>
                </c:pt>
                <c:pt idx="2">
                  <c:v>2017</c:v>
                </c:pt>
                <c:pt idx="3">
                  <c:v>2019</c:v>
                </c:pt>
                <c:pt idx="4">
                  <c:v>2021</c:v>
                </c:pt>
              </c:numCache>
            </c:numRef>
          </c:cat>
          <c:val>
            <c:numRef>
              <c:f>Sheet1!$C$2:$C$6</c:f>
              <c:numCache>
                <c:formatCode>General</c:formatCode>
                <c:ptCount val="5"/>
                <c:pt idx="0">
                  <c:v>170.62</c:v>
                </c:pt>
                <c:pt idx="1">
                  <c:v>210.98</c:v>
                </c:pt>
                <c:pt idx="2">
                  <c:v>260.88</c:v>
                </c:pt>
                <c:pt idx="3">
                  <c:v>311.08999999999997</c:v>
                </c:pt>
                <c:pt idx="4">
                  <c:v>363.86</c:v>
                </c:pt>
              </c:numCache>
            </c:numRef>
          </c:val>
          <c:extLst xmlns:c16r2="http://schemas.microsoft.com/office/drawing/2015/06/chart">
            <c:ext xmlns:c16="http://schemas.microsoft.com/office/drawing/2014/chart" uri="{C3380CC4-5D6E-409C-BE32-E72D297353CC}">
              <c16:uniqueId val="{00000001-7971-424A-8F14-CFAD02149D0A}"/>
            </c:ext>
          </c:extLst>
        </c:ser>
        <c:ser>
          <c:idx val="2"/>
          <c:order val="2"/>
          <c:tx>
            <c:strRef>
              <c:f>Sheet1!$D$1</c:f>
              <c:strCache>
                <c:ptCount val="1"/>
                <c:pt idx="0">
                  <c:v>Tổng</c:v>
                </c:pt>
              </c:strCache>
            </c:strRef>
          </c:tx>
          <c:spPr>
            <a:solidFill>
              <a:schemeClr val="accent3"/>
            </a:solidFill>
            <a:ln>
              <a:noFill/>
            </a:ln>
            <a:effectLst/>
          </c:spPr>
          <c:invertIfNegative val="0"/>
          <c:cat>
            <c:numRef>
              <c:f>Sheet1!$A$2:$A$6</c:f>
              <c:numCache>
                <c:formatCode>General</c:formatCode>
                <c:ptCount val="5"/>
                <c:pt idx="0">
                  <c:v>2013</c:v>
                </c:pt>
                <c:pt idx="1">
                  <c:v>2015</c:v>
                </c:pt>
                <c:pt idx="2">
                  <c:v>2017</c:v>
                </c:pt>
                <c:pt idx="3">
                  <c:v>2019</c:v>
                </c:pt>
                <c:pt idx="4">
                  <c:v>2021</c:v>
                </c:pt>
              </c:numCache>
            </c:numRef>
          </c:cat>
          <c:val>
            <c:numRef>
              <c:f>Sheet1!$D$2:$D$6</c:f>
              <c:numCache>
                <c:formatCode>General</c:formatCode>
                <c:ptCount val="5"/>
                <c:pt idx="0">
                  <c:v>217.31</c:v>
                </c:pt>
                <c:pt idx="1">
                  <c:v>267.93</c:v>
                </c:pt>
                <c:pt idx="2">
                  <c:v>331.06</c:v>
                </c:pt>
                <c:pt idx="3">
                  <c:v>396.55</c:v>
                </c:pt>
                <c:pt idx="4">
                  <c:v>466.71</c:v>
                </c:pt>
              </c:numCache>
            </c:numRef>
          </c:val>
          <c:extLst xmlns:c16r2="http://schemas.microsoft.com/office/drawing/2015/06/chart">
            <c:ext xmlns:c16="http://schemas.microsoft.com/office/drawing/2014/chart" uri="{C3380CC4-5D6E-409C-BE32-E72D297353CC}">
              <c16:uniqueId val="{00000002-7971-424A-8F14-CFAD02149D0A}"/>
            </c:ext>
          </c:extLst>
        </c:ser>
        <c:dLbls>
          <c:showLegendKey val="0"/>
          <c:showVal val="0"/>
          <c:showCatName val="0"/>
          <c:showSerName val="0"/>
          <c:showPercent val="0"/>
          <c:showBubbleSize val="0"/>
        </c:dLbls>
        <c:gapWidth val="219"/>
        <c:overlap val="-27"/>
        <c:axId val="136132096"/>
        <c:axId val="136133632"/>
      </c:barChart>
      <c:catAx>
        <c:axId val="13613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crossAx val="136133632"/>
        <c:crosses val="autoZero"/>
        <c:auto val="1"/>
        <c:lblAlgn val="ctr"/>
        <c:lblOffset val="100"/>
        <c:noMultiLvlLbl val="0"/>
      </c:catAx>
      <c:valAx>
        <c:axId val="136133632"/>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613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Sheet1!$A$2:$A$12</c:f>
              <c:strCache>
                <c:ptCount val="11"/>
                <c:pt idx="0">
                  <c:v>Brunei</c:v>
                </c:pt>
                <c:pt idx="1">
                  <c:v>Indonesia</c:v>
                </c:pt>
                <c:pt idx="2">
                  <c:v>Malaysia</c:v>
                </c:pt>
                <c:pt idx="3">
                  <c:v>Singapore</c:v>
                </c:pt>
                <c:pt idx="4">
                  <c:v>Timor-Leste</c:v>
                </c:pt>
                <c:pt idx="5">
                  <c:v>Myanmar</c:v>
                </c:pt>
                <c:pt idx="6">
                  <c:v>Campuchia</c:v>
                </c:pt>
                <c:pt idx="7">
                  <c:v>Philippines</c:v>
                </c:pt>
                <c:pt idx="8">
                  <c:v>Thái Lan</c:v>
                </c:pt>
                <c:pt idx="9">
                  <c:v>Việt Nam</c:v>
                </c:pt>
                <c:pt idx="10">
                  <c:v>Lào</c:v>
                </c:pt>
              </c:strCache>
            </c:strRef>
          </c:cat>
          <c:val>
            <c:numRef>
              <c:f>Sheet1!$B$2:$B$12</c:f>
              <c:numCache>
                <c:formatCode>General</c:formatCode>
                <c:ptCount val="11"/>
              </c:numCache>
            </c:numRef>
          </c:val>
          <c:extLst xmlns:c16r2="http://schemas.microsoft.com/office/drawing/2015/06/chart">
            <c:ext xmlns:c16="http://schemas.microsoft.com/office/drawing/2014/chart" uri="{C3380CC4-5D6E-409C-BE32-E72D297353CC}">
              <c16:uniqueId val="{00000000-B15B-4D42-8980-BEA509DBE8AB}"/>
            </c:ext>
          </c:extLst>
        </c:ser>
        <c:ser>
          <c:idx val="1"/>
          <c:order val="1"/>
          <c:tx>
            <c:strRef>
              <c:f>Sheet1!$C$1</c:f>
              <c:strCache>
                <c:ptCount val="1"/>
                <c:pt idx="0">
                  <c:v>Series 2</c:v>
                </c:pt>
              </c:strCache>
            </c:strRef>
          </c:tx>
          <c:spPr>
            <a:solidFill>
              <a:schemeClr val="accent2"/>
            </a:solidFill>
            <a:ln>
              <a:noFill/>
            </a:ln>
            <a:effectLst/>
          </c:spPr>
          <c:invertIfNegative val="0"/>
          <c:cat>
            <c:strRef>
              <c:f>Sheet1!$A$2:$A$12</c:f>
              <c:strCache>
                <c:ptCount val="11"/>
                <c:pt idx="0">
                  <c:v>Brunei</c:v>
                </c:pt>
                <c:pt idx="1">
                  <c:v>Indonesia</c:v>
                </c:pt>
                <c:pt idx="2">
                  <c:v>Malaysia</c:v>
                </c:pt>
                <c:pt idx="3">
                  <c:v>Singapore</c:v>
                </c:pt>
                <c:pt idx="4">
                  <c:v>Timor-Leste</c:v>
                </c:pt>
                <c:pt idx="5">
                  <c:v>Myanmar</c:v>
                </c:pt>
                <c:pt idx="6">
                  <c:v>Campuchia</c:v>
                </c:pt>
                <c:pt idx="7">
                  <c:v>Philippines</c:v>
                </c:pt>
                <c:pt idx="8">
                  <c:v>Thái Lan</c:v>
                </c:pt>
                <c:pt idx="9">
                  <c:v>Việt Nam</c:v>
                </c:pt>
                <c:pt idx="10">
                  <c:v>Lào</c:v>
                </c:pt>
              </c:strCache>
            </c:strRef>
          </c:cat>
          <c:val>
            <c:numRef>
              <c:f>Sheet1!$C$2:$C$12</c:f>
              <c:numCache>
                <c:formatCode>General</c:formatCode>
                <c:ptCount val="11"/>
                <c:pt idx="0">
                  <c:v>0.48</c:v>
                </c:pt>
                <c:pt idx="1">
                  <c:v>0.56999999999999995</c:v>
                </c:pt>
                <c:pt idx="2">
                  <c:v>0.85</c:v>
                </c:pt>
                <c:pt idx="3">
                  <c:v>2.0299999999999998</c:v>
                </c:pt>
                <c:pt idx="4">
                  <c:v>2.17</c:v>
                </c:pt>
                <c:pt idx="5">
                  <c:v>5.12</c:v>
                </c:pt>
                <c:pt idx="6">
                  <c:v>6.64</c:v>
                </c:pt>
                <c:pt idx="7">
                  <c:v>6.86</c:v>
                </c:pt>
                <c:pt idx="8">
                  <c:v>8.3000000000000007</c:v>
                </c:pt>
                <c:pt idx="9">
                  <c:v>8.66</c:v>
                </c:pt>
                <c:pt idx="10">
                  <c:v>10.72</c:v>
                </c:pt>
              </c:numCache>
            </c:numRef>
          </c:val>
          <c:extLst xmlns:c16r2="http://schemas.microsoft.com/office/drawing/2015/06/chart">
            <c:ext xmlns:c16="http://schemas.microsoft.com/office/drawing/2014/chart" uri="{C3380CC4-5D6E-409C-BE32-E72D297353CC}">
              <c16:uniqueId val="{00000001-B15B-4D42-8980-BEA509DBE8AB}"/>
            </c:ext>
          </c:extLst>
        </c:ser>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Brunei</c:v>
                </c:pt>
                <c:pt idx="1">
                  <c:v>Indonesia</c:v>
                </c:pt>
                <c:pt idx="2">
                  <c:v>Malaysia</c:v>
                </c:pt>
                <c:pt idx="3">
                  <c:v>Singapore</c:v>
                </c:pt>
                <c:pt idx="4">
                  <c:v>Timor-Leste</c:v>
                </c:pt>
                <c:pt idx="5">
                  <c:v>Myanmar</c:v>
                </c:pt>
                <c:pt idx="6">
                  <c:v>Campuchia</c:v>
                </c:pt>
                <c:pt idx="7">
                  <c:v>Philippines</c:v>
                </c:pt>
                <c:pt idx="8">
                  <c:v>Thái Lan</c:v>
                </c:pt>
                <c:pt idx="9">
                  <c:v>Việt Nam</c:v>
                </c:pt>
                <c:pt idx="10">
                  <c:v>Lào</c:v>
                </c:pt>
              </c:strCache>
            </c:strRef>
          </c:cat>
          <c:val>
            <c:numRef>
              <c:f>Sheet1!$D$2:$D$12</c:f>
              <c:numCache>
                <c:formatCode>General</c:formatCode>
                <c:ptCount val="11"/>
              </c:numCache>
            </c:numRef>
          </c:val>
          <c:extLst xmlns:c16r2="http://schemas.microsoft.com/office/drawing/2015/06/chart">
            <c:ext xmlns:c16="http://schemas.microsoft.com/office/drawing/2014/chart" uri="{C3380CC4-5D6E-409C-BE32-E72D297353CC}">
              <c16:uniqueId val="{00000002-B15B-4D42-8980-BEA509DBE8AB}"/>
            </c:ext>
          </c:extLst>
        </c:ser>
        <c:dLbls>
          <c:showLegendKey val="0"/>
          <c:showVal val="0"/>
          <c:showCatName val="0"/>
          <c:showSerName val="0"/>
          <c:showPercent val="0"/>
          <c:showBubbleSize val="0"/>
        </c:dLbls>
        <c:gapWidth val="102"/>
        <c:overlap val="100"/>
        <c:axId val="136161536"/>
        <c:axId val="136163328"/>
      </c:barChart>
      <c:catAx>
        <c:axId val="136161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6163328"/>
        <c:crosses val="autoZero"/>
        <c:auto val="1"/>
        <c:lblAlgn val="ctr"/>
        <c:lblOffset val="100"/>
        <c:noMultiLvlLbl val="0"/>
      </c:catAx>
      <c:valAx>
        <c:axId val="136163328"/>
        <c:scaling>
          <c:orientation val="minMax"/>
          <c:max val="11"/>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6161536"/>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Sheet1!$B$2:$B$10</c:f>
              <c:numCache>
                <c:formatCode>General</c:formatCode>
                <c:ptCount val="9"/>
                <c:pt idx="0">
                  <c:v>15.5</c:v>
                </c:pt>
                <c:pt idx="1">
                  <c:v>16.3</c:v>
                </c:pt>
                <c:pt idx="2">
                  <c:v>17.100000000000001</c:v>
                </c:pt>
                <c:pt idx="3">
                  <c:v>18</c:v>
                </c:pt>
                <c:pt idx="4">
                  <c:v>18.899999999999999</c:v>
                </c:pt>
                <c:pt idx="5">
                  <c:v>20.8</c:v>
                </c:pt>
                <c:pt idx="6">
                  <c:v>22.8</c:v>
                </c:pt>
                <c:pt idx="7">
                  <c:v>23.3</c:v>
                </c:pt>
                <c:pt idx="8">
                  <c:v>23.5</c:v>
                </c:pt>
              </c:numCache>
            </c:numRef>
          </c:val>
          <c:extLst xmlns:c16r2="http://schemas.microsoft.com/office/drawing/2015/06/chart">
            <c:ext xmlns:c16="http://schemas.microsoft.com/office/drawing/2014/chart" uri="{C3380CC4-5D6E-409C-BE32-E72D297353CC}">
              <c16:uniqueId val="{00000000-9319-4D1B-B1CD-BD3AAF78D955}"/>
            </c:ext>
          </c:extLst>
        </c:ser>
        <c:ser>
          <c:idx val="1"/>
          <c:order val="1"/>
          <c:tx>
            <c:strRef>
              <c:f>Sheet1!$C$1</c:f>
              <c:strCache>
                <c:ptCount val="1"/>
                <c:pt idx="0">
                  <c:v>Column1</c:v>
                </c:pt>
              </c:strCache>
            </c:strRef>
          </c:tx>
          <c:spPr>
            <a:solidFill>
              <a:schemeClr val="accent2"/>
            </a:solidFill>
            <a:ln>
              <a:noFill/>
            </a:ln>
            <a:effectLst/>
          </c:spPr>
          <c:invertIfNegative val="0"/>
          <c:cat>
            <c:numRef>
              <c:f>Sheet1!$A$2:$A$10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01-9319-4D1B-B1CD-BD3AAF78D955}"/>
            </c:ext>
          </c:extLst>
        </c:ser>
        <c:ser>
          <c:idx val="2"/>
          <c:order val="2"/>
          <c:tx>
            <c:strRef>
              <c:f>Sheet1!$D$1</c:f>
              <c:strCache>
                <c:ptCount val="1"/>
                <c:pt idx="0">
                  <c:v>Column2</c:v>
                </c:pt>
              </c:strCache>
            </c:strRef>
          </c:tx>
          <c:spPr>
            <a:solidFill>
              <a:schemeClr val="accent3"/>
            </a:solidFill>
            <a:ln>
              <a:noFill/>
            </a:ln>
            <a:effectLst/>
          </c:spPr>
          <c:invertIfNegative val="0"/>
          <c:cat>
            <c:numRef>
              <c:f>Sheet1!$A$2:$A$10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Sheet1!$D$2:$D$10</c:f>
              <c:numCache>
                <c:formatCode>General</c:formatCode>
                <c:ptCount val="9"/>
              </c:numCache>
            </c:numRef>
          </c:val>
          <c:extLst xmlns:c16r2="http://schemas.microsoft.com/office/drawing/2015/06/chart">
            <c:ext xmlns:c16="http://schemas.microsoft.com/office/drawing/2014/chart" uri="{C3380CC4-5D6E-409C-BE32-E72D297353CC}">
              <c16:uniqueId val="{00000002-9319-4D1B-B1CD-BD3AAF78D955}"/>
            </c:ext>
          </c:extLst>
        </c:ser>
        <c:dLbls>
          <c:showLegendKey val="0"/>
          <c:showVal val="0"/>
          <c:showCatName val="0"/>
          <c:showSerName val="0"/>
          <c:showPercent val="0"/>
          <c:showBubbleSize val="0"/>
        </c:dLbls>
        <c:gapWidth val="199"/>
        <c:overlap val="100"/>
        <c:axId val="173967616"/>
        <c:axId val="173969408"/>
      </c:barChart>
      <c:catAx>
        <c:axId val="17396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969408"/>
        <c:crosses val="autoZero"/>
        <c:auto val="1"/>
        <c:lblAlgn val="ctr"/>
        <c:lblOffset val="100"/>
        <c:noMultiLvlLbl val="0"/>
      </c:catAx>
      <c:valAx>
        <c:axId val="173969408"/>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9676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E48-4CB3-855F-830636C56A2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E48-4CB3-855F-830636C56A2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E48-4CB3-855F-830636C56A2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E48-4CB3-855F-830636C56A2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E48-4CB3-855F-830636C56A2A}"/>
              </c:ext>
            </c:extLst>
          </c:dPt>
          <c:cat>
            <c:strRef>
              <c:f>Sheet1!$A$2:$A$6</c:f>
              <c:strCache>
                <c:ptCount val="5"/>
                <c:pt idx="0">
                  <c:v>Châu Âu</c:v>
                </c:pt>
                <c:pt idx="1">
                  <c:v>Châu Á</c:v>
                </c:pt>
                <c:pt idx="2">
                  <c:v>Châu Mỹ</c:v>
                </c:pt>
                <c:pt idx="3">
                  <c:v>Châu Úc</c:v>
                </c:pt>
                <c:pt idx="4">
                  <c:v>Châu Phi</c:v>
                </c:pt>
              </c:strCache>
            </c:strRef>
          </c:cat>
          <c:val>
            <c:numRef>
              <c:f>Sheet1!$B$2:$B$6</c:f>
              <c:numCache>
                <c:formatCode>General</c:formatCode>
                <c:ptCount val="5"/>
                <c:pt idx="0">
                  <c:v>67</c:v>
                </c:pt>
                <c:pt idx="1">
                  <c:v>15</c:v>
                </c:pt>
                <c:pt idx="2">
                  <c:v>13</c:v>
                </c:pt>
                <c:pt idx="3">
                  <c:v>4</c:v>
                </c:pt>
                <c:pt idx="4">
                  <c:v>1</c:v>
                </c:pt>
              </c:numCache>
            </c:numRef>
          </c:val>
          <c:extLst xmlns:c16r2="http://schemas.microsoft.com/office/drawing/2015/06/chart">
            <c:ext xmlns:c16="http://schemas.microsoft.com/office/drawing/2014/chart" uri="{C3380CC4-5D6E-409C-BE32-E72D297353CC}">
              <c16:uniqueId val="{00000000-9A7F-410B-A591-0771340CE12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0.06316</cdr:x>
      <cdr:y>0.04736</cdr:y>
    </cdr:from>
    <cdr:to>
      <cdr:x>0.26054</cdr:x>
      <cdr:y>0.14362</cdr:y>
    </cdr:to>
    <cdr:sp macro="" textlink="">
      <cdr:nvSpPr>
        <cdr:cNvPr id="2" name="Rectangle 1"/>
        <cdr:cNvSpPr/>
      </cdr:nvSpPr>
      <cdr:spPr>
        <a:xfrm xmlns:a="http://schemas.openxmlformats.org/drawingml/2006/main">
          <a:off x="352067" y="151585"/>
          <a:ext cx="1100215" cy="30806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200">
              <a:ln>
                <a:noFill/>
              </a:ln>
              <a:latin typeface="Times New Roman" panose="02020603050405020304" pitchFamily="18" charset="0"/>
            </a:rPr>
            <a:t>Đvt:</a:t>
          </a:r>
          <a:r>
            <a:rPr lang="en-US" sz="1200" baseline="0">
              <a:ln>
                <a:noFill/>
              </a:ln>
              <a:latin typeface="Times New Roman" panose="02020603050405020304" pitchFamily="18" charset="0"/>
            </a:rPr>
            <a:t> triệu lít</a:t>
          </a:r>
          <a:endParaRPr lang="en-US" sz="1200">
            <a:ln>
              <a:noFill/>
            </a:ln>
            <a:latin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3F67-EC18-446A-9A41-4BA74FD6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189</Pages>
  <Words>49791</Words>
  <Characters>283813</Characters>
  <Application>Microsoft Office Word</Application>
  <DocSecurity>0</DocSecurity>
  <Lines>2365</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332939</CharactersWithSpaces>
  <SharedDoc>false</SharedDoc>
  <HLinks>
    <vt:vector size="1470" baseType="variant">
      <vt:variant>
        <vt:i4>6029332</vt:i4>
      </vt:variant>
      <vt:variant>
        <vt:i4>1104</vt:i4>
      </vt:variant>
      <vt:variant>
        <vt:i4>0</vt:i4>
      </vt:variant>
      <vt:variant>
        <vt:i4>5</vt:i4>
      </vt:variant>
      <vt:variant>
        <vt:lpwstr>https://www.sciencedirect.com/science/journal/01448188/68/supp/C</vt:lpwstr>
      </vt:variant>
      <vt:variant>
        <vt:lpwstr/>
      </vt:variant>
      <vt:variant>
        <vt:i4>2293807</vt:i4>
      </vt:variant>
      <vt:variant>
        <vt:i4>1101</vt:i4>
      </vt:variant>
      <vt:variant>
        <vt:i4>0</vt:i4>
      </vt:variant>
      <vt:variant>
        <vt:i4>5</vt:i4>
      </vt:variant>
      <vt:variant>
        <vt:lpwstr>https://www.sciencedirect.com/science/journal/01448188</vt:lpwstr>
      </vt:variant>
      <vt:variant>
        <vt:lpwstr/>
      </vt:variant>
      <vt:variant>
        <vt:i4>2818114</vt:i4>
      </vt:variant>
      <vt:variant>
        <vt:i4>1098</vt:i4>
      </vt:variant>
      <vt:variant>
        <vt:i4>0</vt:i4>
      </vt:variant>
      <vt:variant>
        <vt:i4>5</vt:i4>
      </vt:variant>
      <vt:variant>
        <vt:lpwstr>https://www.sciencedirect.com/science/article/abs/pii/S0144818821000326</vt:lpwstr>
      </vt:variant>
      <vt:variant>
        <vt:lpwstr>!</vt:lpwstr>
      </vt:variant>
      <vt:variant>
        <vt:i4>2818114</vt:i4>
      </vt:variant>
      <vt:variant>
        <vt:i4>1095</vt:i4>
      </vt:variant>
      <vt:variant>
        <vt:i4>0</vt:i4>
      </vt:variant>
      <vt:variant>
        <vt:i4>5</vt:i4>
      </vt:variant>
      <vt:variant>
        <vt:lpwstr>https://www.sciencedirect.com/science/article/abs/pii/S0144818821000326</vt:lpwstr>
      </vt:variant>
      <vt:variant>
        <vt:lpwstr>!</vt:lpwstr>
      </vt:variant>
      <vt:variant>
        <vt:i4>6029407</vt:i4>
      </vt:variant>
      <vt:variant>
        <vt:i4>1092</vt:i4>
      </vt:variant>
      <vt:variant>
        <vt:i4>0</vt:i4>
      </vt:variant>
      <vt:variant>
        <vt:i4>5</vt:i4>
      </vt:variant>
      <vt:variant>
        <vt:lpwstr>https://link.springer.com/book/10.1007/978-3-319-98633-3</vt:lpwstr>
      </vt:variant>
      <vt:variant>
        <vt:lpwstr/>
      </vt:variant>
      <vt:variant>
        <vt:i4>2424870</vt:i4>
      </vt:variant>
      <vt:variant>
        <vt:i4>1089</vt:i4>
      </vt:variant>
      <vt:variant>
        <vt:i4>0</vt:i4>
      </vt:variant>
      <vt:variant>
        <vt:i4>5</vt:i4>
      </vt:variant>
      <vt:variant>
        <vt:lpwstr>https://www.sciencedirect.com/science/journal/22129774/8/1</vt:lpwstr>
      </vt:variant>
      <vt:variant>
        <vt:lpwstr/>
      </vt:variant>
      <vt:variant>
        <vt:i4>2883622</vt:i4>
      </vt:variant>
      <vt:variant>
        <vt:i4>1086</vt:i4>
      </vt:variant>
      <vt:variant>
        <vt:i4>0</vt:i4>
      </vt:variant>
      <vt:variant>
        <vt:i4>5</vt:i4>
      </vt:variant>
      <vt:variant>
        <vt:lpwstr>https://www.sciencedirect.com/science/journal/22129774</vt:lpwstr>
      </vt:variant>
      <vt:variant>
        <vt:lpwstr/>
      </vt:variant>
      <vt:variant>
        <vt:i4>6946897</vt:i4>
      </vt:variant>
      <vt:variant>
        <vt:i4>1083</vt:i4>
      </vt:variant>
      <vt:variant>
        <vt:i4>0</vt:i4>
      </vt:variant>
      <vt:variant>
        <vt:i4>5</vt:i4>
      </vt:variant>
      <vt:variant>
        <vt:lpwstr>https://www.sciencedirect.com/science/article/pii/S2212977418300474</vt:lpwstr>
      </vt:variant>
      <vt:variant>
        <vt:lpwstr>!</vt:lpwstr>
      </vt:variant>
      <vt:variant>
        <vt:i4>6946897</vt:i4>
      </vt:variant>
      <vt:variant>
        <vt:i4>1080</vt:i4>
      </vt:variant>
      <vt:variant>
        <vt:i4>0</vt:i4>
      </vt:variant>
      <vt:variant>
        <vt:i4>5</vt:i4>
      </vt:variant>
      <vt:variant>
        <vt:lpwstr>https://www.sciencedirect.com/science/article/pii/S2212977418300474</vt:lpwstr>
      </vt:variant>
      <vt:variant>
        <vt:lpwstr>!</vt:lpwstr>
      </vt:variant>
      <vt:variant>
        <vt:i4>6946897</vt:i4>
      </vt:variant>
      <vt:variant>
        <vt:i4>1077</vt:i4>
      </vt:variant>
      <vt:variant>
        <vt:i4>0</vt:i4>
      </vt:variant>
      <vt:variant>
        <vt:i4>5</vt:i4>
      </vt:variant>
      <vt:variant>
        <vt:lpwstr>https://www.sciencedirect.com/science/article/pii/S2212977418300474</vt:lpwstr>
      </vt:variant>
      <vt:variant>
        <vt:lpwstr>!</vt:lpwstr>
      </vt:variant>
      <vt:variant>
        <vt:i4>5242910</vt:i4>
      </vt:variant>
      <vt:variant>
        <vt:i4>1074</vt:i4>
      </vt:variant>
      <vt:variant>
        <vt:i4>0</vt:i4>
      </vt:variant>
      <vt:variant>
        <vt:i4>5</vt:i4>
      </vt:variant>
      <vt:variant>
        <vt:lpwstr>https://www.sciencedirect.com/science/journal/10490078/74/supp/C</vt:lpwstr>
      </vt:variant>
      <vt:variant>
        <vt:lpwstr/>
      </vt:variant>
      <vt:variant>
        <vt:i4>3014697</vt:i4>
      </vt:variant>
      <vt:variant>
        <vt:i4>1071</vt:i4>
      </vt:variant>
      <vt:variant>
        <vt:i4>0</vt:i4>
      </vt:variant>
      <vt:variant>
        <vt:i4>5</vt:i4>
      </vt:variant>
      <vt:variant>
        <vt:lpwstr>https://www.sciencedirect.com/science/journal/10490078</vt:lpwstr>
      </vt:variant>
      <vt:variant>
        <vt:lpwstr/>
      </vt:variant>
      <vt:variant>
        <vt:i4>6619229</vt:i4>
      </vt:variant>
      <vt:variant>
        <vt:i4>1068</vt:i4>
      </vt:variant>
      <vt:variant>
        <vt:i4>0</vt:i4>
      </vt:variant>
      <vt:variant>
        <vt:i4>5</vt:i4>
      </vt:variant>
      <vt:variant>
        <vt:lpwstr>https://www.sciencedirect.com/science/article/pii/S1049007821000373</vt:lpwstr>
      </vt:variant>
      <vt:variant>
        <vt:lpwstr>!</vt:lpwstr>
      </vt:variant>
      <vt:variant>
        <vt:i4>6619229</vt:i4>
      </vt:variant>
      <vt:variant>
        <vt:i4>1065</vt:i4>
      </vt:variant>
      <vt:variant>
        <vt:i4>0</vt:i4>
      </vt:variant>
      <vt:variant>
        <vt:i4>5</vt:i4>
      </vt:variant>
      <vt:variant>
        <vt:lpwstr>https://www.sciencedirect.com/science/article/pii/S1049007821000373</vt:lpwstr>
      </vt:variant>
      <vt:variant>
        <vt:lpwstr>!</vt:lpwstr>
      </vt:variant>
      <vt:variant>
        <vt:i4>8192121</vt:i4>
      </vt:variant>
      <vt:variant>
        <vt:i4>1062</vt:i4>
      </vt:variant>
      <vt:variant>
        <vt:i4>0</vt:i4>
      </vt:variant>
      <vt:variant>
        <vt:i4>5</vt:i4>
      </vt:variant>
      <vt:variant>
        <vt:lpwstr>https://www.degruyter.com/search?query=*&amp;publisherFacet=University+of+California+Press</vt:lpwstr>
      </vt:variant>
      <vt:variant>
        <vt:lpwstr/>
      </vt:variant>
      <vt:variant>
        <vt:i4>4784193</vt:i4>
      </vt:variant>
      <vt:variant>
        <vt:i4>1059</vt:i4>
      </vt:variant>
      <vt:variant>
        <vt:i4>0</vt:i4>
      </vt:variant>
      <vt:variant>
        <vt:i4>5</vt:i4>
      </vt:variant>
      <vt:variant>
        <vt:lpwstr>https://doi.org/10.1016/j.jbiosc.2017.10.016</vt:lpwstr>
      </vt:variant>
      <vt:variant>
        <vt:lpwstr/>
      </vt:variant>
      <vt:variant>
        <vt:i4>1114131</vt:i4>
      </vt:variant>
      <vt:variant>
        <vt:i4>1056</vt:i4>
      </vt:variant>
      <vt:variant>
        <vt:i4>0</vt:i4>
      </vt:variant>
      <vt:variant>
        <vt:i4>5</vt:i4>
      </vt:variant>
      <vt:variant>
        <vt:lpwstr>https://www.sciencedirect.com/science/journal/13891723/125/4</vt:lpwstr>
      </vt:variant>
      <vt:variant>
        <vt:lpwstr/>
      </vt:variant>
      <vt:variant>
        <vt:i4>2162721</vt:i4>
      </vt:variant>
      <vt:variant>
        <vt:i4>1053</vt:i4>
      </vt:variant>
      <vt:variant>
        <vt:i4>0</vt:i4>
      </vt:variant>
      <vt:variant>
        <vt:i4>5</vt:i4>
      </vt:variant>
      <vt:variant>
        <vt:lpwstr>https://www.sciencedirect.com/science/journal/13891723</vt:lpwstr>
      </vt:variant>
      <vt:variant>
        <vt:lpwstr/>
      </vt:variant>
      <vt:variant>
        <vt:i4>2097217</vt:i4>
      </vt:variant>
      <vt:variant>
        <vt:i4>1050</vt:i4>
      </vt:variant>
      <vt:variant>
        <vt:i4>0</vt:i4>
      </vt:variant>
      <vt:variant>
        <vt:i4>5</vt:i4>
      </vt:variant>
      <vt:variant>
        <vt:lpwstr>https://www.sciencedirect.com/science/article/abs/pii/S1389172317307405</vt:lpwstr>
      </vt:variant>
      <vt:variant>
        <vt:lpwstr>!</vt:lpwstr>
      </vt:variant>
      <vt:variant>
        <vt:i4>2097217</vt:i4>
      </vt:variant>
      <vt:variant>
        <vt:i4>1047</vt:i4>
      </vt:variant>
      <vt:variant>
        <vt:i4>0</vt:i4>
      </vt:variant>
      <vt:variant>
        <vt:i4>5</vt:i4>
      </vt:variant>
      <vt:variant>
        <vt:lpwstr>https://www.sciencedirect.com/science/article/abs/pii/S1389172317307405</vt:lpwstr>
      </vt:variant>
      <vt:variant>
        <vt:lpwstr>!</vt:lpwstr>
      </vt:variant>
      <vt:variant>
        <vt:i4>2097217</vt:i4>
      </vt:variant>
      <vt:variant>
        <vt:i4>1044</vt:i4>
      </vt:variant>
      <vt:variant>
        <vt:i4>0</vt:i4>
      </vt:variant>
      <vt:variant>
        <vt:i4>5</vt:i4>
      </vt:variant>
      <vt:variant>
        <vt:lpwstr>https://www.sciencedirect.com/science/article/abs/pii/S1389172317307405</vt:lpwstr>
      </vt:variant>
      <vt:variant>
        <vt:lpwstr>!</vt:lpwstr>
      </vt:variant>
      <vt:variant>
        <vt:i4>2097217</vt:i4>
      </vt:variant>
      <vt:variant>
        <vt:i4>1041</vt:i4>
      </vt:variant>
      <vt:variant>
        <vt:i4>0</vt:i4>
      </vt:variant>
      <vt:variant>
        <vt:i4>5</vt:i4>
      </vt:variant>
      <vt:variant>
        <vt:lpwstr>https://www.sciencedirect.com/science/article/abs/pii/S1389172317307405</vt:lpwstr>
      </vt:variant>
      <vt:variant>
        <vt:lpwstr>!</vt:lpwstr>
      </vt:variant>
      <vt:variant>
        <vt:i4>2097217</vt:i4>
      </vt:variant>
      <vt:variant>
        <vt:i4>1038</vt:i4>
      </vt:variant>
      <vt:variant>
        <vt:i4>0</vt:i4>
      </vt:variant>
      <vt:variant>
        <vt:i4>5</vt:i4>
      </vt:variant>
      <vt:variant>
        <vt:lpwstr>https://www.sciencedirect.com/science/article/abs/pii/S1389172317307405</vt:lpwstr>
      </vt:variant>
      <vt:variant>
        <vt:lpwstr>!</vt:lpwstr>
      </vt:variant>
      <vt:variant>
        <vt:i4>2097217</vt:i4>
      </vt:variant>
      <vt:variant>
        <vt:i4>1035</vt:i4>
      </vt:variant>
      <vt:variant>
        <vt:i4>0</vt:i4>
      </vt:variant>
      <vt:variant>
        <vt:i4>5</vt:i4>
      </vt:variant>
      <vt:variant>
        <vt:lpwstr>https://www.sciencedirect.com/science/article/abs/pii/S1389172317307405</vt:lpwstr>
      </vt:variant>
      <vt:variant>
        <vt:lpwstr>!</vt:lpwstr>
      </vt:variant>
      <vt:variant>
        <vt:i4>2097217</vt:i4>
      </vt:variant>
      <vt:variant>
        <vt:i4>1032</vt:i4>
      </vt:variant>
      <vt:variant>
        <vt:i4>0</vt:i4>
      </vt:variant>
      <vt:variant>
        <vt:i4>5</vt:i4>
      </vt:variant>
      <vt:variant>
        <vt:lpwstr>https://www.sciencedirect.com/science/article/abs/pii/S1389172317307405</vt:lpwstr>
      </vt:variant>
      <vt:variant>
        <vt:lpwstr>!</vt:lpwstr>
      </vt:variant>
      <vt:variant>
        <vt:i4>2097217</vt:i4>
      </vt:variant>
      <vt:variant>
        <vt:i4>1029</vt:i4>
      </vt:variant>
      <vt:variant>
        <vt:i4>0</vt:i4>
      </vt:variant>
      <vt:variant>
        <vt:i4>5</vt:i4>
      </vt:variant>
      <vt:variant>
        <vt:lpwstr>https://www.sciencedirect.com/science/article/abs/pii/S1389172317307405</vt:lpwstr>
      </vt:variant>
      <vt:variant>
        <vt:lpwstr>!</vt:lpwstr>
      </vt:variant>
      <vt:variant>
        <vt:i4>262173</vt:i4>
      </vt:variant>
      <vt:variant>
        <vt:i4>1026</vt:i4>
      </vt:variant>
      <vt:variant>
        <vt:i4>0</vt:i4>
      </vt:variant>
      <vt:variant>
        <vt:i4>5</vt:i4>
      </vt:variant>
      <vt:variant>
        <vt:lpwstr>https://www.sciencedirect.com/science/journal/09596526/226/supp/C</vt:lpwstr>
      </vt:variant>
      <vt:variant>
        <vt:lpwstr/>
      </vt:variant>
      <vt:variant>
        <vt:i4>2883626</vt:i4>
      </vt:variant>
      <vt:variant>
        <vt:i4>1023</vt:i4>
      </vt:variant>
      <vt:variant>
        <vt:i4>0</vt:i4>
      </vt:variant>
      <vt:variant>
        <vt:i4>5</vt:i4>
      </vt:variant>
      <vt:variant>
        <vt:lpwstr>https://www.sciencedirect.com/science/journal/09596526</vt:lpwstr>
      </vt:variant>
      <vt:variant>
        <vt:lpwstr/>
      </vt:variant>
      <vt:variant>
        <vt:i4>2621505</vt:i4>
      </vt:variant>
      <vt:variant>
        <vt:i4>1020</vt:i4>
      </vt:variant>
      <vt:variant>
        <vt:i4>0</vt:i4>
      </vt:variant>
      <vt:variant>
        <vt:i4>5</vt:i4>
      </vt:variant>
      <vt:variant>
        <vt:lpwstr>https://www.sciencedirect.com/science/article/abs/pii/S0959652619311655</vt:lpwstr>
      </vt:variant>
      <vt:variant>
        <vt:lpwstr>!</vt:lpwstr>
      </vt:variant>
      <vt:variant>
        <vt:i4>2621505</vt:i4>
      </vt:variant>
      <vt:variant>
        <vt:i4>1017</vt:i4>
      </vt:variant>
      <vt:variant>
        <vt:i4>0</vt:i4>
      </vt:variant>
      <vt:variant>
        <vt:i4>5</vt:i4>
      </vt:variant>
      <vt:variant>
        <vt:lpwstr>https://www.sciencedirect.com/science/article/abs/pii/S0959652619311655</vt:lpwstr>
      </vt:variant>
      <vt:variant>
        <vt:lpwstr>!</vt:lpwstr>
      </vt:variant>
      <vt:variant>
        <vt:i4>2621505</vt:i4>
      </vt:variant>
      <vt:variant>
        <vt:i4>1014</vt:i4>
      </vt:variant>
      <vt:variant>
        <vt:i4>0</vt:i4>
      </vt:variant>
      <vt:variant>
        <vt:i4>5</vt:i4>
      </vt:variant>
      <vt:variant>
        <vt:lpwstr>https://www.sciencedirect.com/science/article/abs/pii/S0959652619311655</vt:lpwstr>
      </vt:variant>
      <vt:variant>
        <vt:lpwstr>!</vt:lpwstr>
      </vt:variant>
      <vt:variant>
        <vt:i4>983060</vt:i4>
      </vt:variant>
      <vt:variant>
        <vt:i4>1011</vt:i4>
      </vt:variant>
      <vt:variant>
        <vt:i4>0</vt:i4>
      </vt:variant>
      <vt:variant>
        <vt:i4>5</vt:i4>
      </vt:variant>
      <vt:variant>
        <vt:lpwstr>https://www.sciencedirect.com/science/journal/09639969/137/supp/C</vt:lpwstr>
      </vt:variant>
      <vt:variant>
        <vt:lpwstr/>
      </vt:variant>
      <vt:variant>
        <vt:i4>2424866</vt:i4>
      </vt:variant>
      <vt:variant>
        <vt:i4>1008</vt:i4>
      </vt:variant>
      <vt:variant>
        <vt:i4>0</vt:i4>
      </vt:variant>
      <vt:variant>
        <vt:i4>5</vt:i4>
      </vt:variant>
      <vt:variant>
        <vt:lpwstr>https://www.sciencedirect.com/science/journal/09639969</vt:lpwstr>
      </vt:variant>
      <vt:variant>
        <vt:lpwstr/>
      </vt:variant>
      <vt:variant>
        <vt:i4>6946900</vt:i4>
      </vt:variant>
      <vt:variant>
        <vt:i4>1005</vt:i4>
      </vt:variant>
      <vt:variant>
        <vt:i4>0</vt:i4>
      </vt:variant>
      <vt:variant>
        <vt:i4>5</vt:i4>
      </vt:variant>
      <vt:variant>
        <vt:lpwstr>https://www.sciencedirect.com/science/article/pii/S0963996920305056</vt:lpwstr>
      </vt:variant>
      <vt:variant>
        <vt:lpwstr>!</vt:lpwstr>
      </vt:variant>
      <vt:variant>
        <vt:i4>6881321</vt:i4>
      </vt:variant>
      <vt:variant>
        <vt:i4>1002</vt:i4>
      </vt:variant>
      <vt:variant>
        <vt:i4>0</vt:i4>
      </vt:variant>
      <vt:variant>
        <vt:i4>5</vt:i4>
      </vt:variant>
      <vt:variant>
        <vt:lpwstr>https://www.sciencedirect.com/author/7004145055/dominique-valentin</vt:lpwstr>
      </vt:variant>
      <vt:variant>
        <vt:lpwstr/>
      </vt:variant>
      <vt:variant>
        <vt:i4>6946900</vt:i4>
      </vt:variant>
      <vt:variant>
        <vt:i4>999</vt:i4>
      </vt:variant>
      <vt:variant>
        <vt:i4>0</vt:i4>
      </vt:variant>
      <vt:variant>
        <vt:i4>5</vt:i4>
      </vt:variant>
      <vt:variant>
        <vt:lpwstr>https://www.sciencedirect.com/science/article/pii/S0963996920305056</vt:lpwstr>
      </vt:variant>
      <vt:variant>
        <vt:lpwstr>!</vt:lpwstr>
      </vt:variant>
      <vt:variant>
        <vt:i4>6946900</vt:i4>
      </vt:variant>
      <vt:variant>
        <vt:i4>996</vt:i4>
      </vt:variant>
      <vt:variant>
        <vt:i4>0</vt:i4>
      </vt:variant>
      <vt:variant>
        <vt:i4>5</vt:i4>
      </vt:variant>
      <vt:variant>
        <vt:lpwstr>https://www.sciencedirect.com/science/article/pii/S0963996920305056</vt:lpwstr>
      </vt:variant>
      <vt:variant>
        <vt:lpwstr>!</vt:lpwstr>
      </vt:variant>
      <vt:variant>
        <vt:i4>6946900</vt:i4>
      </vt:variant>
      <vt:variant>
        <vt:i4>993</vt:i4>
      </vt:variant>
      <vt:variant>
        <vt:i4>0</vt:i4>
      </vt:variant>
      <vt:variant>
        <vt:i4>5</vt:i4>
      </vt:variant>
      <vt:variant>
        <vt:lpwstr>https://www.sciencedirect.com/science/article/pii/S0963996920305056</vt:lpwstr>
      </vt:variant>
      <vt:variant>
        <vt:lpwstr>!</vt:lpwstr>
      </vt:variant>
      <vt:variant>
        <vt:i4>6946900</vt:i4>
      </vt:variant>
      <vt:variant>
        <vt:i4>990</vt:i4>
      </vt:variant>
      <vt:variant>
        <vt:i4>0</vt:i4>
      </vt:variant>
      <vt:variant>
        <vt:i4>5</vt:i4>
      </vt:variant>
      <vt:variant>
        <vt:lpwstr>https://www.sciencedirect.com/science/article/pii/S0963996920305056</vt:lpwstr>
      </vt:variant>
      <vt:variant>
        <vt:lpwstr>!</vt:lpwstr>
      </vt:variant>
      <vt:variant>
        <vt:i4>6946900</vt:i4>
      </vt:variant>
      <vt:variant>
        <vt:i4>987</vt:i4>
      </vt:variant>
      <vt:variant>
        <vt:i4>0</vt:i4>
      </vt:variant>
      <vt:variant>
        <vt:i4>5</vt:i4>
      </vt:variant>
      <vt:variant>
        <vt:lpwstr>https://www.sciencedirect.com/science/article/pii/S0963996920305056</vt:lpwstr>
      </vt:variant>
      <vt:variant>
        <vt:lpwstr>!</vt:lpwstr>
      </vt:variant>
      <vt:variant>
        <vt:i4>2818089</vt:i4>
      </vt:variant>
      <vt:variant>
        <vt:i4>984</vt:i4>
      </vt:variant>
      <vt:variant>
        <vt:i4>0</vt:i4>
      </vt:variant>
      <vt:variant>
        <vt:i4>5</vt:i4>
      </vt:variant>
      <vt:variant>
        <vt:lpwstr>https://doi.org/10.1016/j.foodchem.2019.125137</vt:lpwstr>
      </vt:variant>
      <vt:variant>
        <vt:lpwstr/>
      </vt:variant>
      <vt:variant>
        <vt:i4>851986</vt:i4>
      </vt:variant>
      <vt:variant>
        <vt:i4>981</vt:i4>
      </vt:variant>
      <vt:variant>
        <vt:i4>0</vt:i4>
      </vt:variant>
      <vt:variant>
        <vt:i4>5</vt:i4>
      </vt:variant>
      <vt:variant>
        <vt:lpwstr>https://www.sciencedirect.com/science/journal/03088146/301/supp/C</vt:lpwstr>
      </vt:variant>
      <vt:variant>
        <vt:lpwstr/>
      </vt:variant>
      <vt:variant>
        <vt:i4>2293799</vt:i4>
      </vt:variant>
      <vt:variant>
        <vt:i4>978</vt:i4>
      </vt:variant>
      <vt:variant>
        <vt:i4>0</vt:i4>
      </vt:variant>
      <vt:variant>
        <vt:i4>5</vt:i4>
      </vt:variant>
      <vt:variant>
        <vt:lpwstr>https://www.sciencedirect.com/science/journal/03088146</vt:lpwstr>
      </vt:variant>
      <vt:variant>
        <vt:lpwstr/>
      </vt:variant>
      <vt:variant>
        <vt:i4>7143518</vt:i4>
      </vt:variant>
      <vt:variant>
        <vt:i4>975</vt:i4>
      </vt:variant>
      <vt:variant>
        <vt:i4>0</vt:i4>
      </vt:variant>
      <vt:variant>
        <vt:i4>5</vt:i4>
      </vt:variant>
      <vt:variant>
        <vt:lpwstr>https://www.sciencedirect.com/science/article/pii/S0308814619312439</vt:lpwstr>
      </vt:variant>
      <vt:variant>
        <vt:lpwstr>!</vt:lpwstr>
      </vt:variant>
      <vt:variant>
        <vt:i4>7143518</vt:i4>
      </vt:variant>
      <vt:variant>
        <vt:i4>972</vt:i4>
      </vt:variant>
      <vt:variant>
        <vt:i4>0</vt:i4>
      </vt:variant>
      <vt:variant>
        <vt:i4>5</vt:i4>
      </vt:variant>
      <vt:variant>
        <vt:lpwstr>https://www.sciencedirect.com/science/article/pii/S0308814619312439</vt:lpwstr>
      </vt:variant>
      <vt:variant>
        <vt:lpwstr>!</vt:lpwstr>
      </vt:variant>
      <vt:variant>
        <vt:i4>7143518</vt:i4>
      </vt:variant>
      <vt:variant>
        <vt:i4>969</vt:i4>
      </vt:variant>
      <vt:variant>
        <vt:i4>0</vt:i4>
      </vt:variant>
      <vt:variant>
        <vt:i4>5</vt:i4>
      </vt:variant>
      <vt:variant>
        <vt:lpwstr>https://www.sciencedirect.com/science/article/pii/S0308814619312439</vt:lpwstr>
      </vt:variant>
      <vt:variant>
        <vt:lpwstr>!</vt:lpwstr>
      </vt:variant>
      <vt:variant>
        <vt:i4>7143518</vt:i4>
      </vt:variant>
      <vt:variant>
        <vt:i4>966</vt:i4>
      </vt:variant>
      <vt:variant>
        <vt:i4>0</vt:i4>
      </vt:variant>
      <vt:variant>
        <vt:i4>5</vt:i4>
      </vt:variant>
      <vt:variant>
        <vt:lpwstr>https://www.sciencedirect.com/science/article/pii/S0308814619312439</vt:lpwstr>
      </vt:variant>
      <vt:variant>
        <vt:lpwstr>!</vt:lpwstr>
      </vt:variant>
      <vt:variant>
        <vt:i4>7143518</vt:i4>
      </vt:variant>
      <vt:variant>
        <vt:i4>963</vt:i4>
      </vt:variant>
      <vt:variant>
        <vt:i4>0</vt:i4>
      </vt:variant>
      <vt:variant>
        <vt:i4>5</vt:i4>
      </vt:variant>
      <vt:variant>
        <vt:lpwstr>https://www.sciencedirect.com/science/article/pii/S0308814619312439</vt:lpwstr>
      </vt:variant>
      <vt:variant>
        <vt:lpwstr>!</vt:lpwstr>
      </vt:variant>
      <vt:variant>
        <vt:i4>7143518</vt:i4>
      </vt:variant>
      <vt:variant>
        <vt:i4>960</vt:i4>
      </vt:variant>
      <vt:variant>
        <vt:i4>0</vt:i4>
      </vt:variant>
      <vt:variant>
        <vt:i4>5</vt:i4>
      </vt:variant>
      <vt:variant>
        <vt:lpwstr>https://www.sciencedirect.com/science/article/pii/S0308814619312439</vt:lpwstr>
      </vt:variant>
      <vt:variant>
        <vt:lpwstr>!</vt:lpwstr>
      </vt:variant>
      <vt:variant>
        <vt:i4>7143518</vt:i4>
      </vt:variant>
      <vt:variant>
        <vt:i4>957</vt:i4>
      </vt:variant>
      <vt:variant>
        <vt:i4>0</vt:i4>
      </vt:variant>
      <vt:variant>
        <vt:i4>5</vt:i4>
      </vt:variant>
      <vt:variant>
        <vt:lpwstr>https://www.sciencedirect.com/science/article/pii/S0308814619312439</vt:lpwstr>
      </vt:variant>
      <vt:variant>
        <vt:lpwstr>!</vt:lpwstr>
      </vt:variant>
      <vt:variant>
        <vt:i4>7143518</vt:i4>
      </vt:variant>
      <vt:variant>
        <vt:i4>954</vt:i4>
      </vt:variant>
      <vt:variant>
        <vt:i4>0</vt:i4>
      </vt:variant>
      <vt:variant>
        <vt:i4>5</vt:i4>
      </vt:variant>
      <vt:variant>
        <vt:lpwstr>https://www.sciencedirect.com/science/article/pii/S0308814619312439</vt:lpwstr>
      </vt:variant>
      <vt:variant>
        <vt:lpwstr>!</vt:lpwstr>
      </vt:variant>
      <vt:variant>
        <vt:i4>3276854</vt:i4>
      </vt:variant>
      <vt:variant>
        <vt:i4>951</vt:i4>
      </vt:variant>
      <vt:variant>
        <vt:i4>0</vt:i4>
      </vt:variant>
      <vt:variant>
        <vt:i4>5</vt:i4>
      </vt:variant>
      <vt:variant>
        <vt:lpwstr>https://doi.org/10.1016/j.ijresmar.2019.07.004</vt:lpwstr>
      </vt:variant>
      <vt:variant>
        <vt:lpwstr/>
      </vt:variant>
      <vt:variant>
        <vt:i4>3014692</vt:i4>
      </vt:variant>
      <vt:variant>
        <vt:i4>948</vt:i4>
      </vt:variant>
      <vt:variant>
        <vt:i4>0</vt:i4>
      </vt:variant>
      <vt:variant>
        <vt:i4>5</vt:i4>
      </vt:variant>
      <vt:variant>
        <vt:lpwstr>https://www.sciencedirect.com/science/journal/01678116</vt:lpwstr>
      </vt:variant>
      <vt:variant>
        <vt:lpwstr/>
      </vt:variant>
      <vt:variant>
        <vt:i4>2490432</vt:i4>
      </vt:variant>
      <vt:variant>
        <vt:i4>945</vt:i4>
      </vt:variant>
      <vt:variant>
        <vt:i4>0</vt:i4>
      </vt:variant>
      <vt:variant>
        <vt:i4>5</vt:i4>
      </vt:variant>
      <vt:variant>
        <vt:lpwstr>https://www.sciencedirect.com/science/article/abs/pii/S0167811619300448</vt:lpwstr>
      </vt:variant>
      <vt:variant>
        <vt:lpwstr>!</vt:lpwstr>
      </vt:variant>
      <vt:variant>
        <vt:i4>2490432</vt:i4>
      </vt:variant>
      <vt:variant>
        <vt:i4>942</vt:i4>
      </vt:variant>
      <vt:variant>
        <vt:i4>0</vt:i4>
      </vt:variant>
      <vt:variant>
        <vt:i4>5</vt:i4>
      </vt:variant>
      <vt:variant>
        <vt:lpwstr>https://www.sciencedirect.com/science/article/abs/pii/S0167811619300448</vt:lpwstr>
      </vt:variant>
      <vt:variant>
        <vt:lpwstr>!</vt:lpwstr>
      </vt:variant>
      <vt:variant>
        <vt:i4>2490432</vt:i4>
      </vt:variant>
      <vt:variant>
        <vt:i4>939</vt:i4>
      </vt:variant>
      <vt:variant>
        <vt:i4>0</vt:i4>
      </vt:variant>
      <vt:variant>
        <vt:i4>5</vt:i4>
      </vt:variant>
      <vt:variant>
        <vt:lpwstr>https://www.sciencedirect.com/science/article/abs/pii/S0167811619300448</vt:lpwstr>
      </vt:variant>
      <vt:variant>
        <vt:lpwstr>!</vt:lpwstr>
      </vt:variant>
      <vt:variant>
        <vt:i4>2490432</vt:i4>
      </vt:variant>
      <vt:variant>
        <vt:i4>936</vt:i4>
      </vt:variant>
      <vt:variant>
        <vt:i4>0</vt:i4>
      </vt:variant>
      <vt:variant>
        <vt:i4>5</vt:i4>
      </vt:variant>
      <vt:variant>
        <vt:lpwstr>https://www.sciencedirect.com/science/article/abs/pii/S0167811619300448</vt:lpwstr>
      </vt:variant>
      <vt:variant>
        <vt:lpwstr>!</vt:lpwstr>
      </vt:variant>
      <vt:variant>
        <vt:i4>2424870</vt:i4>
      </vt:variant>
      <vt:variant>
        <vt:i4>933</vt:i4>
      </vt:variant>
      <vt:variant>
        <vt:i4>0</vt:i4>
      </vt:variant>
      <vt:variant>
        <vt:i4>5</vt:i4>
      </vt:variant>
      <vt:variant>
        <vt:lpwstr>https://www.sciencedirect.com/science/journal/22129774/8/1</vt:lpwstr>
      </vt:variant>
      <vt:variant>
        <vt:lpwstr/>
      </vt:variant>
      <vt:variant>
        <vt:i4>2883622</vt:i4>
      </vt:variant>
      <vt:variant>
        <vt:i4>930</vt:i4>
      </vt:variant>
      <vt:variant>
        <vt:i4>0</vt:i4>
      </vt:variant>
      <vt:variant>
        <vt:i4>5</vt:i4>
      </vt:variant>
      <vt:variant>
        <vt:lpwstr>https://www.sciencedirect.com/science/journal/22129774</vt:lpwstr>
      </vt:variant>
      <vt:variant>
        <vt:lpwstr/>
      </vt:variant>
      <vt:variant>
        <vt:i4>6619222</vt:i4>
      </vt:variant>
      <vt:variant>
        <vt:i4>927</vt:i4>
      </vt:variant>
      <vt:variant>
        <vt:i4>0</vt:i4>
      </vt:variant>
      <vt:variant>
        <vt:i4>5</vt:i4>
      </vt:variant>
      <vt:variant>
        <vt:lpwstr>https://www.sciencedirect.com/science/article/pii/S2212977418300383</vt:lpwstr>
      </vt:variant>
      <vt:variant>
        <vt:lpwstr>!</vt:lpwstr>
      </vt:variant>
      <vt:variant>
        <vt:i4>6619222</vt:i4>
      </vt:variant>
      <vt:variant>
        <vt:i4>924</vt:i4>
      </vt:variant>
      <vt:variant>
        <vt:i4>0</vt:i4>
      </vt:variant>
      <vt:variant>
        <vt:i4>5</vt:i4>
      </vt:variant>
      <vt:variant>
        <vt:lpwstr>https://www.sciencedirect.com/science/article/pii/S2212977418300383</vt:lpwstr>
      </vt:variant>
      <vt:variant>
        <vt:lpwstr>!</vt:lpwstr>
      </vt:variant>
      <vt:variant>
        <vt:i4>6619222</vt:i4>
      </vt:variant>
      <vt:variant>
        <vt:i4>921</vt:i4>
      </vt:variant>
      <vt:variant>
        <vt:i4>0</vt:i4>
      </vt:variant>
      <vt:variant>
        <vt:i4>5</vt:i4>
      </vt:variant>
      <vt:variant>
        <vt:lpwstr>https://www.sciencedirect.com/science/article/pii/S2212977418300383</vt:lpwstr>
      </vt:variant>
      <vt:variant>
        <vt:lpwstr>!</vt:lpwstr>
      </vt:variant>
      <vt:variant>
        <vt:i4>6619222</vt:i4>
      </vt:variant>
      <vt:variant>
        <vt:i4>918</vt:i4>
      </vt:variant>
      <vt:variant>
        <vt:i4>0</vt:i4>
      </vt:variant>
      <vt:variant>
        <vt:i4>5</vt:i4>
      </vt:variant>
      <vt:variant>
        <vt:lpwstr>https://www.sciencedirect.com/science/article/pii/S2212977418300383</vt:lpwstr>
      </vt:variant>
      <vt:variant>
        <vt:lpwstr>!</vt:lpwstr>
      </vt:variant>
      <vt:variant>
        <vt:i4>2621478</vt:i4>
      </vt:variant>
      <vt:variant>
        <vt:i4>915</vt:i4>
      </vt:variant>
      <vt:variant>
        <vt:i4>0</vt:i4>
      </vt:variant>
      <vt:variant>
        <vt:i4>5</vt:i4>
      </vt:variant>
      <vt:variant>
        <vt:lpwstr>https://www.sciencedirect.com/science/journal/22129774/5/1</vt:lpwstr>
      </vt:variant>
      <vt:variant>
        <vt:lpwstr/>
      </vt:variant>
      <vt:variant>
        <vt:i4>2883622</vt:i4>
      </vt:variant>
      <vt:variant>
        <vt:i4>912</vt:i4>
      </vt:variant>
      <vt:variant>
        <vt:i4>0</vt:i4>
      </vt:variant>
      <vt:variant>
        <vt:i4>5</vt:i4>
      </vt:variant>
      <vt:variant>
        <vt:lpwstr>https://www.sciencedirect.com/science/journal/22129774</vt:lpwstr>
      </vt:variant>
      <vt:variant>
        <vt:lpwstr/>
      </vt:variant>
      <vt:variant>
        <vt:i4>6815835</vt:i4>
      </vt:variant>
      <vt:variant>
        <vt:i4>909</vt:i4>
      </vt:variant>
      <vt:variant>
        <vt:i4>0</vt:i4>
      </vt:variant>
      <vt:variant>
        <vt:i4>5</vt:i4>
      </vt:variant>
      <vt:variant>
        <vt:lpwstr>https://www.sciencedirect.com/science/article/pii/S2212977416300059</vt:lpwstr>
      </vt:variant>
      <vt:variant>
        <vt:lpwstr>!</vt:lpwstr>
      </vt:variant>
      <vt:variant>
        <vt:i4>2490406</vt:i4>
      </vt:variant>
      <vt:variant>
        <vt:i4>906</vt:i4>
      </vt:variant>
      <vt:variant>
        <vt:i4>0</vt:i4>
      </vt:variant>
      <vt:variant>
        <vt:i4>5</vt:i4>
      </vt:variant>
      <vt:variant>
        <vt:lpwstr>https://www.sciencedirect.com/science/journal/22129774/8/2</vt:lpwstr>
      </vt:variant>
      <vt:variant>
        <vt:lpwstr/>
      </vt:variant>
      <vt:variant>
        <vt:i4>2883622</vt:i4>
      </vt:variant>
      <vt:variant>
        <vt:i4>903</vt:i4>
      </vt:variant>
      <vt:variant>
        <vt:i4>0</vt:i4>
      </vt:variant>
      <vt:variant>
        <vt:i4>5</vt:i4>
      </vt:variant>
      <vt:variant>
        <vt:lpwstr>https://www.sciencedirect.com/science/journal/22129774</vt:lpwstr>
      </vt:variant>
      <vt:variant>
        <vt:lpwstr/>
      </vt:variant>
      <vt:variant>
        <vt:i4>6881360</vt:i4>
      </vt:variant>
      <vt:variant>
        <vt:i4>900</vt:i4>
      </vt:variant>
      <vt:variant>
        <vt:i4>0</vt:i4>
      </vt:variant>
      <vt:variant>
        <vt:i4>5</vt:i4>
      </vt:variant>
      <vt:variant>
        <vt:lpwstr>https://www.sciencedirect.com/science/article/pii/S2212977419300444</vt:lpwstr>
      </vt:variant>
      <vt:variant>
        <vt:lpwstr>!</vt:lpwstr>
      </vt:variant>
      <vt:variant>
        <vt:i4>6881360</vt:i4>
      </vt:variant>
      <vt:variant>
        <vt:i4>897</vt:i4>
      </vt:variant>
      <vt:variant>
        <vt:i4>0</vt:i4>
      </vt:variant>
      <vt:variant>
        <vt:i4>5</vt:i4>
      </vt:variant>
      <vt:variant>
        <vt:lpwstr>https://www.sciencedirect.com/science/article/pii/S2212977419300444</vt:lpwstr>
      </vt:variant>
      <vt:variant>
        <vt:lpwstr>!</vt:lpwstr>
      </vt:variant>
      <vt:variant>
        <vt:i4>7209070</vt:i4>
      </vt:variant>
      <vt:variant>
        <vt:i4>894</vt:i4>
      </vt:variant>
      <vt:variant>
        <vt:i4>0</vt:i4>
      </vt:variant>
      <vt:variant>
        <vt:i4>5</vt:i4>
      </vt:variant>
      <vt:variant>
        <vt:lpwstr>http://dx.doi.org/10.1177/1938965520981070</vt:lpwstr>
      </vt:variant>
      <vt:variant>
        <vt:lpwstr/>
      </vt:variant>
      <vt:variant>
        <vt:i4>589911</vt:i4>
      </vt:variant>
      <vt:variant>
        <vt:i4>891</vt:i4>
      </vt:variant>
      <vt:variant>
        <vt:i4>0</vt:i4>
      </vt:variant>
      <vt:variant>
        <vt:i4>5</vt:i4>
      </vt:variant>
      <vt:variant>
        <vt:lpwstr>https://www.researchgate.net/journal/Cornell-Hospitality-Quarterly-1938-9655</vt:lpwstr>
      </vt:variant>
      <vt:variant>
        <vt:lpwstr/>
      </vt:variant>
      <vt:variant>
        <vt:i4>5767237</vt:i4>
      </vt:variant>
      <vt:variant>
        <vt:i4>888</vt:i4>
      </vt:variant>
      <vt:variant>
        <vt:i4>0</vt:i4>
      </vt:variant>
      <vt:variant>
        <vt:i4>5</vt:i4>
      </vt:variant>
      <vt:variant>
        <vt:lpwstr>https://thuvienphapluat.vn/van-ban/thue-phi-le-phi/nghi-dinh-14-2019-nd-cp-huong-dan-luat-thue-tieu-thu-dac-biet-luat-thue-tieu-thu-dac-biet-sua-doi-280013.aspx</vt:lpwstr>
      </vt:variant>
      <vt:variant>
        <vt:lpwstr/>
      </vt:variant>
      <vt:variant>
        <vt:i4>5963784</vt:i4>
      </vt:variant>
      <vt:variant>
        <vt:i4>885</vt:i4>
      </vt:variant>
      <vt:variant>
        <vt:i4>0</vt:i4>
      </vt:variant>
      <vt:variant>
        <vt:i4>5</vt:i4>
      </vt:variant>
      <vt:variant>
        <vt:lpwstr>https://thuvienphapluat.vn/van-ban/thue-phi-le-phi/nghi-dinh-100-2016-nd-cp-huong-dan-luat-thue-gia-tri-gia-tang-thue-tieu-thu-dac-biet-quan-ly-thue-sua-doi-318277.aspx</vt:lpwstr>
      </vt:variant>
      <vt:variant>
        <vt:lpwstr/>
      </vt:variant>
      <vt:variant>
        <vt:i4>4849682</vt:i4>
      </vt:variant>
      <vt:variant>
        <vt:i4>882</vt:i4>
      </vt:variant>
      <vt:variant>
        <vt:i4>0</vt:i4>
      </vt:variant>
      <vt:variant>
        <vt:i4>5</vt:i4>
      </vt:variant>
      <vt:variant>
        <vt:lpwstr>https://thuvienphapluat.vn/van-ban/thuong-mai/nghi-dinh-108-2015-nd-cp-huong-dan-luat-thue-tieu-thu-dac-biet-sua-doi-294252.aspx</vt:lpwstr>
      </vt:variant>
      <vt:variant>
        <vt:lpwstr/>
      </vt:variant>
      <vt:variant>
        <vt:i4>7536703</vt:i4>
      </vt:variant>
      <vt:variant>
        <vt:i4>879</vt:i4>
      </vt:variant>
      <vt:variant>
        <vt:i4>0</vt:i4>
      </vt:variant>
      <vt:variant>
        <vt:i4>5</vt:i4>
      </vt:variant>
      <vt:variant>
        <vt:lpwstr>https://thuvienphapluat.vn/van-ban/xuat-nhap-khau/nghi-dinh-134-2016-nd-cp-huong-dan-luat-thue-xuat-khau-thue-nhap-khau-323602.aspx</vt:lpwstr>
      </vt:variant>
      <vt:variant>
        <vt:lpwstr/>
      </vt:variant>
      <vt:variant>
        <vt:i4>2293813</vt:i4>
      </vt:variant>
      <vt:variant>
        <vt:i4>876</vt:i4>
      </vt:variant>
      <vt:variant>
        <vt:i4>0</vt:i4>
      </vt:variant>
      <vt:variant>
        <vt:i4>5</vt:i4>
      </vt:variant>
      <vt:variant>
        <vt:lpwstr>https://thuvienphapluat.vn/van-ban/thuong-mai/thong-tu-04-2016-tt-bct-sua-doi-thong-tu-thu-tuc-hanh-chinh-thuong-mai-dien-tu-hoa-chat-nhuong-quyen-313857.aspx</vt:lpwstr>
      </vt:variant>
      <vt:variant>
        <vt:lpwstr/>
      </vt:variant>
      <vt:variant>
        <vt:i4>7274530</vt:i4>
      </vt:variant>
      <vt:variant>
        <vt:i4>873</vt:i4>
      </vt:variant>
      <vt:variant>
        <vt:i4>0</vt:i4>
      </vt:variant>
      <vt:variant>
        <vt:i4>5</vt:i4>
      </vt:variant>
      <vt:variant>
        <vt:lpwstr>https://thuvienphapluat.vn/van-ban/thuong-mai/thong-tu-60-2014-tt-bct-huong-dan-94-2012-nd-cp-san-xuat-kinh-doanh-ruou-262315.aspx</vt:lpwstr>
      </vt:variant>
      <vt:variant>
        <vt:lpwstr/>
      </vt:variant>
      <vt:variant>
        <vt:i4>7143481</vt:i4>
      </vt:variant>
      <vt:variant>
        <vt:i4>870</vt:i4>
      </vt:variant>
      <vt:variant>
        <vt:i4>0</vt:i4>
      </vt:variant>
      <vt:variant>
        <vt:i4>5</vt:i4>
      </vt:variant>
      <vt:variant>
        <vt:lpwstr>https://thuvienphapluat.vn/van-ban/thuong-mai/nghi-dinh-94-2012-nd-cp-san-xuat-kinh-doanh-ruou-151265.aspx</vt:lpwstr>
      </vt:variant>
      <vt:variant>
        <vt:lpwstr/>
      </vt:variant>
      <vt:variant>
        <vt:i4>7143481</vt:i4>
      </vt:variant>
      <vt:variant>
        <vt:i4>867</vt:i4>
      </vt:variant>
      <vt:variant>
        <vt:i4>0</vt:i4>
      </vt:variant>
      <vt:variant>
        <vt:i4>5</vt:i4>
      </vt:variant>
      <vt:variant>
        <vt:lpwstr>https://thuvienphapluat.vn/van-ban/thuong-mai/nghi-dinh-94-2012-nd-cp-san-xuat-kinh-doanh-ruou-151265.aspx</vt:lpwstr>
      </vt:variant>
      <vt:variant>
        <vt:lpwstr/>
      </vt:variant>
      <vt:variant>
        <vt:i4>6815835</vt:i4>
      </vt:variant>
      <vt:variant>
        <vt:i4>861</vt:i4>
      </vt:variant>
      <vt:variant>
        <vt:i4>0</vt:i4>
      </vt:variant>
      <vt:variant>
        <vt:i4>5</vt:i4>
      </vt:variant>
      <vt:variant>
        <vt:lpwstr>https://www.sciencedirect.com/science/article/pii/S2212977416300059</vt:lpwstr>
      </vt:variant>
      <vt:variant>
        <vt:lpwstr>!</vt:lpwstr>
      </vt:variant>
      <vt:variant>
        <vt:i4>6881360</vt:i4>
      </vt:variant>
      <vt:variant>
        <vt:i4>858</vt:i4>
      </vt:variant>
      <vt:variant>
        <vt:i4>0</vt:i4>
      </vt:variant>
      <vt:variant>
        <vt:i4>5</vt:i4>
      </vt:variant>
      <vt:variant>
        <vt:lpwstr>https://www.sciencedirect.com/science/article/pii/S2212977419300444</vt:lpwstr>
      </vt:variant>
      <vt:variant>
        <vt:lpwstr>!</vt:lpwstr>
      </vt:variant>
      <vt:variant>
        <vt:i4>6881360</vt:i4>
      </vt:variant>
      <vt:variant>
        <vt:i4>855</vt:i4>
      </vt:variant>
      <vt:variant>
        <vt:i4>0</vt:i4>
      </vt:variant>
      <vt:variant>
        <vt:i4>5</vt:i4>
      </vt:variant>
      <vt:variant>
        <vt:lpwstr>https://www.sciencedirect.com/science/article/pii/S2212977419300444</vt:lpwstr>
      </vt:variant>
      <vt:variant>
        <vt:lpwstr>!</vt:lpwstr>
      </vt:variant>
      <vt:variant>
        <vt:i4>6946897</vt:i4>
      </vt:variant>
      <vt:variant>
        <vt:i4>852</vt:i4>
      </vt:variant>
      <vt:variant>
        <vt:i4>0</vt:i4>
      </vt:variant>
      <vt:variant>
        <vt:i4>5</vt:i4>
      </vt:variant>
      <vt:variant>
        <vt:lpwstr>https://www.sciencedirect.com/science/article/pii/S2212977418300474</vt:lpwstr>
      </vt:variant>
      <vt:variant>
        <vt:lpwstr>!</vt:lpwstr>
      </vt:variant>
      <vt:variant>
        <vt:i4>6946897</vt:i4>
      </vt:variant>
      <vt:variant>
        <vt:i4>849</vt:i4>
      </vt:variant>
      <vt:variant>
        <vt:i4>0</vt:i4>
      </vt:variant>
      <vt:variant>
        <vt:i4>5</vt:i4>
      </vt:variant>
      <vt:variant>
        <vt:lpwstr>https://www.sciencedirect.com/science/article/pii/S2212977418300474</vt:lpwstr>
      </vt:variant>
      <vt:variant>
        <vt:lpwstr>!</vt:lpwstr>
      </vt:variant>
      <vt:variant>
        <vt:i4>6946897</vt:i4>
      </vt:variant>
      <vt:variant>
        <vt:i4>846</vt:i4>
      </vt:variant>
      <vt:variant>
        <vt:i4>0</vt:i4>
      </vt:variant>
      <vt:variant>
        <vt:i4>5</vt:i4>
      </vt:variant>
      <vt:variant>
        <vt:lpwstr>https://www.sciencedirect.com/science/article/pii/S2212977418300474</vt:lpwstr>
      </vt:variant>
      <vt:variant>
        <vt:lpwstr>!</vt:lpwstr>
      </vt:variant>
      <vt:variant>
        <vt:i4>2621505</vt:i4>
      </vt:variant>
      <vt:variant>
        <vt:i4>843</vt:i4>
      </vt:variant>
      <vt:variant>
        <vt:i4>0</vt:i4>
      </vt:variant>
      <vt:variant>
        <vt:i4>5</vt:i4>
      </vt:variant>
      <vt:variant>
        <vt:lpwstr>https://www.sciencedirect.com/science/article/abs/pii/S0959652619311655</vt:lpwstr>
      </vt:variant>
      <vt:variant>
        <vt:lpwstr>!</vt:lpwstr>
      </vt:variant>
      <vt:variant>
        <vt:i4>2621505</vt:i4>
      </vt:variant>
      <vt:variant>
        <vt:i4>840</vt:i4>
      </vt:variant>
      <vt:variant>
        <vt:i4>0</vt:i4>
      </vt:variant>
      <vt:variant>
        <vt:i4>5</vt:i4>
      </vt:variant>
      <vt:variant>
        <vt:lpwstr>https://www.sciencedirect.com/science/article/abs/pii/S0959652619311655</vt:lpwstr>
      </vt:variant>
      <vt:variant>
        <vt:lpwstr>!</vt:lpwstr>
      </vt:variant>
      <vt:variant>
        <vt:i4>2621505</vt:i4>
      </vt:variant>
      <vt:variant>
        <vt:i4>837</vt:i4>
      </vt:variant>
      <vt:variant>
        <vt:i4>0</vt:i4>
      </vt:variant>
      <vt:variant>
        <vt:i4>5</vt:i4>
      </vt:variant>
      <vt:variant>
        <vt:lpwstr>https://www.sciencedirect.com/science/article/abs/pii/S0959652619311655</vt:lpwstr>
      </vt:variant>
      <vt:variant>
        <vt:lpwstr>!</vt:lpwstr>
      </vt:variant>
      <vt:variant>
        <vt:i4>6619222</vt:i4>
      </vt:variant>
      <vt:variant>
        <vt:i4>834</vt:i4>
      </vt:variant>
      <vt:variant>
        <vt:i4>0</vt:i4>
      </vt:variant>
      <vt:variant>
        <vt:i4>5</vt:i4>
      </vt:variant>
      <vt:variant>
        <vt:lpwstr>https://www.sciencedirect.com/science/article/pii/S2212977418300383</vt:lpwstr>
      </vt:variant>
      <vt:variant>
        <vt:lpwstr>!</vt:lpwstr>
      </vt:variant>
      <vt:variant>
        <vt:i4>6619222</vt:i4>
      </vt:variant>
      <vt:variant>
        <vt:i4>831</vt:i4>
      </vt:variant>
      <vt:variant>
        <vt:i4>0</vt:i4>
      </vt:variant>
      <vt:variant>
        <vt:i4>5</vt:i4>
      </vt:variant>
      <vt:variant>
        <vt:lpwstr>https://www.sciencedirect.com/science/article/pii/S2212977418300383</vt:lpwstr>
      </vt:variant>
      <vt:variant>
        <vt:lpwstr>!</vt:lpwstr>
      </vt:variant>
      <vt:variant>
        <vt:i4>6619222</vt:i4>
      </vt:variant>
      <vt:variant>
        <vt:i4>828</vt:i4>
      </vt:variant>
      <vt:variant>
        <vt:i4>0</vt:i4>
      </vt:variant>
      <vt:variant>
        <vt:i4>5</vt:i4>
      </vt:variant>
      <vt:variant>
        <vt:lpwstr>https://www.sciencedirect.com/science/article/pii/S2212977418300383</vt:lpwstr>
      </vt:variant>
      <vt:variant>
        <vt:lpwstr>!</vt:lpwstr>
      </vt:variant>
      <vt:variant>
        <vt:i4>6619222</vt:i4>
      </vt:variant>
      <vt:variant>
        <vt:i4>825</vt:i4>
      </vt:variant>
      <vt:variant>
        <vt:i4>0</vt:i4>
      </vt:variant>
      <vt:variant>
        <vt:i4>5</vt:i4>
      </vt:variant>
      <vt:variant>
        <vt:lpwstr>https://www.sciencedirect.com/science/article/pii/S2212977418300383</vt:lpwstr>
      </vt:variant>
      <vt:variant>
        <vt:lpwstr>!</vt:lpwstr>
      </vt:variant>
      <vt:variant>
        <vt:i4>6946900</vt:i4>
      </vt:variant>
      <vt:variant>
        <vt:i4>822</vt:i4>
      </vt:variant>
      <vt:variant>
        <vt:i4>0</vt:i4>
      </vt:variant>
      <vt:variant>
        <vt:i4>5</vt:i4>
      </vt:variant>
      <vt:variant>
        <vt:lpwstr>https://www.sciencedirect.com/science/article/pii/S0963996920305056</vt:lpwstr>
      </vt:variant>
      <vt:variant>
        <vt:lpwstr>!</vt:lpwstr>
      </vt:variant>
      <vt:variant>
        <vt:i4>6881321</vt:i4>
      </vt:variant>
      <vt:variant>
        <vt:i4>819</vt:i4>
      </vt:variant>
      <vt:variant>
        <vt:i4>0</vt:i4>
      </vt:variant>
      <vt:variant>
        <vt:i4>5</vt:i4>
      </vt:variant>
      <vt:variant>
        <vt:lpwstr>https://www.sciencedirect.com/author/7004145055/dominique-valentin</vt:lpwstr>
      </vt:variant>
      <vt:variant>
        <vt:lpwstr/>
      </vt:variant>
      <vt:variant>
        <vt:i4>6946900</vt:i4>
      </vt:variant>
      <vt:variant>
        <vt:i4>816</vt:i4>
      </vt:variant>
      <vt:variant>
        <vt:i4>0</vt:i4>
      </vt:variant>
      <vt:variant>
        <vt:i4>5</vt:i4>
      </vt:variant>
      <vt:variant>
        <vt:lpwstr>https://www.sciencedirect.com/science/article/pii/S0963996920305056</vt:lpwstr>
      </vt:variant>
      <vt:variant>
        <vt:lpwstr>!</vt:lpwstr>
      </vt:variant>
      <vt:variant>
        <vt:i4>6946900</vt:i4>
      </vt:variant>
      <vt:variant>
        <vt:i4>813</vt:i4>
      </vt:variant>
      <vt:variant>
        <vt:i4>0</vt:i4>
      </vt:variant>
      <vt:variant>
        <vt:i4>5</vt:i4>
      </vt:variant>
      <vt:variant>
        <vt:lpwstr>https://www.sciencedirect.com/science/article/pii/S0963996920305056</vt:lpwstr>
      </vt:variant>
      <vt:variant>
        <vt:lpwstr>!</vt:lpwstr>
      </vt:variant>
      <vt:variant>
        <vt:i4>6946900</vt:i4>
      </vt:variant>
      <vt:variant>
        <vt:i4>810</vt:i4>
      </vt:variant>
      <vt:variant>
        <vt:i4>0</vt:i4>
      </vt:variant>
      <vt:variant>
        <vt:i4>5</vt:i4>
      </vt:variant>
      <vt:variant>
        <vt:lpwstr>https://www.sciencedirect.com/science/article/pii/S0963996920305056</vt:lpwstr>
      </vt:variant>
      <vt:variant>
        <vt:lpwstr>!</vt:lpwstr>
      </vt:variant>
      <vt:variant>
        <vt:i4>6946900</vt:i4>
      </vt:variant>
      <vt:variant>
        <vt:i4>807</vt:i4>
      </vt:variant>
      <vt:variant>
        <vt:i4>0</vt:i4>
      </vt:variant>
      <vt:variant>
        <vt:i4>5</vt:i4>
      </vt:variant>
      <vt:variant>
        <vt:lpwstr>https://www.sciencedirect.com/science/article/pii/S0963996920305056</vt:lpwstr>
      </vt:variant>
      <vt:variant>
        <vt:lpwstr>!</vt:lpwstr>
      </vt:variant>
      <vt:variant>
        <vt:i4>6946900</vt:i4>
      </vt:variant>
      <vt:variant>
        <vt:i4>804</vt:i4>
      </vt:variant>
      <vt:variant>
        <vt:i4>0</vt:i4>
      </vt:variant>
      <vt:variant>
        <vt:i4>5</vt:i4>
      </vt:variant>
      <vt:variant>
        <vt:lpwstr>https://www.sciencedirect.com/science/article/pii/S0963996920305056</vt:lpwstr>
      </vt:variant>
      <vt:variant>
        <vt:lpwstr>!</vt:lpwstr>
      </vt:variant>
      <vt:variant>
        <vt:i4>2818114</vt:i4>
      </vt:variant>
      <vt:variant>
        <vt:i4>801</vt:i4>
      </vt:variant>
      <vt:variant>
        <vt:i4>0</vt:i4>
      </vt:variant>
      <vt:variant>
        <vt:i4>5</vt:i4>
      </vt:variant>
      <vt:variant>
        <vt:lpwstr>https://www.sciencedirect.com/science/article/abs/pii/S0144818821000326</vt:lpwstr>
      </vt:variant>
      <vt:variant>
        <vt:lpwstr>!</vt:lpwstr>
      </vt:variant>
      <vt:variant>
        <vt:i4>2818114</vt:i4>
      </vt:variant>
      <vt:variant>
        <vt:i4>798</vt:i4>
      </vt:variant>
      <vt:variant>
        <vt:i4>0</vt:i4>
      </vt:variant>
      <vt:variant>
        <vt:i4>5</vt:i4>
      </vt:variant>
      <vt:variant>
        <vt:lpwstr>https://www.sciencedirect.com/science/article/abs/pii/S0144818821000326</vt:lpwstr>
      </vt:variant>
      <vt:variant>
        <vt:lpwstr>!</vt:lpwstr>
      </vt:variant>
      <vt:variant>
        <vt:i4>6619229</vt:i4>
      </vt:variant>
      <vt:variant>
        <vt:i4>795</vt:i4>
      </vt:variant>
      <vt:variant>
        <vt:i4>0</vt:i4>
      </vt:variant>
      <vt:variant>
        <vt:i4>5</vt:i4>
      </vt:variant>
      <vt:variant>
        <vt:lpwstr>https://www.sciencedirect.com/science/article/pii/S1049007821000373</vt:lpwstr>
      </vt:variant>
      <vt:variant>
        <vt:lpwstr>!</vt:lpwstr>
      </vt:variant>
      <vt:variant>
        <vt:i4>6619229</vt:i4>
      </vt:variant>
      <vt:variant>
        <vt:i4>792</vt:i4>
      </vt:variant>
      <vt:variant>
        <vt:i4>0</vt:i4>
      </vt:variant>
      <vt:variant>
        <vt:i4>5</vt:i4>
      </vt:variant>
      <vt:variant>
        <vt:lpwstr>https://www.sciencedirect.com/science/article/pii/S1049007821000373</vt:lpwstr>
      </vt:variant>
      <vt:variant>
        <vt:lpwstr>!</vt:lpwstr>
      </vt:variant>
      <vt:variant>
        <vt:i4>2097217</vt:i4>
      </vt:variant>
      <vt:variant>
        <vt:i4>789</vt:i4>
      </vt:variant>
      <vt:variant>
        <vt:i4>0</vt:i4>
      </vt:variant>
      <vt:variant>
        <vt:i4>5</vt:i4>
      </vt:variant>
      <vt:variant>
        <vt:lpwstr>https://www.sciencedirect.com/science/article/abs/pii/S1389172317307405</vt:lpwstr>
      </vt:variant>
      <vt:variant>
        <vt:lpwstr>!</vt:lpwstr>
      </vt:variant>
      <vt:variant>
        <vt:i4>2097217</vt:i4>
      </vt:variant>
      <vt:variant>
        <vt:i4>786</vt:i4>
      </vt:variant>
      <vt:variant>
        <vt:i4>0</vt:i4>
      </vt:variant>
      <vt:variant>
        <vt:i4>5</vt:i4>
      </vt:variant>
      <vt:variant>
        <vt:lpwstr>https://www.sciencedirect.com/science/article/abs/pii/S1389172317307405</vt:lpwstr>
      </vt:variant>
      <vt:variant>
        <vt:lpwstr>!</vt:lpwstr>
      </vt:variant>
      <vt:variant>
        <vt:i4>2097217</vt:i4>
      </vt:variant>
      <vt:variant>
        <vt:i4>783</vt:i4>
      </vt:variant>
      <vt:variant>
        <vt:i4>0</vt:i4>
      </vt:variant>
      <vt:variant>
        <vt:i4>5</vt:i4>
      </vt:variant>
      <vt:variant>
        <vt:lpwstr>https://www.sciencedirect.com/science/article/abs/pii/S1389172317307405</vt:lpwstr>
      </vt:variant>
      <vt:variant>
        <vt:lpwstr>!</vt:lpwstr>
      </vt:variant>
      <vt:variant>
        <vt:i4>2097217</vt:i4>
      </vt:variant>
      <vt:variant>
        <vt:i4>780</vt:i4>
      </vt:variant>
      <vt:variant>
        <vt:i4>0</vt:i4>
      </vt:variant>
      <vt:variant>
        <vt:i4>5</vt:i4>
      </vt:variant>
      <vt:variant>
        <vt:lpwstr>https://www.sciencedirect.com/science/article/abs/pii/S1389172317307405</vt:lpwstr>
      </vt:variant>
      <vt:variant>
        <vt:lpwstr>!</vt:lpwstr>
      </vt:variant>
      <vt:variant>
        <vt:i4>2097217</vt:i4>
      </vt:variant>
      <vt:variant>
        <vt:i4>777</vt:i4>
      </vt:variant>
      <vt:variant>
        <vt:i4>0</vt:i4>
      </vt:variant>
      <vt:variant>
        <vt:i4>5</vt:i4>
      </vt:variant>
      <vt:variant>
        <vt:lpwstr>https://www.sciencedirect.com/science/article/abs/pii/S1389172317307405</vt:lpwstr>
      </vt:variant>
      <vt:variant>
        <vt:lpwstr>!</vt:lpwstr>
      </vt:variant>
      <vt:variant>
        <vt:i4>2097217</vt:i4>
      </vt:variant>
      <vt:variant>
        <vt:i4>774</vt:i4>
      </vt:variant>
      <vt:variant>
        <vt:i4>0</vt:i4>
      </vt:variant>
      <vt:variant>
        <vt:i4>5</vt:i4>
      </vt:variant>
      <vt:variant>
        <vt:lpwstr>https://www.sciencedirect.com/science/article/abs/pii/S1389172317307405</vt:lpwstr>
      </vt:variant>
      <vt:variant>
        <vt:lpwstr>!</vt:lpwstr>
      </vt:variant>
      <vt:variant>
        <vt:i4>2097217</vt:i4>
      </vt:variant>
      <vt:variant>
        <vt:i4>771</vt:i4>
      </vt:variant>
      <vt:variant>
        <vt:i4>0</vt:i4>
      </vt:variant>
      <vt:variant>
        <vt:i4>5</vt:i4>
      </vt:variant>
      <vt:variant>
        <vt:lpwstr>https://www.sciencedirect.com/science/article/abs/pii/S1389172317307405</vt:lpwstr>
      </vt:variant>
      <vt:variant>
        <vt:lpwstr>!</vt:lpwstr>
      </vt:variant>
      <vt:variant>
        <vt:i4>2097217</vt:i4>
      </vt:variant>
      <vt:variant>
        <vt:i4>768</vt:i4>
      </vt:variant>
      <vt:variant>
        <vt:i4>0</vt:i4>
      </vt:variant>
      <vt:variant>
        <vt:i4>5</vt:i4>
      </vt:variant>
      <vt:variant>
        <vt:lpwstr>https://www.sciencedirect.com/science/article/abs/pii/S1389172317307405</vt:lpwstr>
      </vt:variant>
      <vt:variant>
        <vt:lpwstr>!</vt:lpwstr>
      </vt:variant>
      <vt:variant>
        <vt:i4>7143518</vt:i4>
      </vt:variant>
      <vt:variant>
        <vt:i4>765</vt:i4>
      </vt:variant>
      <vt:variant>
        <vt:i4>0</vt:i4>
      </vt:variant>
      <vt:variant>
        <vt:i4>5</vt:i4>
      </vt:variant>
      <vt:variant>
        <vt:lpwstr>https://www.sciencedirect.com/science/article/pii/S0308814619312439</vt:lpwstr>
      </vt:variant>
      <vt:variant>
        <vt:lpwstr>!</vt:lpwstr>
      </vt:variant>
      <vt:variant>
        <vt:i4>7143518</vt:i4>
      </vt:variant>
      <vt:variant>
        <vt:i4>762</vt:i4>
      </vt:variant>
      <vt:variant>
        <vt:i4>0</vt:i4>
      </vt:variant>
      <vt:variant>
        <vt:i4>5</vt:i4>
      </vt:variant>
      <vt:variant>
        <vt:lpwstr>https://www.sciencedirect.com/science/article/pii/S0308814619312439</vt:lpwstr>
      </vt:variant>
      <vt:variant>
        <vt:lpwstr>!</vt:lpwstr>
      </vt:variant>
      <vt:variant>
        <vt:i4>7143518</vt:i4>
      </vt:variant>
      <vt:variant>
        <vt:i4>759</vt:i4>
      </vt:variant>
      <vt:variant>
        <vt:i4>0</vt:i4>
      </vt:variant>
      <vt:variant>
        <vt:i4>5</vt:i4>
      </vt:variant>
      <vt:variant>
        <vt:lpwstr>https://www.sciencedirect.com/science/article/pii/S0308814619312439</vt:lpwstr>
      </vt:variant>
      <vt:variant>
        <vt:lpwstr>!</vt:lpwstr>
      </vt:variant>
      <vt:variant>
        <vt:i4>7143518</vt:i4>
      </vt:variant>
      <vt:variant>
        <vt:i4>756</vt:i4>
      </vt:variant>
      <vt:variant>
        <vt:i4>0</vt:i4>
      </vt:variant>
      <vt:variant>
        <vt:i4>5</vt:i4>
      </vt:variant>
      <vt:variant>
        <vt:lpwstr>https://www.sciencedirect.com/science/article/pii/S0308814619312439</vt:lpwstr>
      </vt:variant>
      <vt:variant>
        <vt:lpwstr>!</vt:lpwstr>
      </vt:variant>
      <vt:variant>
        <vt:i4>7143518</vt:i4>
      </vt:variant>
      <vt:variant>
        <vt:i4>753</vt:i4>
      </vt:variant>
      <vt:variant>
        <vt:i4>0</vt:i4>
      </vt:variant>
      <vt:variant>
        <vt:i4>5</vt:i4>
      </vt:variant>
      <vt:variant>
        <vt:lpwstr>https://www.sciencedirect.com/science/article/pii/S0308814619312439</vt:lpwstr>
      </vt:variant>
      <vt:variant>
        <vt:lpwstr>!</vt:lpwstr>
      </vt:variant>
      <vt:variant>
        <vt:i4>7143518</vt:i4>
      </vt:variant>
      <vt:variant>
        <vt:i4>750</vt:i4>
      </vt:variant>
      <vt:variant>
        <vt:i4>0</vt:i4>
      </vt:variant>
      <vt:variant>
        <vt:i4>5</vt:i4>
      </vt:variant>
      <vt:variant>
        <vt:lpwstr>https://www.sciencedirect.com/science/article/pii/S0308814619312439</vt:lpwstr>
      </vt:variant>
      <vt:variant>
        <vt:lpwstr>!</vt:lpwstr>
      </vt:variant>
      <vt:variant>
        <vt:i4>7143518</vt:i4>
      </vt:variant>
      <vt:variant>
        <vt:i4>747</vt:i4>
      </vt:variant>
      <vt:variant>
        <vt:i4>0</vt:i4>
      </vt:variant>
      <vt:variant>
        <vt:i4>5</vt:i4>
      </vt:variant>
      <vt:variant>
        <vt:lpwstr>https://www.sciencedirect.com/science/article/pii/S0308814619312439</vt:lpwstr>
      </vt:variant>
      <vt:variant>
        <vt:lpwstr>!</vt:lpwstr>
      </vt:variant>
      <vt:variant>
        <vt:i4>7143518</vt:i4>
      </vt:variant>
      <vt:variant>
        <vt:i4>744</vt:i4>
      </vt:variant>
      <vt:variant>
        <vt:i4>0</vt:i4>
      </vt:variant>
      <vt:variant>
        <vt:i4>5</vt:i4>
      </vt:variant>
      <vt:variant>
        <vt:lpwstr>https://www.sciencedirect.com/science/article/pii/S0308814619312439</vt:lpwstr>
      </vt:variant>
      <vt:variant>
        <vt:lpwstr>!</vt:lpwstr>
      </vt:variant>
      <vt:variant>
        <vt:i4>2490432</vt:i4>
      </vt:variant>
      <vt:variant>
        <vt:i4>741</vt:i4>
      </vt:variant>
      <vt:variant>
        <vt:i4>0</vt:i4>
      </vt:variant>
      <vt:variant>
        <vt:i4>5</vt:i4>
      </vt:variant>
      <vt:variant>
        <vt:lpwstr>https://www.sciencedirect.com/science/article/abs/pii/S0167811619300448</vt:lpwstr>
      </vt:variant>
      <vt:variant>
        <vt:lpwstr>!</vt:lpwstr>
      </vt:variant>
      <vt:variant>
        <vt:i4>2490432</vt:i4>
      </vt:variant>
      <vt:variant>
        <vt:i4>738</vt:i4>
      </vt:variant>
      <vt:variant>
        <vt:i4>0</vt:i4>
      </vt:variant>
      <vt:variant>
        <vt:i4>5</vt:i4>
      </vt:variant>
      <vt:variant>
        <vt:lpwstr>https://www.sciencedirect.com/science/article/abs/pii/S0167811619300448</vt:lpwstr>
      </vt:variant>
      <vt:variant>
        <vt:lpwstr>!</vt:lpwstr>
      </vt:variant>
      <vt:variant>
        <vt:i4>2490432</vt:i4>
      </vt:variant>
      <vt:variant>
        <vt:i4>735</vt:i4>
      </vt:variant>
      <vt:variant>
        <vt:i4>0</vt:i4>
      </vt:variant>
      <vt:variant>
        <vt:i4>5</vt:i4>
      </vt:variant>
      <vt:variant>
        <vt:lpwstr>https://www.sciencedirect.com/science/article/abs/pii/S0167811619300448</vt:lpwstr>
      </vt:variant>
      <vt:variant>
        <vt:lpwstr>!</vt:lpwstr>
      </vt:variant>
      <vt:variant>
        <vt:i4>2490432</vt:i4>
      </vt:variant>
      <vt:variant>
        <vt:i4>732</vt:i4>
      </vt:variant>
      <vt:variant>
        <vt:i4>0</vt:i4>
      </vt:variant>
      <vt:variant>
        <vt:i4>5</vt:i4>
      </vt:variant>
      <vt:variant>
        <vt:lpwstr>https://www.sciencedirect.com/science/article/abs/pii/S0167811619300448</vt:lpwstr>
      </vt:variant>
      <vt:variant>
        <vt:lpwstr>!</vt:lpwstr>
      </vt:variant>
      <vt:variant>
        <vt:i4>1179709</vt:i4>
      </vt:variant>
      <vt:variant>
        <vt:i4>722</vt:i4>
      </vt:variant>
      <vt:variant>
        <vt:i4>0</vt:i4>
      </vt:variant>
      <vt:variant>
        <vt:i4>5</vt:i4>
      </vt:variant>
      <vt:variant>
        <vt:lpwstr/>
      </vt:variant>
      <vt:variant>
        <vt:lpwstr>_Toc97115605</vt:lpwstr>
      </vt:variant>
      <vt:variant>
        <vt:i4>1245245</vt:i4>
      </vt:variant>
      <vt:variant>
        <vt:i4>716</vt:i4>
      </vt:variant>
      <vt:variant>
        <vt:i4>0</vt:i4>
      </vt:variant>
      <vt:variant>
        <vt:i4>5</vt:i4>
      </vt:variant>
      <vt:variant>
        <vt:lpwstr/>
      </vt:variant>
      <vt:variant>
        <vt:lpwstr>_Toc97115604</vt:lpwstr>
      </vt:variant>
      <vt:variant>
        <vt:i4>1310781</vt:i4>
      </vt:variant>
      <vt:variant>
        <vt:i4>710</vt:i4>
      </vt:variant>
      <vt:variant>
        <vt:i4>0</vt:i4>
      </vt:variant>
      <vt:variant>
        <vt:i4>5</vt:i4>
      </vt:variant>
      <vt:variant>
        <vt:lpwstr/>
      </vt:variant>
      <vt:variant>
        <vt:lpwstr>_Toc97115603</vt:lpwstr>
      </vt:variant>
      <vt:variant>
        <vt:i4>1376317</vt:i4>
      </vt:variant>
      <vt:variant>
        <vt:i4>704</vt:i4>
      </vt:variant>
      <vt:variant>
        <vt:i4>0</vt:i4>
      </vt:variant>
      <vt:variant>
        <vt:i4>5</vt:i4>
      </vt:variant>
      <vt:variant>
        <vt:lpwstr/>
      </vt:variant>
      <vt:variant>
        <vt:lpwstr>_Toc97115602</vt:lpwstr>
      </vt:variant>
      <vt:variant>
        <vt:i4>1441853</vt:i4>
      </vt:variant>
      <vt:variant>
        <vt:i4>698</vt:i4>
      </vt:variant>
      <vt:variant>
        <vt:i4>0</vt:i4>
      </vt:variant>
      <vt:variant>
        <vt:i4>5</vt:i4>
      </vt:variant>
      <vt:variant>
        <vt:lpwstr/>
      </vt:variant>
      <vt:variant>
        <vt:lpwstr>_Toc97115601</vt:lpwstr>
      </vt:variant>
      <vt:variant>
        <vt:i4>1507389</vt:i4>
      </vt:variant>
      <vt:variant>
        <vt:i4>692</vt:i4>
      </vt:variant>
      <vt:variant>
        <vt:i4>0</vt:i4>
      </vt:variant>
      <vt:variant>
        <vt:i4>5</vt:i4>
      </vt:variant>
      <vt:variant>
        <vt:lpwstr/>
      </vt:variant>
      <vt:variant>
        <vt:lpwstr>_Toc97115600</vt:lpwstr>
      </vt:variant>
      <vt:variant>
        <vt:i4>1900596</vt:i4>
      </vt:variant>
      <vt:variant>
        <vt:i4>686</vt:i4>
      </vt:variant>
      <vt:variant>
        <vt:i4>0</vt:i4>
      </vt:variant>
      <vt:variant>
        <vt:i4>5</vt:i4>
      </vt:variant>
      <vt:variant>
        <vt:lpwstr/>
      </vt:variant>
      <vt:variant>
        <vt:lpwstr>_Toc97115599</vt:lpwstr>
      </vt:variant>
      <vt:variant>
        <vt:i4>1835060</vt:i4>
      </vt:variant>
      <vt:variant>
        <vt:i4>680</vt:i4>
      </vt:variant>
      <vt:variant>
        <vt:i4>0</vt:i4>
      </vt:variant>
      <vt:variant>
        <vt:i4>5</vt:i4>
      </vt:variant>
      <vt:variant>
        <vt:lpwstr/>
      </vt:variant>
      <vt:variant>
        <vt:lpwstr>_Toc97115598</vt:lpwstr>
      </vt:variant>
      <vt:variant>
        <vt:i4>1245236</vt:i4>
      </vt:variant>
      <vt:variant>
        <vt:i4>674</vt:i4>
      </vt:variant>
      <vt:variant>
        <vt:i4>0</vt:i4>
      </vt:variant>
      <vt:variant>
        <vt:i4>5</vt:i4>
      </vt:variant>
      <vt:variant>
        <vt:lpwstr/>
      </vt:variant>
      <vt:variant>
        <vt:lpwstr>_Toc97115597</vt:lpwstr>
      </vt:variant>
      <vt:variant>
        <vt:i4>1179700</vt:i4>
      </vt:variant>
      <vt:variant>
        <vt:i4>668</vt:i4>
      </vt:variant>
      <vt:variant>
        <vt:i4>0</vt:i4>
      </vt:variant>
      <vt:variant>
        <vt:i4>5</vt:i4>
      </vt:variant>
      <vt:variant>
        <vt:lpwstr/>
      </vt:variant>
      <vt:variant>
        <vt:lpwstr>_Toc97115596</vt:lpwstr>
      </vt:variant>
      <vt:variant>
        <vt:i4>1114164</vt:i4>
      </vt:variant>
      <vt:variant>
        <vt:i4>662</vt:i4>
      </vt:variant>
      <vt:variant>
        <vt:i4>0</vt:i4>
      </vt:variant>
      <vt:variant>
        <vt:i4>5</vt:i4>
      </vt:variant>
      <vt:variant>
        <vt:lpwstr/>
      </vt:variant>
      <vt:variant>
        <vt:lpwstr>_Toc97115595</vt:lpwstr>
      </vt:variant>
      <vt:variant>
        <vt:i4>1048628</vt:i4>
      </vt:variant>
      <vt:variant>
        <vt:i4>656</vt:i4>
      </vt:variant>
      <vt:variant>
        <vt:i4>0</vt:i4>
      </vt:variant>
      <vt:variant>
        <vt:i4>5</vt:i4>
      </vt:variant>
      <vt:variant>
        <vt:lpwstr/>
      </vt:variant>
      <vt:variant>
        <vt:lpwstr>_Toc97115594</vt:lpwstr>
      </vt:variant>
      <vt:variant>
        <vt:i4>1507380</vt:i4>
      </vt:variant>
      <vt:variant>
        <vt:i4>650</vt:i4>
      </vt:variant>
      <vt:variant>
        <vt:i4>0</vt:i4>
      </vt:variant>
      <vt:variant>
        <vt:i4>5</vt:i4>
      </vt:variant>
      <vt:variant>
        <vt:lpwstr/>
      </vt:variant>
      <vt:variant>
        <vt:lpwstr>_Toc97115593</vt:lpwstr>
      </vt:variant>
      <vt:variant>
        <vt:i4>1441844</vt:i4>
      </vt:variant>
      <vt:variant>
        <vt:i4>644</vt:i4>
      </vt:variant>
      <vt:variant>
        <vt:i4>0</vt:i4>
      </vt:variant>
      <vt:variant>
        <vt:i4>5</vt:i4>
      </vt:variant>
      <vt:variant>
        <vt:lpwstr/>
      </vt:variant>
      <vt:variant>
        <vt:lpwstr>_Toc97115592</vt:lpwstr>
      </vt:variant>
      <vt:variant>
        <vt:i4>1376308</vt:i4>
      </vt:variant>
      <vt:variant>
        <vt:i4>638</vt:i4>
      </vt:variant>
      <vt:variant>
        <vt:i4>0</vt:i4>
      </vt:variant>
      <vt:variant>
        <vt:i4>5</vt:i4>
      </vt:variant>
      <vt:variant>
        <vt:lpwstr/>
      </vt:variant>
      <vt:variant>
        <vt:lpwstr>_Toc97115591</vt:lpwstr>
      </vt:variant>
      <vt:variant>
        <vt:i4>1310772</vt:i4>
      </vt:variant>
      <vt:variant>
        <vt:i4>632</vt:i4>
      </vt:variant>
      <vt:variant>
        <vt:i4>0</vt:i4>
      </vt:variant>
      <vt:variant>
        <vt:i4>5</vt:i4>
      </vt:variant>
      <vt:variant>
        <vt:lpwstr/>
      </vt:variant>
      <vt:variant>
        <vt:lpwstr>_Toc97115590</vt:lpwstr>
      </vt:variant>
      <vt:variant>
        <vt:i4>1900597</vt:i4>
      </vt:variant>
      <vt:variant>
        <vt:i4>626</vt:i4>
      </vt:variant>
      <vt:variant>
        <vt:i4>0</vt:i4>
      </vt:variant>
      <vt:variant>
        <vt:i4>5</vt:i4>
      </vt:variant>
      <vt:variant>
        <vt:lpwstr/>
      </vt:variant>
      <vt:variant>
        <vt:lpwstr>_Toc97115589</vt:lpwstr>
      </vt:variant>
      <vt:variant>
        <vt:i4>1835061</vt:i4>
      </vt:variant>
      <vt:variant>
        <vt:i4>620</vt:i4>
      </vt:variant>
      <vt:variant>
        <vt:i4>0</vt:i4>
      </vt:variant>
      <vt:variant>
        <vt:i4>5</vt:i4>
      </vt:variant>
      <vt:variant>
        <vt:lpwstr/>
      </vt:variant>
      <vt:variant>
        <vt:lpwstr>_Toc97115588</vt:lpwstr>
      </vt:variant>
      <vt:variant>
        <vt:i4>1245237</vt:i4>
      </vt:variant>
      <vt:variant>
        <vt:i4>614</vt:i4>
      </vt:variant>
      <vt:variant>
        <vt:i4>0</vt:i4>
      </vt:variant>
      <vt:variant>
        <vt:i4>5</vt:i4>
      </vt:variant>
      <vt:variant>
        <vt:lpwstr/>
      </vt:variant>
      <vt:variant>
        <vt:lpwstr>_Toc97115587</vt:lpwstr>
      </vt:variant>
      <vt:variant>
        <vt:i4>1179701</vt:i4>
      </vt:variant>
      <vt:variant>
        <vt:i4>608</vt:i4>
      </vt:variant>
      <vt:variant>
        <vt:i4>0</vt:i4>
      </vt:variant>
      <vt:variant>
        <vt:i4>5</vt:i4>
      </vt:variant>
      <vt:variant>
        <vt:lpwstr/>
      </vt:variant>
      <vt:variant>
        <vt:lpwstr>_Toc97115586</vt:lpwstr>
      </vt:variant>
      <vt:variant>
        <vt:i4>1114165</vt:i4>
      </vt:variant>
      <vt:variant>
        <vt:i4>602</vt:i4>
      </vt:variant>
      <vt:variant>
        <vt:i4>0</vt:i4>
      </vt:variant>
      <vt:variant>
        <vt:i4>5</vt:i4>
      </vt:variant>
      <vt:variant>
        <vt:lpwstr/>
      </vt:variant>
      <vt:variant>
        <vt:lpwstr>_Toc97115585</vt:lpwstr>
      </vt:variant>
      <vt:variant>
        <vt:i4>1048629</vt:i4>
      </vt:variant>
      <vt:variant>
        <vt:i4>596</vt:i4>
      </vt:variant>
      <vt:variant>
        <vt:i4>0</vt:i4>
      </vt:variant>
      <vt:variant>
        <vt:i4>5</vt:i4>
      </vt:variant>
      <vt:variant>
        <vt:lpwstr/>
      </vt:variant>
      <vt:variant>
        <vt:lpwstr>_Toc97115584</vt:lpwstr>
      </vt:variant>
      <vt:variant>
        <vt:i4>1507381</vt:i4>
      </vt:variant>
      <vt:variant>
        <vt:i4>590</vt:i4>
      </vt:variant>
      <vt:variant>
        <vt:i4>0</vt:i4>
      </vt:variant>
      <vt:variant>
        <vt:i4>5</vt:i4>
      </vt:variant>
      <vt:variant>
        <vt:lpwstr/>
      </vt:variant>
      <vt:variant>
        <vt:lpwstr>_Toc97115583</vt:lpwstr>
      </vt:variant>
      <vt:variant>
        <vt:i4>1441845</vt:i4>
      </vt:variant>
      <vt:variant>
        <vt:i4>584</vt:i4>
      </vt:variant>
      <vt:variant>
        <vt:i4>0</vt:i4>
      </vt:variant>
      <vt:variant>
        <vt:i4>5</vt:i4>
      </vt:variant>
      <vt:variant>
        <vt:lpwstr/>
      </vt:variant>
      <vt:variant>
        <vt:lpwstr>_Toc97115582</vt:lpwstr>
      </vt:variant>
      <vt:variant>
        <vt:i4>1376309</vt:i4>
      </vt:variant>
      <vt:variant>
        <vt:i4>578</vt:i4>
      </vt:variant>
      <vt:variant>
        <vt:i4>0</vt:i4>
      </vt:variant>
      <vt:variant>
        <vt:i4>5</vt:i4>
      </vt:variant>
      <vt:variant>
        <vt:lpwstr/>
      </vt:variant>
      <vt:variant>
        <vt:lpwstr>_Toc97115581</vt:lpwstr>
      </vt:variant>
      <vt:variant>
        <vt:i4>1310773</vt:i4>
      </vt:variant>
      <vt:variant>
        <vt:i4>572</vt:i4>
      </vt:variant>
      <vt:variant>
        <vt:i4>0</vt:i4>
      </vt:variant>
      <vt:variant>
        <vt:i4>5</vt:i4>
      </vt:variant>
      <vt:variant>
        <vt:lpwstr/>
      </vt:variant>
      <vt:variant>
        <vt:lpwstr>_Toc97115580</vt:lpwstr>
      </vt:variant>
      <vt:variant>
        <vt:i4>1900602</vt:i4>
      </vt:variant>
      <vt:variant>
        <vt:i4>566</vt:i4>
      </vt:variant>
      <vt:variant>
        <vt:i4>0</vt:i4>
      </vt:variant>
      <vt:variant>
        <vt:i4>5</vt:i4>
      </vt:variant>
      <vt:variant>
        <vt:lpwstr/>
      </vt:variant>
      <vt:variant>
        <vt:lpwstr>_Toc97115579</vt:lpwstr>
      </vt:variant>
      <vt:variant>
        <vt:i4>1835066</vt:i4>
      </vt:variant>
      <vt:variant>
        <vt:i4>560</vt:i4>
      </vt:variant>
      <vt:variant>
        <vt:i4>0</vt:i4>
      </vt:variant>
      <vt:variant>
        <vt:i4>5</vt:i4>
      </vt:variant>
      <vt:variant>
        <vt:lpwstr/>
      </vt:variant>
      <vt:variant>
        <vt:lpwstr>_Toc97115578</vt:lpwstr>
      </vt:variant>
      <vt:variant>
        <vt:i4>1245242</vt:i4>
      </vt:variant>
      <vt:variant>
        <vt:i4>554</vt:i4>
      </vt:variant>
      <vt:variant>
        <vt:i4>0</vt:i4>
      </vt:variant>
      <vt:variant>
        <vt:i4>5</vt:i4>
      </vt:variant>
      <vt:variant>
        <vt:lpwstr/>
      </vt:variant>
      <vt:variant>
        <vt:lpwstr>_Toc97115577</vt:lpwstr>
      </vt:variant>
      <vt:variant>
        <vt:i4>1179706</vt:i4>
      </vt:variant>
      <vt:variant>
        <vt:i4>548</vt:i4>
      </vt:variant>
      <vt:variant>
        <vt:i4>0</vt:i4>
      </vt:variant>
      <vt:variant>
        <vt:i4>5</vt:i4>
      </vt:variant>
      <vt:variant>
        <vt:lpwstr/>
      </vt:variant>
      <vt:variant>
        <vt:lpwstr>_Toc97115576</vt:lpwstr>
      </vt:variant>
      <vt:variant>
        <vt:i4>1114170</vt:i4>
      </vt:variant>
      <vt:variant>
        <vt:i4>542</vt:i4>
      </vt:variant>
      <vt:variant>
        <vt:i4>0</vt:i4>
      </vt:variant>
      <vt:variant>
        <vt:i4>5</vt:i4>
      </vt:variant>
      <vt:variant>
        <vt:lpwstr/>
      </vt:variant>
      <vt:variant>
        <vt:lpwstr>_Toc97115575</vt:lpwstr>
      </vt:variant>
      <vt:variant>
        <vt:i4>1048634</vt:i4>
      </vt:variant>
      <vt:variant>
        <vt:i4>536</vt:i4>
      </vt:variant>
      <vt:variant>
        <vt:i4>0</vt:i4>
      </vt:variant>
      <vt:variant>
        <vt:i4>5</vt:i4>
      </vt:variant>
      <vt:variant>
        <vt:lpwstr/>
      </vt:variant>
      <vt:variant>
        <vt:lpwstr>_Toc97115574</vt:lpwstr>
      </vt:variant>
      <vt:variant>
        <vt:i4>1507386</vt:i4>
      </vt:variant>
      <vt:variant>
        <vt:i4>530</vt:i4>
      </vt:variant>
      <vt:variant>
        <vt:i4>0</vt:i4>
      </vt:variant>
      <vt:variant>
        <vt:i4>5</vt:i4>
      </vt:variant>
      <vt:variant>
        <vt:lpwstr/>
      </vt:variant>
      <vt:variant>
        <vt:lpwstr>_Toc97115573</vt:lpwstr>
      </vt:variant>
      <vt:variant>
        <vt:i4>1441850</vt:i4>
      </vt:variant>
      <vt:variant>
        <vt:i4>524</vt:i4>
      </vt:variant>
      <vt:variant>
        <vt:i4>0</vt:i4>
      </vt:variant>
      <vt:variant>
        <vt:i4>5</vt:i4>
      </vt:variant>
      <vt:variant>
        <vt:lpwstr/>
      </vt:variant>
      <vt:variant>
        <vt:lpwstr>_Toc97115572</vt:lpwstr>
      </vt:variant>
      <vt:variant>
        <vt:i4>1376314</vt:i4>
      </vt:variant>
      <vt:variant>
        <vt:i4>518</vt:i4>
      </vt:variant>
      <vt:variant>
        <vt:i4>0</vt:i4>
      </vt:variant>
      <vt:variant>
        <vt:i4>5</vt:i4>
      </vt:variant>
      <vt:variant>
        <vt:lpwstr/>
      </vt:variant>
      <vt:variant>
        <vt:lpwstr>_Toc97115571</vt:lpwstr>
      </vt:variant>
      <vt:variant>
        <vt:i4>1310778</vt:i4>
      </vt:variant>
      <vt:variant>
        <vt:i4>512</vt:i4>
      </vt:variant>
      <vt:variant>
        <vt:i4>0</vt:i4>
      </vt:variant>
      <vt:variant>
        <vt:i4>5</vt:i4>
      </vt:variant>
      <vt:variant>
        <vt:lpwstr/>
      </vt:variant>
      <vt:variant>
        <vt:lpwstr>_Toc97115570</vt:lpwstr>
      </vt:variant>
      <vt:variant>
        <vt:i4>1900603</vt:i4>
      </vt:variant>
      <vt:variant>
        <vt:i4>506</vt:i4>
      </vt:variant>
      <vt:variant>
        <vt:i4>0</vt:i4>
      </vt:variant>
      <vt:variant>
        <vt:i4>5</vt:i4>
      </vt:variant>
      <vt:variant>
        <vt:lpwstr/>
      </vt:variant>
      <vt:variant>
        <vt:lpwstr>_Toc97115569</vt:lpwstr>
      </vt:variant>
      <vt:variant>
        <vt:i4>1835067</vt:i4>
      </vt:variant>
      <vt:variant>
        <vt:i4>500</vt:i4>
      </vt:variant>
      <vt:variant>
        <vt:i4>0</vt:i4>
      </vt:variant>
      <vt:variant>
        <vt:i4>5</vt:i4>
      </vt:variant>
      <vt:variant>
        <vt:lpwstr/>
      </vt:variant>
      <vt:variant>
        <vt:lpwstr>_Toc97115568</vt:lpwstr>
      </vt:variant>
      <vt:variant>
        <vt:i4>1245243</vt:i4>
      </vt:variant>
      <vt:variant>
        <vt:i4>494</vt:i4>
      </vt:variant>
      <vt:variant>
        <vt:i4>0</vt:i4>
      </vt:variant>
      <vt:variant>
        <vt:i4>5</vt:i4>
      </vt:variant>
      <vt:variant>
        <vt:lpwstr/>
      </vt:variant>
      <vt:variant>
        <vt:lpwstr>_Toc97115567</vt:lpwstr>
      </vt:variant>
      <vt:variant>
        <vt:i4>1179707</vt:i4>
      </vt:variant>
      <vt:variant>
        <vt:i4>488</vt:i4>
      </vt:variant>
      <vt:variant>
        <vt:i4>0</vt:i4>
      </vt:variant>
      <vt:variant>
        <vt:i4>5</vt:i4>
      </vt:variant>
      <vt:variant>
        <vt:lpwstr/>
      </vt:variant>
      <vt:variant>
        <vt:lpwstr>_Toc97115566</vt:lpwstr>
      </vt:variant>
      <vt:variant>
        <vt:i4>1114171</vt:i4>
      </vt:variant>
      <vt:variant>
        <vt:i4>482</vt:i4>
      </vt:variant>
      <vt:variant>
        <vt:i4>0</vt:i4>
      </vt:variant>
      <vt:variant>
        <vt:i4>5</vt:i4>
      </vt:variant>
      <vt:variant>
        <vt:lpwstr/>
      </vt:variant>
      <vt:variant>
        <vt:lpwstr>_Toc97115565</vt:lpwstr>
      </vt:variant>
      <vt:variant>
        <vt:i4>1048635</vt:i4>
      </vt:variant>
      <vt:variant>
        <vt:i4>476</vt:i4>
      </vt:variant>
      <vt:variant>
        <vt:i4>0</vt:i4>
      </vt:variant>
      <vt:variant>
        <vt:i4>5</vt:i4>
      </vt:variant>
      <vt:variant>
        <vt:lpwstr/>
      </vt:variant>
      <vt:variant>
        <vt:lpwstr>_Toc97115564</vt:lpwstr>
      </vt:variant>
      <vt:variant>
        <vt:i4>1507387</vt:i4>
      </vt:variant>
      <vt:variant>
        <vt:i4>470</vt:i4>
      </vt:variant>
      <vt:variant>
        <vt:i4>0</vt:i4>
      </vt:variant>
      <vt:variant>
        <vt:i4>5</vt:i4>
      </vt:variant>
      <vt:variant>
        <vt:lpwstr/>
      </vt:variant>
      <vt:variant>
        <vt:lpwstr>_Toc97115563</vt:lpwstr>
      </vt:variant>
      <vt:variant>
        <vt:i4>1441851</vt:i4>
      </vt:variant>
      <vt:variant>
        <vt:i4>464</vt:i4>
      </vt:variant>
      <vt:variant>
        <vt:i4>0</vt:i4>
      </vt:variant>
      <vt:variant>
        <vt:i4>5</vt:i4>
      </vt:variant>
      <vt:variant>
        <vt:lpwstr/>
      </vt:variant>
      <vt:variant>
        <vt:lpwstr>_Toc97115562</vt:lpwstr>
      </vt:variant>
      <vt:variant>
        <vt:i4>1376315</vt:i4>
      </vt:variant>
      <vt:variant>
        <vt:i4>458</vt:i4>
      </vt:variant>
      <vt:variant>
        <vt:i4>0</vt:i4>
      </vt:variant>
      <vt:variant>
        <vt:i4>5</vt:i4>
      </vt:variant>
      <vt:variant>
        <vt:lpwstr/>
      </vt:variant>
      <vt:variant>
        <vt:lpwstr>_Toc97115561</vt:lpwstr>
      </vt:variant>
      <vt:variant>
        <vt:i4>1310779</vt:i4>
      </vt:variant>
      <vt:variant>
        <vt:i4>452</vt:i4>
      </vt:variant>
      <vt:variant>
        <vt:i4>0</vt:i4>
      </vt:variant>
      <vt:variant>
        <vt:i4>5</vt:i4>
      </vt:variant>
      <vt:variant>
        <vt:lpwstr/>
      </vt:variant>
      <vt:variant>
        <vt:lpwstr>_Toc97115560</vt:lpwstr>
      </vt:variant>
      <vt:variant>
        <vt:i4>1900600</vt:i4>
      </vt:variant>
      <vt:variant>
        <vt:i4>446</vt:i4>
      </vt:variant>
      <vt:variant>
        <vt:i4>0</vt:i4>
      </vt:variant>
      <vt:variant>
        <vt:i4>5</vt:i4>
      </vt:variant>
      <vt:variant>
        <vt:lpwstr/>
      </vt:variant>
      <vt:variant>
        <vt:lpwstr>_Toc97115559</vt:lpwstr>
      </vt:variant>
      <vt:variant>
        <vt:i4>1835064</vt:i4>
      </vt:variant>
      <vt:variant>
        <vt:i4>440</vt:i4>
      </vt:variant>
      <vt:variant>
        <vt:i4>0</vt:i4>
      </vt:variant>
      <vt:variant>
        <vt:i4>5</vt:i4>
      </vt:variant>
      <vt:variant>
        <vt:lpwstr/>
      </vt:variant>
      <vt:variant>
        <vt:lpwstr>_Toc97115558</vt:lpwstr>
      </vt:variant>
      <vt:variant>
        <vt:i4>1245240</vt:i4>
      </vt:variant>
      <vt:variant>
        <vt:i4>434</vt:i4>
      </vt:variant>
      <vt:variant>
        <vt:i4>0</vt:i4>
      </vt:variant>
      <vt:variant>
        <vt:i4>5</vt:i4>
      </vt:variant>
      <vt:variant>
        <vt:lpwstr/>
      </vt:variant>
      <vt:variant>
        <vt:lpwstr>_Toc97115557</vt:lpwstr>
      </vt:variant>
      <vt:variant>
        <vt:i4>1179704</vt:i4>
      </vt:variant>
      <vt:variant>
        <vt:i4>428</vt:i4>
      </vt:variant>
      <vt:variant>
        <vt:i4>0</vt:i4>
      </vt:variant>
      <vt:variant>
        <vt:i4>5</vt:i4>
      </vt:variant>
      <vt:variant>
        <vt:lpwstr/>
      </vt:variant>
      <vt:variant>
        <vt:lpwstr>_Toc97115556</vt:lpwstr>
      </vt:variant>
      <vt:variant>
        <vt:i4>1114168</vt:i4>
      </vt:variant>
      <vt:variant>
        <vt:i4>422</vt:i4>
      </vt:variant>
      <vt:variant>
        <vt:i4>0</vt:i4>
      </vt:variant>
      <vt:variant>
        <vt:i4>5</vt:i4>
      </vt:variant>
      <vt:variant>
        <vt:lpwstr/>
      </vt:variant>
      <vt:variant>
        <vt:lpwstr>_Toc97115555</vt:lpwstr>
      </vt:variant>
      <vt:variant>
        <vt:i4>1048632</vt:i4>
      </vt:variant>
      <vt:variant>
        <vt:i4>416</vt:i4>
      </vt:variant>
      <vt:variant>
        <vt:i4>0</vt:i4>
      </vt:variant>
      <vt:variant>
        <vt:i4>5</vt:i4>
      </vt:variant>
      <vt:variant>
        <vt:lpwstr/>
      </vt:variant>
      <vt:variant>
        <vt:lpwstr>_Toc97115554</vt:lpwstr>
      </vt:variant>
      <vt:variant>
        <vt:i4>1507384</vt:i4>
      </vt:variant>
      <vt:variant>
        <vt:i4>410</vt:i4>
      </vt:variant>
      <vt:variant>
        <vt:i4>0</vt:i4>
      </vt:variant>
      <vt:variant>
        <vt:i4>5</vt:i4>
      </vt:variant>
      <vt:variant>
        <vt:lpwstr/>
      </vt:variant>
      <vt:variant>
        <vt:lpwstr>_Toc97115553</vt:lpwstr>
      </vt:variant>
      <vt:variant>
        <vt:i4>1441848</vt:i4>
      </vt:variant>
      <vt:variant>
        <vt:i4>404</vt:i4>
      </vt:variant>
      <vt:variant>
        <vt:i4>0</vt:i4>
      </vt:variant>
      <vt:variant>
        <vt:i4>5</vt:i4>
      </vt:variant>
      <vt:variant>
        <vt:lpwstr/>
      </vt:variant>
      <vt:variant>
        <vt:lpwstr>_Toc97115552</vt:lpwstr>
      </vt:variant>
      <vt:variant>
        <vt:i4>1376312</vt:i4>
      </vt:variant>
      <vt:variant>
        <vt:i4>398</vt:i4>
      </vt:variant>
      <vt:variant>
        <vt:i4>0</vt:i4>
      </vt:variant>
      <vt:variant>
        <vt:i4>5</vt:i4>
      </vt:variant>
      <vt:variant>
        <vt:lpwstr/>
      </vt:variant>
      <vt:variant>
        <vt:lpwstr>_Toc97115551</vt:lpwstr>
      </vt:variant>
      <vt:variant>
        <vt:i4>1310776</vt:i4>
      </vt:variant>
      <vt:variant>
        <vt:i4>392</vt:i4>
      </vt:variant>
      <vt:variant>
        <vt:i4>0</vt:i4>
      </vt:variant>
      <vt:variant>
        <vt:i4>5</vt:i4>
      </vt:variant>
      <vt:variant>
        <vt:lpwstr/>
      </vt:variant>
      <vt:variant>
        <vt:lpwstr>_Toc97115550</vt:lpwstr>
      </vt:variant>
      <vt:variant>
        <vt:i4>1900601</vt:i4>
      </vt:variant>
      <vt:variant>
        <vt:i4>386</vt:i4>
      </vt:variant>
      <vt:variant>
        <vt:i4>0</vt:i4>
      </vt:variant>
      <vt:variant>
        <vt:i4>5</vt:i4>
      </vt:variant>
      <vt:variant>
        <vt:lpwstr/>
      </vt:variant>
      <vt:variant>
        <vt:lpwstr>_Toc97115549</vt:lpwstr>
      </vt:variant>
      <vt:variant>
        <vt:i4>1835065</vt:i4>
      </vt:variant>
      <vt:variant>
        <vt:i4>380</vt:i4>
      </vt:variant>
      <vt:variant>
        <vt:i4>0</vt:i4>
      </vt:variant>
      <vt:variant>
        <vt:i4>5</vt:i4>
      </vt:variant>
      <vt:variant>
        <vt:lpwstr/>
      </vt:variant>
      <vt:variant>
        <vt:lpwstr>_Toc97115548</vt:lpwstr>
      </vt:variant>
      <vt:variant>
        <vt:i4>1245241</vt:i4>
      </vt:variant>
      <vt:variant>
        <vt:i4>374</vt:i4>
      </vt:variant>
      <vt:variant>
        <vt:i4>0</vt:i4>
      </vt:variant>
      <vt:variant>
        <vt:i4>5</vt:i4>
      </vt:variant>
      <vt:variant>
        <vt:lpwstr/>
      </vt:variant>
      <vt:variant>
        <vt:lpwstr>_Toc97115547</vt:lpwstr>
      </vt:variant>
      <vt:variant>
        <vt:i4>1179705</vt:i4>
      </vt:variant>
      <vt:variant>
        <vt:i4>368</vt:i4>
      </vt:variant>
      <vt:variant>
        <vt:i4>0</vt:i4>
      </vt:variant>
      <vt:variant>
        <vt:i4>5</vt:i4>
      </vt:variant>
      <vt:variant>
        <vt:lpwstr/>
      </vt:variant>
      <vt:variant>
        <vt:lpwstr>_Toc97115546</vt:lpwstr>
      </vt:variant>
      <vt:variant>
        <vt:i4>1114169</vt:i4>
      </vt:variant>
      <vt:variant>
        <vt:i4>362</vt:i4>
      </vt:variant>
      <vt:variant>
        <vt:i4>0</vt:i4>
      </vt:variant>
      <vt:variant>
        <vt:i4>5</vt:i4>
      </vt:variant>
      <vt:variant>
        <vt:lpwstr/>
      </vt:variant>
      <vt:variant>
        <vt:lpwstr>_Toc97115545</vt:lpwstr>
      </vt:variant>
      <vt:variant>
        <vt:i4>1048633</vt:i4>
      </vt:variant>
      <vt:variant>
        <vt:i4>356</vt:i4>
      </vt:variant>
      <vt:variant>
        <vt:i4>0</vt:i4>
      </vt:variant>
      <vt:variant>
        <vt:i4>5</vt:i4>
      </vt:variant>
      <vt:variant>
        <vt:lpwstr/>
      </vt:variant>
      <vt:variant>
        <vt:lpwstr>_Toc97115544</vt:lpwstr>
      </vt:variant>
      <vt:variant>
        <vt:i4>1507385</vt:i4>
      </vt:variant>
      <vt:variant>
        <vt:i4>350</vt:i4>
      </vt:variant>
      <vt:variant>
        <vt:i4>0</vt:i4>
      </vt:variant>
      <vt:variant>
        <vt:i4>5</vt:i4>
      </vt:variant>
      <vt:variant>
        <vt:lpwstr/>
      </vt:variant>
      <vt:variant>
        <vt:lpwstr>_Toc97115543</vt:lpwstr>
      </vt:variant>
      <vt:variant>
        <vt:i4>1441849</vt:i4>
      </vt:variant>
      <vt:variant>
        <vt:i4>344</vt:i4>
      </vt:variant>
      <vt:variant>
        <vt:i4>0</vt:i4>
      </vt:variant>
      <vt:variant>
        <vt:i4>5</vt:i4>
      </vt:variant>
      <vt:variant>
        <vt:lpwstr/>
      </vt:variant>
      <vt:variant>
        <vt:lpwstr>_Toc97115542</vt:lpwstr>
      </vt:variant>
      <vt:variant>
        <vt:i4>1376313</vt:i4>
      </vt:variant>
      <vt:variant>
        <vt:i4>338</vt:i4>
      </vt:variant>
      <vt:variant>
        <vt:i4>0</vt:i4>
      </vt:variant>
      <vt:variant>
        <vt:i4>5</vt:i4>
      </vt:variant>
      <vt:variant>
        <vt:lpwstr/>
      </vt:variant>
      <vt:variant>
        <vt:lpwstr>_Toc97115541</vt:lpwstr>
      </vt:variant>
      <vt:variant>
        <vt:i4>1310777</vt:i4>
      </vt:variant>
      <vt:variant>
        <vt:i4>332</vt:i4>
      </vt:variant>
      <vt:variant>
        <vt:i4>0</vt:i4>
      </vt:variant>
      <vt:variant>
        <vt:i4>5</vt:i4>
      </vt:variant>
      <vt:variant>
        <vt:lpwstr/>
      </vt:variant>
      <vt:variant>
        <vt:lpwstr>_Toc97115540</vt:lpwstr>
      </vt:variant>
      <vt:variant>
        <vt:i4>1900606</vt:i4>
      </vt:variant>
      <vt:variant>
        <vt:i4>326</vt:i4>
      </vt:variant>
      <vt:variant>
        <vt:i4>0</vt:i4>
      </vt:variant>
      <vt:variant>
        <vt:i4>5</vt:i4>
      </vt:variant>
      <vt:variant>
        <vt:lpwstr/>
      </vt:variant>
      <vt:variant>
        <vt:lpwstr>_Toc97115539</vt:lpwstr>
      </vt:variant>
      <vt:variant>
        <vt:i4>1835070</vt:i4>
      </vt:variant>
      <vt:variant>
        <vt:i4>320</vt:i4>
      </vt:variant>
      <vt:variant>
        <vt:i4>0</vt:i4>
      </vt:variant>
      <vt:variant>
        <vt:i4>5</vt:i4>
      </vt:variant>
      <vt:variant>
        <vt:lpwstr/>
      </vt:variant>
      <vt:variant>
        <vt:lpwstr>_Toc97115538</vt:lpwstr>
      </vt:variant>
      <vt:variant>
        <vt:i4>1245246</vt:i4>
      </vt:variant>
      <vt:variant>
        <vt:i4>314</vt:i4>
      </vt:variant>
      <vt:variant>
        <vt:i4>0</vt:i4>
      </vt:variant>
      <vt:variant>
        <vt:i4>5</vt:i4>
      </vt:variant>
      <vt:variant>
        <vt:lpwstr/>
      </vt:variant>
      <vt:variant>
        <vt:lpwstr>_Toc97115537</vt:lpwstr>
      </vt:variant>
      <vt:variant>
        <vt:i4>1179710</vt:i4>
      </vt:variant>
      <vt:variant>
        <vt:i4>308</vt:i4>
      </vt:variant>
      <vt:variant>
        <vt:i4>0</vt:i4>
      </vt:variant>
      <vt:variant>
        <vt:i4>5</vt:i4>
      </vt:variant>
      <vt:variant>
        <vt:lpwstr/>
      </vt:variant>
      <vt:variant>
        <vt:lpwstr>_Toc97115536</vt:lpwstr>
      </vt:variant>
      <vt:variant>
        <vt:i4>1114174</vt:i4>
      </vt:variant>
      <vt:variant>
        <vt:i4>302</vt:i4>
      </vt:variant>
      <vt:variant>
        <vt:i4>0</vt:i4>
      </vt:variant>
      <vt:variant>
        <vt:i4>5</vt:i4>
      </vt:variant>
      <vt:variant>
        <vt:lpwstr/>
      </vt:variant>
      <vt:variant>
        <vt:lpwstr>_Toc97115535</vt:lpwstr>
      </vt:variant>
      <vt:variant>
        <vt:i4>1048638</vt:i4>
      </vt:variant>
      <vt:variant>
        <vt:i4>296</vt:i4>
      </vt:variant>
      <vt:variant>
        <vt:i4>0</vt:i4>
      </vt:variant>
      <vt:variant>
        <vt:i4>5</vt:i4>
      </vt:variant>
      <vt:variant>
        <vt:lpwstr/>
      </vt:variant>
      <vt:variant>
        <vt:lpwstr>_Toc97115534</vt:lpwstr>
      </vt:variant>
      <vt:variant>
        <vt:i4>1507390</vt:i4>
      </vt:variant>
      <vt:variant>
        <vt:i4>290</vt:i4>
      </vt:variant>
      <vt:variant>
        <vt:i4>0</vt:i4>
      </vt:variant>
      <vt:variant>
        <vt:i4>5</vt:i4>
      </vt:variant>
      <vt:variant>
        <vt:lpwstr/>
      </vt:variant>
      <vt:variant>
        <vt:lpwstr>_Toc97115533</vt:lpwstr>
      </vt:variant>
      <vt:variant>
        <vt:i4>1441854</vt:i4>
      </vt:variant>
      <vt:variant>
        <vt:i4>284</vt:i4>
      </vt:variant>
      <vt:variant>
        <vt:i4>0</vt:i4>
      </vt:variant>
      <vt:variant>
        <vt:i4>5</vt:i4>
      </vt:variant>
      <vt:variant>
        <vt:lpwstr/>
      </vt:variant>
      <vt:variant>
        <vt:lpwstr>_Toc97115532</vt:lpwstr>
      </vt:variant>
      <vt:variant>
        <vt:i4>1376318</vt:i4>
      </vt:variant>
      <vt:variant>
        <vt:i4>278</vt:i4>
      </vt:variant>
      <vt:variant>
        <vt:i4>0</vt:i4>
      </vt:variant>
      <vt:variant>
        <vt:i4>5</vt:i4>
      </vt:variant>
      <vt:variant>
        <vt:lpwstr/>
      </vt:variant>
      <vt:variant>
        <vt:lpwstr>_Toc97115531</vt:lpwstr>
      </vt:variant>
      <vt:variant>
        <vt:i4>1310782</vt:i4>
      </vt:variant>
      <vt:variant>
        <vt:i4>272</vt:i4>
      </vt:variant>
      <vt:variant>
        <vt:i4>0</vt:i4>
      </vt:variant>
      <vt:variant>
        <vt:i4>5</vt:i4>
      </vt:variant>
      <vt:variant>
        <vt:lpwstr/>
      </vt:variant>
      <vt:variant>
        <vt:lpwstr>_Toc97115530</vt:lpwstr>
      </vt:variant>
      <vt:variant>
        <vt:i4>1900607</vt:i4>
      </vt:variant>
      <vt:variant>
        <vt:i4>266</vt:i4>
      </vt:variant>
      <vt:variant>
        <vt:i4>0</vt:i4>
      </vt:variant>
      <vt:variant>
        <vt:i4>5</vt:i4>
      </vt:variant>
      <vt:variant>
        <vt:lpwstr/>
      </vt:variant>
      <vt:variant>
        <vt:lpwstr>_Toc97115529</vt:lpwstr>
      </vt:variant>
      <vt:variant>
        <vt:i4>1835071</vt:i4>
      </vt:variant>
      <vt:variant>
        <vt:i4>260</vt:i4>
      </vt:variant>
      <vt:variant>
        <vt:i4>0</vt:i4>
      </vt:variant>
      <vt:variant>
        <vt:i4>5</vt:i4>
      </vt:variant>
      <vt:variant>
        <vt:lpwstr/>
      </vt:variant>
      <vt:variant>
        <vt:lpwstr>_Toc97115528</vt:lpwstr>
      </vt:variant>
      <vt:variant>
        <vt:i4>1245247</vt:i4>
      </vt:variant>
      <vt:variant>
        <vt:i4>254</vt:i4>
      </vt:variant>
      <vt:variant>
        <vt:i4>0</vt:i4>
      </vt:variant>
      <vt:variant>
        <vt:i4>5</vt:i4>
      </vt:variant>
      <vt:variant>
        <vt:lpwstr/>
      </vt:variant>
      <vt:variant>
        <vt:lpwstr>_Toc97115527</vt:lpwstr>
      </vt:variant>
      <vt:variant>
        <vt:i4>1179711</vt:i4>
      </vt:variant>
      <vt:variant>
        <vt:i4>248</vt:i4>
      </vt:variant>
      <vt:variant>
        <vt:i4>0</vt:i4>
      </vt:variant>
      <vt:variant>
        <vt:i4>5</vt:i4>
      </vt:variant>
      <vt:variant>
        <vt:lpwstr/>
      </vt:variant>
      <vt:variant>
        <vt:lpwstr>_Toc97115526</vt:lpwstr>
      </vt:variant>
      <vt:variant>
        <vt:i4>1114175</vt:i4>
      </vt:variant>
      <vt:variant>
        <vt:i4>242</vt:i4>
      </vt:variant>
      <vt:variant>
        <vt:i4>0</vt:i4>
      </vt:variant>
      <vt:variant>
        <vt:i4>5</vt:i4>
      </vt:variant>
      <vt:variant>
        <vt:lpwstr/>
      </vt:variant>
      <vt:variant>
        <vt:lpwstr>_Toc97115525</vt:lpwstr>
      </vt:variant>
      <vt:variant>
        <vt:i4>1048639</vt:i4>
      </vt:variant>
      <vt:variant>
        <vt:i4>236</vt:i4>
      </vt:variant>
      <vt:variant>
        <vt:i4>0</vt:i4>
      </vt:variant>
      <vt:variant>
        <vt:i4>5</vt:i4>
      </vt:variant>
      <vt:variant>
        <vt:lpwstr/>
      </vt:variant>
      <vt:variant>
        <vt:lpwstr>_Toc97115524</vt:lpwstr>
      </vt:variant>
      <vt:variant>
        <vt:i4>1507391</vt:i4>
      </vt:variant>
      <vt:variant>
        <vt:i4>230</vt:i4>
      </vt:variant>
      <vt:variant>
        <vt:i4>0</vt:i4>
      </vt:variant>
      <vt:variant>
        <vt:i4>5</vt:i4>
      </vt:variant>
      <vt:variant>
        <vt:lpwstr/>
      </vt:variant>
      <vt:variant>
        <vt:lpwstr>_Toc97115523</vt:lpwstr>
      </vt:variant>
      <vt:variant>
        <vt:i4>1441855</vt:i4>
      </vt:variant>
      <vt:variant>
        <vt:i4>224</vt:i4>
      </vt:variant>
      <vt:variant>
        <vt:i4>0</vt:i4>
      </vt:variant>
      <vt:variant>
        <vt:i4>5</vt:i4>
      </vt:variant>
      <vt:variant>
        <vt:lpwstr/>
      </vt:variant>
      <vt:variant>
        <vt:lpwstr>_Toc97115522</vt:lpwstr>
      </vt:variant>
      <vt:variant>
        <vt:i4>1376319</vt:i4>
      </vt:variant>
      <vt:variant>
        <vt:i4>218</vt:i4>
      </vt:variant>
      <vt:variant>
        <vt:i4>0</vt:i4>
      </vt:variant>
      <vt:variant>
        <vt:i4>5</vt:i4>
      </vt:variant>
      <vt:variant>
        <vt:lpwstr/>
      </vt:variant>
      <vt:variant>
        <vt:lpwstr>_Toc97115521</vt:lpwstr>
      </vt:variant>
      <vt:variant>
        <vt:i4>1310783</vt:i4>
      </vt:variant>
      <vt:variant>
        <vt:i4>212</vt:i4>
      </vt:variant>
      <vt:variant>
        <vt:i4>0</vt:i4>
      </vt:variant>
      <vt:variant>
        <vt:i4>5</vt:i4>
      </vt:variant>
      <vt:variant>
        <vt:lpwstr/>
      </vt:variant>
      <vt:variant>
        <vt:lpwstr>_Toc97115520</vt:lpwstr>
      </vt:variant>
      <vt:variant>
        <vt:i4>1900604</vt:i4>
      </vt:variant>
      <vt:variant>
        <vt:i4>206</vt:i4>
      </vt:variant>
      <vt:variant>
        <vt:i4>0</vt:i4>
      </vt:variant>
      <vt:variant>
        <vt:i4>5</vt:i4>
      </vt:variant>
      <vt:variant>
        <vt:lpwstr/>
      </vt:variant>
      <vt:variant>
        <vt:lpwstr>_Toc97115519</vt:lpwstr>
      </vt:variant>
      <vt:variant>
        <vt:i4>1835068</vt:i4>
      </vt:variant>
      <vt:variant>
        <vt:i4>200</vt:i4>
      </vt:variant>
      <vt:variant>
        <vt:i4>0</vt:i4>
      </vt:variant>
      <vt:variant>
        <vt:i4>5</vt:i4>
      </vt:variant>
      <vt:variant>
        <vt:lpwstr/>
      </vt:variant>
      <vt:variant>
        <vt:lpwstr>_Toc97115518</vt:lpwstr>
      </vt:variant>
      <vt:variant>
        <vt:i4>1245244</vt:i4>
      </vt:variant>
      <vt:variant>
        <vt:i4>194</vt:i4>
      </vt:variant>
      <vt:variant>
        <vt:i4>0</vt:i4>
      </vt:variant>
      <vt:variant>
        <vt:i4>5</vt:i4>
      </vt:variant>
      <vt:variant>
        <vt:lpwstr/>
      </vt:variant>
      <vt:variant>
        <vt:lpwstr>_Toc97115517</vt:lpwstr>
      </vt:variant>
      <vt:variant>
        <vt:i4>1179708</vt:i4>
      </vt:variant>
      <vt:variant>
        <vt:i4>188</vt:i4>
      </vt:variant>
      <vt:variant>
        <vt:i4>0</vt:i4>
      </vt:variant>
      <vt:variant>
        <vt:i4>5</vt:i4>
      </vt:variant>
      <vt:variant>
        <vt:lpwstr/>
      </vt:variant>
      <vt:variant>
        <vt:lpwstr>_Toc97115516</vt:lpwstr>
      </vt:variant>
      <vt:variant>
        <vt:i4>1114172</vt:i4>
      </vt:variant>
      <vt:variant>
        <vt:i4>182</vt:i4>
      </vt:variant>
      <vt:variant>
        <vt:i4>0</vt:i4>
      </vt:variant>
      <vt:variant>
        <vt:i4>5</vt:i4>
      </vt:variant>
      <vt:variant>
        <vt:lpwstr/>
      </vt:variant>
      <vt:variant>
        <vt:lpwstr>_Toc97115515</vt:lpwstr>
      </vt:variant>
      <vt:variant>
        <vt:i4>1048636</vt:i4>
      </vt:variant>
      <vt:variant>
        <vt:i4>176</vt:i4>
      </vt:variant>
      <vt:variant>
        <vt:i4>0</vt:i4>
      </vt:variant>
      <vt:variant>
        <vt:i4>5</vt:i4>
      </vt:variant>
      <vt:variant>
        <vt:lpwstr/>
      </vt:variant>
      <vt:variant>
        <vt:lpwstr>_Toc97115514</vt:lpwstr>
      </vt:variant>
      <vt:variant>
        <vt:i4>1507388</vt:i4>
      </vt:variant>
      <vt:variant>
        <vt:i4>170</vt:i4>
      </vt:variant>
      <vt:variant>
        <vt:i4>0</vt:i4>
      </vt:variant>
      <vt:variant>
        <vt:i4>5</vt:i4>
      </vt:variant>
      <vt:variant>
        <vt:lpwstr/>
      </vt:variant>
      <vt:variant>
        <vt:lpwstr>_Toc97115513</vt:lpwstr>
      </vt:variant>
      <vt:variant>
        <vt:i4>1441852</vt:i4>
      </vt:variant>
      <vt:variant>
        <vt:i4>164</vt:i4>
      </vt:variant>
      <vt:variant>
        <vt:i4>0</vt:i4>
      </vt:variant>
      <vt:variant>
        <vt:i4>5</vt:i4>
      </vt:variant>
      <vt:variant>
        <vt:lpwstr/>
      </vt:variant>
      <vt:variant>
        <vt:lpwstr>_Toc97115512</vt:lpwstr>
      </vt:variant>
      <vt:variant>
        <vt:i4>1376316</vt:i4>
      </vt:variant>
      <vt:variant>
        <vt:i4>158</vt:i4>
      </vt:variant>
      <vt:variant>
        <vt:i4>0</vt:i4>
      </vt:variant>
      <vt:variant>
        <vt:i4>5</vt:i4>
      </vt:variant>
      <vt:variant>
        <vt:lpwstr/>
      </vt:variant>
      <vt:variant>
        <vt:lpwstr>_Toc97115511</vt:lpwstr>
      </vt:variant>
      <vt:variant>
        <vt:i4>1310780</vt:i4>
      </vt:variant>
      <vt:variant>
        <vt:i4>152</vt:i4>
      </vt:variant>
      <vt:variant>
        <vt:i4>0</vt:i4>
      </vt:variant>
      <vt:variant>
        <vt:i4>5</vt:i4>
      </vt:variant>
      <vt:variant>
        <vt:lpwstr/>
      </vt:variant>
      <vt:variant>
        <vt:lpwstr>_Toc97115510</vt:lpwstr>
      </vt:variant>
      <vt:variant>
        <vt:i4>1900605</vt:i4>
      </vt:variant>
      <vt:variant>
        <vt:i4>146</vt:i4>
      </vt:variant>
      <vt:variant>
        <vt:i4>0</vt:i4>
      </vt:variant>
      <vt:variant>
        <vt:i4>5</vt:i4>
      </vt:variant>
      <vt:variant>
        <vt:lpwstr/>
      </vt:variant>
      <vt:variant>
        <vt:lpwstr>_Toc97115509</vt:lpwstr>
      </vt:variant>
      <vt:variant>
        <vt:i4>1835069</vt:i4>
      </vt:variant>
      <vt:variant>
        <vt:i4>140</vt:i4>
      </vt:variant>
      <vt:variant>
        <vt:i4>0</vt:i4>
      </vt:variant>
      <vt:variant>
        <vt:i4>5</vt:i4>
      </vt:variant>
      <vt:variant>
        <vt:lpwstr/>
      </vt:variant>
      <vt:variant>
        <vt:lpwstr>_Toc97115508</vt:lpwstr>
      </vt:variant>
      <vt:variant>
        <vt:i4>1245245</vt:i4>
      </vt:variant>
      <vt:variant>
        <vt:i4>134</vt:i4>
      </vt:variant>
      <vt:variant>
        <vt:i4>0</vt:i4>
      </vt:variant>
      <vt:variant>
        <vt:i4>5</vt:i4>
      </vt:variant>
      <vt:variant>
        <vt:lpwstr/>
      </vt:variant>
      <vt:variant>
        <vt:lpwstr>_Toc97115507</vt:lpwstr>
      </vt:variant>
      <vt:variant>
        <vt:i4>1179709</vt:i4>
      </vt:variant>
      <vt:variant>
        <vt:i4>128</vt:i4>
      </vt:variant>
      <vt:variant>
        <vt:i4>0</vt:i4>
      </vt:variant>
      <vt:variant>
        <vt:i4>5</vt:i4>
      </vt:variant>
      <vt:variant>
        <vt:lpwstr/>
      </vt:variant>
      <vt:variant>
        <vt:lpwstr>_Toc97115506</vt:lpwstr>
      </vt:variant>
      <vt:variant>
        <vt:i4>1114173</vt:i4>
      </vt:variant>
      <vt:variant>
        <vt:i4>122</vt:i4>
      </vt:variant>
      <vt:variant>
        <vt:i4>0</vt:i4>
      </vt:variant>
      <vt:variant>
        <vt:i4>5</vt:i4>
      </vt:variant>
      <vt:variant>
        <vt:lpwstr/>
      </vt:variant>
      <vt:variant>
        <vt:lpwstr>_Toc97115505</vt:lpwstr>
      </vt:variant>
      <vt:variant>
        <vt:i4>1048637</vt:i4>
      </vt:variant>
      <vt:variant>
        <vt:i4>116</vt:i4>
      </vt:variant>
      <vt:variant>
        <vt:i4>0</vt:i4>
      </vt:variant>
      <vt:variant>
        <vt:i4>5</vt:i4>
      </vt:variant>
      <vt:variant>
        <vt:lpwstr/>
      </vt:variant>
      <vt:variant>
        <vt:lpwstr>_Toc97115504</vt:lpwstr>
      </vt:variant>
      <vt:variant>
        <vt:i4>1507389</vt:i4>
      </vt:variant>
      <vt:variant>
        <vt:i4>110</vt:i4>
      </vt:variant>
      <vt:variant>
        <vt:i4>0</vt:i4>
      </vt:variant>
      <vt:variant>
        <vt:i4>5</vt:i4>
      </vt:variant>
      <vt:variant>
        <vt:lpwstr/>
      </vt:variant>
      <vt:variant>
        <vt:lpwstr>_Toc97115503</vt:lpwstr>
      </vt:variant>
      <vt:variant>
        <vt:i4>1441853</vt:i4>
      </vt:variant>
      <vt:variant>
        <vt:i4>104</vt:i4>
      </vt:variant>
      <vt:variant>
        <vt:i4>0</vt:i4>
      </vt:variant>
      <vt:variant>
        <vt:i4>5</vt:i4>
      </vt:variant>
      <vt:variant>
        <vt:lpwstr/>
      </vt:variant>
      <vt:variant>
        <vt:lpwstr>_Toc97115502</vt:lpwstr>
      </vt:variant>
      <vt:variant>
        <vt:i4>1376317</vt:i4>
      </vt:variant>
      <vt:variant>
        <vt:i4>98</vt:i4>
      </vt:variant>
      <vt:variant>
        <vt:i4>0</vt:i4>
      </vt:variant>
      <vt:variant>
        <vt:i4>5</vt:i4>
      </vt:variant>
      <vt:variant>
        <vt:lpwstr/>
      </vt:variant>
      <vt:variant>
        <vt:lpwstr>_Toc97115501</vt:lpwstr>
      </vt:variant>
      <vt:variant>
        <vt:i4>1310781</vt:i4>
      </vt:variant>
      <vt:variant>
        <vt:i4>92</vt:i4>
      </vt:variant>
      <vt:variant>
        <vt:i4>0</vt:i4>
      </vt:variant>
      <vt:variant>
        <vt:i4>5</vt:i4>
      </vt:variant>
      <vt:variant>
        <vt:lpwstr/>
      </vt:variant>
      <vt:variant>
        <vt:lpwstr>_Toc97115500</vt:lpwstr>
      </vt:variant>
      <vt:variant>
        <vt:i4>1835060</vt:i4>
      </vt:variant>
      <vt:variant>
        <vt:i4>86</vt:i4>
      </vt:variant>
      <vt:variant>
        <vt:i4>0</vt:i4>
      </vt:variant>
      <vt:variant>
        <vt:i4>5</vt:i4>
      </vt:variant>
      <vt:variant>
        <vt:lpwstr/>
      </vt:variant>
      <vt:variant>
        <vt:lpwstr>_Toc97115499</vt:lpwstr>
      </vt:variant>
      <vt:variant>
        <vt:i4>1900596</vt:i4>
      </vt:variant>
      <vt:variant>
        <vt:i4>80</vt:i4>
      </vt:variant>
      <vt:variant>
        <vt:i4>0</vt:i4>
      </vt:variant>
      <vt:variant>
        <vt:i4>5</vt:i4>
      </vt:variant>
      <vt:variant>
        <vt:lpwstr/>
      </vt:variant>
      <vt:variant>
        <vt:lpwstr>_Toc97115498</vt:lpwstr>
      </vt:variant>
      <vt:variant>
        <vt:i4>1179700</vt:i4>
      </vt:variant>
      <vt:variant>
        <vt:i4>74</vt:i4>
      </vt:variant>
      <vt:variant>
        <vt:i4>0</vt:i4>
      </vt:variant>
      <vt:variant>
        <vt:i4>5</vt:i4>
      </vt:variant>
      <vt:variant>
        <vt:lpwstr/>
      </vt:variant>
      <vt:variant>
        <vt:lpwstr>_Toc97115497</vt:lpwstr>
      </vt:variant>
      <vt:variant>
        <vt:i4>1245236</vt:i4>
      </vt:variant>
      <vt:variant>
        <vt:i4>68</vt:i4>
      </vt:variant>
      <vt:variant>
        <vt:i4>0</vt:i4>
      </vt:variant>
      <vt:variant>
        <vt:i4>5</vt:i4>
      </vt:variant>
      <vt:variant>
        <vt:lpwstr/>
      </vt:variant>
      <vt:variant>
        <vt:lpwstr>_Toc97115496</vt:lpwstr>
      </vt:variant>
      <vt:variant>
        <vt:i4>1048628</vt:i4>
      </vt:variant>
      <vt:variant>
        <vt:i4>62</vt:i4>
      </vt:variant>
      <vt:variant>
        <vt:i4>0</vt:i4>
      </vt:variant>
      <vt:variant>
        <vt:i4>5</vt:i4>
      </vt:variant>
      <vt:variant>
        <vt:lpwstr/>
      </vt:variant>
      <vt:variant>
        <vt:lpwstr>_Toc97115495</vt:lpwstr>
      </vt:variant>
      <vt:variant>
        <vt:i4>1114164</vt:i4>
      </vt:variant>
      <vt:variant>
        <vt:i4>56</vt:i4>
      </vt:variant>
      <vt:variant>
        <vt:i4>0</vt:i4>
      </vt:variant>
      <vt:variant>
        <vt:i4>5</vt:i4>
      </vt:variant>
      <vt:variant>
        <vt:lpwstr/>
      </vt:variant>
      <vt:variant>
        <vt:lpwstr>_Toc97115494</vt:lpwstr>
      </vt:variant>
      <vt:variant>
        <vt:i4>1441844</vt:i4>
      </vt:variant>
      <vt:variant>
        <vt:i4>50</vt:i4>
      </vt:variant>
      <vt:variant>
        <vt:i4>0</vt:i4>
      </vt:variant>
      <vt:variant>
        <vt:i4>5</vt:i4>
      </vt:variant>
      <vt:variant>
        <vt:lpwstr/>
      </vt:variant>
      <vt:variant>
        <vt:lpwstr>_Toc97115493</vt:lpwstr>
      </vt:variant>
      <vt:variant>
        <vt:i4>1507380</vt:i4>
      </vt:variant>
      <vt:variant>
        <vt:i4>44</vt:i4>
      </vt:variant>
      <vt:variant>
        <vt:i4>0</vt:i4>
      </vt:variant>
      <vt:variant>
        <vt:i4>5</vt:i4>
      </vt:variant>
      <vt:variant>
        <vt:lpwstr/>
      </vt:variant>
      <vt:variant>
        <vt:lpwstr>_Toc97115492</vt:lpwstr>
      </vt:variant>
      <vt:variant>
        <vt:i4>1310772</vt:i4>
      </vt:variant>
      <vt:variant>
        <vt:i4>38</vt:i4>
      </vt:variant>
      <vt:variant>
        <vt:i4>0</vt:i4>
      </vt:variant>
      <vt:variant>
        <vt:i4>5</vt:i4>
      </vt:variant>
      <vt:variant>
        <vt:lpwstr/>
      </vt:variant>
      <vt:variant>
        <vt:lpwstr>_Toc97115491</vt:lpwstr>
      </vt:variant>
      <vt:variant>
        <vt:i4>1376308</vt:i4>
      </vt:variant>
      <vt:variant>
        <vt:i4>32</vt:i4>
      </vt:variant>
      <vt:variant>
        <vt:i4>0</vt:i4>
      </vt:variant>
      <vt:variant>
        <vt:i4>5</vt:i4>
      </vt:variant>
      <vt:variant>
        <vt:lpwstr/>
      </vt:variant>
      <vt:variant>
        <vt:lpwstr>_Toc97115490</vt:lpwstr>
      </vt:variant>
      <vt:variant>
        <vt:i4>1835061</vt:i4>
      </vt:variant>
      <vt:variant>
        <vt:i4>26</vt:i4>
      </vt:variant>
      <vt:variant>
        <vt:i4>0</vt:i4>
      </vt:variant>
      <vt:variant>
        <vt:i4>5</vt:i4>
      </vt:variant>
      <vt:variant>
        <vt:lpwstr/>
      </vt:variant>
      <vt:variant>
        <vt:lpwstr>_Toc97115489</vt:lpwstr>
      </vt:variant>
      <vt:variant>
        <vt:i4>1900597</vt:i4>
      </vt:variant>
      <vt:variant>
        <vt:i4>20</vt:i4>
      </vt:variant>
      <vt:variant>
        <vt:i4>0</vt:i4>
      </vt:variant>
      <vt:variant>
        <vt:i4>5</vt:i4>
      </vt:variant>
      <vt:variant>
        <vt:lpwstr/>
      </vt:variant>
      <vt:variant>
        <vt:lpwstr>_Toc97115488</vt:lpwstr>
      </vt:variant>
      <vt:variant>
        <vt:i4>1179701</vt:i4>
      </vt:variant>
      <vt:variant>
        <vt:i4>14</vt:i4>
      </vt:variant>
      <vt:variant>
        <vt:i4>0</vt:i4>
      </vt:variant>
      <vt:variant>
        <vt:i4>5</vt:i4>
      </vt:variant>
      <vt:variant>
        <vt:lpwstr/>
      </vt:variant>
      <vt:variant>
        <vt:lpwstr>_Toc97115487</vt:lpwstr>
      </vt:variant>
      <vt:variant>
        <vt:i4>1245237</vt:i4>
      </vt:variant>
      <vt:variant>
        <vt:i4>8</vt:i4>
      </vt:variant>
      <vt:variant>
        <vt:i4>0</vt:i4>
      </vt:variant>
      <vt:variant>
        <vt:i4>5</vt:i4>
      </vt:variant>
      <vt:variant>
        <vt:lpwstr/>
      </vt:variant>
      <vt:variant>
        <vt:lpwstr>_Toc97115486</vt:lpwstr>
      </vt:variant>
      <vt:variant>
        <vt:i4>1048629</vt:i4>
      </vt:variant>
      <vt:variant>
        <vt:i4>2</vt:i4>
      </vt:variant>
      <vt:variant>
        <vt:i4>0</vt:i4>
      </vt:variant>
      <vt:variant>
        <vt:i4>5</vt:i4>
      </vt:variant>
      <vt:variant>
        <vt:lpwstr/>
      </vt:variant>
      <vt:variant>
        <vt:lpwstr>_Toc97115485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2022-03-17T13:18:00Z</cp:lastPrinted>
  <dcterms:created xsi:type="dcterms:W3CDTF">2023-05-17T08:14:00Z</dcterms:created>
  <dcterms:modified xsi:type="dcterms:W3CDTF">2023-05-17T08:14:00Z</dcterms:modified>
</cp:coreProperties>
</file>