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5954"/>
      </w:tblGrid>
      <w:tr w:rsidR="00484BC2" w:rsidRPr="001420F9" w:rsidTr="00484BC2">
        <w:tc>
          <w:tcPr>
            <w:tcW w:w="4678" w:type="dxa"/>
          </w:tcPr>
          <w:p w:rsidR="00B516EF" w:rsidRPr="001420F9" w:rsidRDefault="00B516EF" w:rsidP="00484BC2">
            <w:pPr>
              <w:ind w:left="0"/>
              <w:jc w:val="center"/>
              <w:rPr>
                <w:rFonts w:ascii="Times New Roman" w:hAnsi="Times New Roman" w:cs="Times New Roman"/>
                <w:color w:val="000000" w:themeColor="text1"/>
                <w:sz w:val="26"/>
                <w:szCs w:val="26"/>
              </w:rPr>
            </w:pPr>
            <w:r w:rsidRPr="001420F9">
              <w:rPr>
                <w:rFonts w:ascii="Times New Roman" w:hAnsi="Times New Roman" w:cs="Times New Roman"/>
                <w:color w:val="000000" w:themeColor="text1"/>
                <w:sz w:val="26"/>
                <w:szCs w:val="26"/>
              </w:rPr>
              <w:t>BỘ CÔNG THƯƠNG</w:t>
            </w:r>
          </w:p>
          <w:p w:rsidR="00B516EF" w:rsidRPr="001420F9" w:rsidRDefault="009F41C3" w:rsidP="00484BC2">
            <w:pPr>
              <w:ind w:left="0"/>
              <w:jc w:val="center"/>
              <w:rPr>
                <w:rFonts w:ascii="Times New Roman" w:hAnsi="Times New Roman" w:cs="Times New Roman"/>
                <w:b/>
                <w:color w:val="000000" w:themeColor="text1"/>
                <w:sz w:val="26"/>
                <w:szCs w:val="26"/>
              </w:rPr>
            </w:pPr>
            <w:r w:rsidRPr="001420F9">
              <w:rPr>
                <w:rFonts w:ascii="Times New Roman" w:hAnsi="Times New Roman" w:cs="Times New Roman"/>
                <w:b/>
                <w:color w:val="000000" w:themeColor="text1"/>
                <w:sz w:val="26"/>
                <w:szCs w:val="26"/>
              </w:rPr>
              <w:t>VIỆ</w:t>
            </w:r>
            <w:r w:rsidR="00B516EF" w:rsidRPr="001420F9">
              <w:rPr>
                <w:rFonts w:ascii="Times New Roman" w:hAnsi="Times New Roman" w:cs="Times New Roman"/>
                <w:b/>
                <w:color w:val="000000" w:themeColor="text1"/>
                <w:sz w:val="26"/>
                <w:szCs w:val="26"/>
              </w:rPr>
              <w:t>N NGHIÊN CỨU CHIẾN LƯỢC, CHÍNH SÁCH CÔNG THƯƠNG</w:t>
            </w:r>
          </w:p>
        </w:tc>
        <w:tc>
          <w:tcPr>
            <w:tcW w:w="5954" w:type="dxa"/>
          </w:tcPr>
          <w:p w:rsidR="00B516EF" w:rsidRPr="001420F9" w:rsidRDefault="00B516EF" w:rsidP="00484BC2">
            <w:pPr>
              <w:ind w:left="0"/>
              <w:jc w:val="center"/>
              <w:rPr>
                <w:rFonts w:ascii="Times New Roman" w:hAnsi="Times New Roman" w:cs="Times New Roman"/>
                <w:b/>
                <w:color w:val="000000" w:themeColor="text1"/>
                <w:sz w:val="26"/>
                <w:szCs w:val="26"/>
              </w:rPr>
            </w:pPr>
            <w:r w:rsidRPr="001420F9">
              <w:rPr>
                <w:rFonts w:ascii="Times New Roman" w:hAnsi="Times New Roman" w:cs="Times New Roman"/>
                <w:b/>
                <w:color w:val="000000" w:themeColor="text1"/>
                <w:sz w:val="26"/>
                <w:szCs w:val="26"/>
              </w:rPr>
              <w:t>CỘNG HÒA XÃ HỘI CHỦ NGHĨA VIỆT NAM</w:t>
            </w:r>
          </w:p>
          <w:p w:rsidR="00B516EF" w:rsidRPr="001420F9" w:rsidRDefault="00EB7C88" w:rsidP="00484BC2">
            <w:pPr>
              <w:ind w:left="0"/>
              <w:jc w:val="center"/>
              <w:rPr>
                <w:rFonts w:ascii="Times New Roman" w:hAnsi="Times New Roman" w:cs="Times New Roman"/>
                <w:b/>
                <w:color w:val="000000" w:themeColor="text1"/>
                <w:sz w:val="26"/>
                <w:szCs w:val="26"/>
              </w:rPr>
            </w:pPr>
            <w:r>
              <w:rPr>
                <w:rFonts w:ascii="Times New Roman" w:hAnsi="Times New Roman" w:cs="Times New Roman"/>
                <w:b/>
                <w:noProof/>
                <w:color w:val="000000" w:themeColor="text1"/>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54pt;margin-top:18.85pt;width:172.5pt;height:0;z-index:251659264" o:connectortype="straight"/>
              </w:pict>
            </w:r>
            <w:r w:rsidR="00B516EF" w:rsidRPr="001420F9">
              <w:rPr>
                <w:rFonts w:ascii="Times New Roman" w:hAnsi="Times New Roman" w:cs="Times New Roman"/>
                <w:b/>
                <w:color w:val="000000" w:themeColor="text1"/>
                <w:sz w:val="26"/>
                <w:szCs w:val="26"/>
              </w:rPr>
              <w:t>Độc lập – Tự do – Hạnh phúc</w:t>
            </w:r>
          </w:p>
        </w:tc>
      </w:tr>
    </w:tbl>
    <w:p w:rsidR="0096391C" w:rsidRPr="001420F9" w:rsidRDefault="00EB7C88">
      <w:pP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shape id="_x0000_s1026" type="#_x0000_t32" style="position:absolute;left:0;text-align:left;margin-left:37.95pt;margin-top:1.95pt;width:98.5pt;height:0;z-index:251658240;mso-position-horizontal-relative:text;mso-position-vertical-relative:text" o:connectortype="straight"/>
        </w:pict>
      </w:r>
    </w:p>
    <w:p w:rsidR="00B516EF" w:rsidRPr="001420F9" w:rsidRDefault="00B516EF" w:rsidP="00484BC2">
      <w:pPr>
        <w:jc w:val="center"/>
        <w:rPr>
          <w:rFonts w:ascii="Times New Roman" w:hAnsi="Times New Roman" w:cs="Times New Roman"/>
          <w:b/>
          <w:color w:val="000000" w:themeColor="text1"/>
          <w:sz w:val="26"/>
          <w:szCs w:val="26"/>
        </w:rPr>
      </w:pPr>
      <w:r w:rsidRPr="001420F9">
        <w:rPr>
          <w:rFonts w:ascii="Times New Roman" w:hAnsi="Times New Roman" w:cs="Times New Roman"/>
          <w:b/>
          <w:color w:val="000000" w:themeColor="text1"/>
          <w:sz w:val="26"/>
          <w:szCs w:val="26"/>
        </w:rPr>
        <w:t>TRANG THÔNG TIN VỀ NHỮNG ĐÓNG GÓP MỚI CỦA LUẬN ÁN</w:t>
      </w:r>
    </w:p>
    <w:p w:rsidR="00B516EF" w:rsidRPr="001420F9" w:rsidRDefault="001B310B" w:rsidP="00FF6614">
      <w:pPr>
        <w:spacing w:line="340" w:lineRule="exact"/>
        <w:rPr>
          <w:rFonts w:ascii="Times New Roman" w:hAnsi="Times New Roman" w:cs="Times New Roman"/>
          <w:color w:val="000000" w:themeColor="text1"/>
          <w:sz w:val="26"/>
          <w:szCs w:val="26"/>
        </w:rPr>
      </w:pPr>
      <w:r w:rsidRPr="001420F9">
        <w:rPr>
          <w:rFonts w:ascii="Times New Roman" w:hAnsi="Times New Roman" w:cs="Times New Roman"/>
          <w:color w:val="000000" w:themeColor="text1"/>
          <w:sz w:val="26"/>
          <w:szCs w:val="26"/>
        </w:rPr>
        <w:t xml:space="preserve">Tên luận án: Giải pháp phát triển </w:t>
      </w:r>
      <w:r w:rsidR="00390EA4">
        <w:rPr>
          <w:rFonts w:ascii="Times New Roman" w:hAnsi="Times New Roman" w:cs="Times New Roman"/>
          <w:color w:val="000000" w:themeColor="text1"/>
          <w:sz w:val="26"/>
          <w:szCs w:val="26"/>
        </w:rPr>
        <w:t>nguồn nhân lực du lịch</w:t>
      </w:r>
      <w:r w:rsidRPr="001420F9">
        <w:rPr>
          <w:rFonts w:ascii="Times New Roman" w:hAnsi="Times New Roman" w:cs="Times New Roman"/>
          <w:color w:val="000000" w:themeColor="text1"/>
          <w:sz w:val="26"/>
          <w:szCs w:val="26"/>
        </w:rPr>
        <w:t xml:space="preserve"> cho các doanh nghiệp trên địa bàn thành phố Hải Phòng</w:t>
      </w:r>
      <w:r w:rsidR="00FF6614" w:rsidRPr="001420F9">
        <w:rPr>
          <w:rFonts w:ascii="Times New Roman" w:hAnsi="Times New Roman" w:cs="Times New Roman"/>
          <w:color w:val="000000" w:themeColor="text1"/>
          <w:sz w:val="26"/>
          <w:szCs w:val="26"/>
        </w:rPr>
        <w:t>.</w:t>
      </w:r>
    </w:p>
    <w:p w:rsidR="001B310B" w:rsidRPr="001420F9" w:rsidRDefault="001B310B" w:rsidP="00FF6614">
      <w:pPr>
        <w:spacing w:line="340" w:lineRule="exact"/>
        <w:rPr>
          <w:rFonts w:ascii="Times New Roman" w:hAnsi="Times New Roman" w:cs="Times New Roman"/>
          <w:color w:val="000000" w:themeColor="text1"/>
          <w:sz w:val="26"/>
          <w:szCs w:val="26"/>
        </w:rPr>
      </w:pPr>
      <w:r w:rsidRPr="001420F9">
        <w:rPr>
          <w:rFonts w:ascii="Times New Roman" w:hAnsi="Times New Roman" w:cs="Times New Roman"/>
          <w:color w:val="000000" w:themeColor="text1"/>
          <w:sz w:val="26"/>
          <w:szCs w:val="26"/>
        </w:rPr>
        <w:t>Chuyên ngành: Kinh doanh thương mại Mã ngành: 9.34.01.21</w:t>
      </w:r>
    </w:p>
    <w:p w:rsidR="001B310B" w:rsidRPr="001420F9" w:rsidRDefault="001B310B" w:rsidP="00FF6614">
      <w:pPr>
        <w:spacing w:line="340" w:lineRule="exact"/>
        <w:rPr>
          <w:rFonts w:ascii="Times New Roman" w:hAnsi="Times New Roman" w:cs="Times New Roman"/>
          <w:color w:val="000000" w:themeColor="text1"/>
          <w:sz w:val="26"/>
          <w:szCs w:val="26"/>
        </w:rPr>
      </w:pPr>
      <w:r w:rsidRPr="001420F9">
        <w:rPr>
          <w:rFonts w:ascii="Times New Roman" w:hAnsi="Times New Roman" w:cs="Times New Roman"/>
          <w:color w:val="000000" w:themeColor="text1"/>
          <w:sz w:val="26"/>
          <w:szCs w:val="26"/>
        </w:rPr>
        <w:t>Họ và tên nghiên cứu sinh: Phạm Văn Long.</w:t>
      </w:r>
    </w:p>
    <w:p w:rsidR="001B310B" w:rsidRPr="001420F9" w:rsidRDefault="001B310B" w:rsidP="00FF6614">
      <w:pPr>
        <w:spacing w:line="340" w:lineRule="exact"/>
        <w:rPr>
          <w:rFonts w:ascii="Times New Roman" w:hAnsi="Times New Roman" w:cs="Times New Roman"/>
          <w:color w:val="000000" w:themeColor="text1"/>
          <w:sz w:val="26"/>
          <w:szCs w:val="26"/>
        </w:rPr>
      </w:pPr>
      <w:r w:rsidRPr="001420F9">
        <w:rPr>
          <w:rFonts w:ascii="Times New Roman" w:hAnsi="Times New Roman" w:cs="Times New Roman"/>
          <w:color w:val="000000" w:themeColor="text1"/>
          <w:sz w:val="26"/>
          <w:szCs w:val="26"/>
        </w:rPr>
        <w:t xml:space="preserve">Người hướng dẫn khoa học: 1. </w:t>
      </w:r>
      <w:proofErr w:type="spellStart"/>
      <w:r w:rsidRPr="001420F9">
        <w:rPr>
          <w:rFonts w:ascii="Times New Roman" w:hAnsi="Times New Roman" w:cs="Times New Roman"/>
          <w:color w:val="000000" w:themeColor="text1"/>
          <w:sz w:val="26"/>
          <w:szCs w:val="26"/>
        </w:rPr>
        <w:t>TS.Trịnh</w:t>
      </w:r>
      <w:proofErr w:type="spellEnd"/>
      <w:r w:rsidRPr="001420F9">
        <w:rPr>
          <w:rFonts w:ascii="Times New Roman" w:hAnsi="Times New Roman" w:cs="Times New Roman"/>
          <w:color w:val="000000" w:themeColor="text1"/>
          <w:sz w:val="26"/>
          <w:szCs w:val="26"/>
        </w:rPr>
        <w:t xml:space="preserve"> </w:t>
      </w:r>
      <w:proofErr w:type="spellStart"/>
      <w:r w:rsidRPr="001420F9">
        <w:rPr>
          <w:rFonts w:ascii="Times New Roman" w:hAnsi="Times New Roman" w:cs="Times New Roman"/>
          <w:color w:val="000000" w:themeColor="text1"/>
          <w:sz w:val="26"/>
          <w:szCs w:val="26"/>
        </w:rPr>
        <w:t>Thị</w:t>
      </w:r>
      <w:proofErr w:type="spellEnd"/>
      <w:r w:rsidRPr="001420F9">
        <w:rPr>
          <w:rFonts w:ascii="Times New Roman" w:hAnsi="Times New Roman" w:cs="Times New Roman"/>
          <w:color w:val="000000" w:themeColor="text1"/>
          <w:sz w:val="26"/>
          <w:szCs w:val="26"/>
        </w:rPr>
        <w:t xml:space="preserve"> </w:t>
      </w:r>
      <w:proofErr w:type="spellStart"/>
      <w:r w:rsidRPr="001420F9">
        <w:rPr>
          <w:rFonts w:ascii="Times New Roman" w:hAnsi="Times New Roman" w:cs="Times New Roman"/>
          <w:color w:val="000000" w:themeColor="text1"/>
          <w:sz w:val="26"/>
          <w:szCs w:val="26"/>
        </w:rPr>
        <w:t>Thanh</w:t>
      </w:r>
      <w:proofErr w:type="spellEnd"/>
      <w:r w:rsidRPr="001420F9">
        <w:rPr>
          <w:rFonts w:ascii="Times New Roman" w:hAnsi="Times New Roman" w:cs="Times New Roman"/>
          <w:color w:val="000000" w:themeColor="text1"/>
          <w:sz w:val="26"/>
          <w:szCs w:val="26"/>
        </w:rPr>
        <w:t xml:space="preserve"> </w:t>
      </w:r>
      <w:proofErr w:type="spellStart"/>
      <w:r w:rsidRPr="001420F9">
        <w:rPr>
          <w:rFonts w:ascii="Times New Roman" w:hAnsi="Times New Roman" w:cs="Times New Roman"/>
          <w:color w:val="000000" w:themeColor="text1"/>
          <w:sz w:val="26"/>
          <w:szCs w:val="26"/>
        </w:rPr>
        <w:t>Thủy</w:t>
      </w:r>
      <w:proofErr w:type="spellEnd"/>
      <w:r w:rsidRPr="001420F9">
        <w:rPr>
          <w:rFonts w:ascii="Times New Roman" w:hAnsi="Times New Roman" w:cs="Times New Roman"/>
          <w:color w:val="000000" w:themeColor="text1"/>
          <w:sz w:val="26"/>
          <w:szCs w:val="26"/>
        </w:rPr>
        <w:t xml:space="preserve">; 2. </w:t>
      </w:r>
      <w:proofErr w:type="spellStart"/>
      <w:r w:rsidRPr="001420F9">
        <w:rPr>
          <w:rFonts w:ascii="Times New Roman" w:hAnsi="Times New Roman" w:cs="Times New Roman"/>
          <w:color w:val="000000" w:themeColor="text1"/>
          <w:sz w:val="26"/>
          <w:szCs w:val="26"/>
        </w:rPr>
        <w:t>TS.Nguyễn</w:t>
      </w:r>
      <w:proofErr w:type="spellEnd"/>
      <w:r w:rsidRPr="001420F9">
        <w:rPr>
          <w:rFonts w:ascii="Times New Roman" w:hAnsi="Times New Roman" w:cs="Times New Roman"/>
          <w:color w:val="000000" w:themeColor="text1"/>
          <w:sz w:val="26"/>
          <w:szCs w:val="26"/>
        </w:rPr>
        <w:t xml:space="preserve"> </w:t>
      </w:r>
      <w:proofErr w:type="spellStart"/>
      <w:r w:rsidRPr="001420F9">
        <w:rPr>
          <w:rFonts w:ascii="Times New Roman" w:hAnsi="Times New Roman" w:cs="Times New Roman"/>
          <w:color w:val="000000" w:themeColor="text1"/>
          <w:sz w:val="26"/>
          <w:szCs w:val="26"/>
        </w:rPr>
        <w:t>Văn</w:t>
      </w:r>
      <w:proofErr w:type="spellEnd"/>
      <w:r w:rsidRPr="001420F9">
        <w:rPr>
          <w:rFonts w:ascii="Times New Roman" w:hAnsi="Times New Roman" w:cs="Times New Roman"/>
          <w:color w:val="000000" w:themeColor="text1"/>
          <w:sz w:val="26"/>
          <w:szCs w:val="26"/>
        </w:rPr>
        <w:t xml:space="preserve"> </w:t>
      </w:r>
      <w:proofErr w:type="spellStart"/>
      <w:r w:rsidRPr="001420F9">
        <w:rPr>
          <w:rFonts w:ascii="Times New Roman" w:hAnsi="Times New Roman" w:cs="Times New Roman"/>
          <w:color w:val="000000" w:themeColor="text1"/>
          <w:sz w:val="26"/>
          <w:szCs w:val="26"/>
        </w:rPr>
        <w:t>Lưu</w:t>
      </w:r>
      <w:proofErr w:type="spellEnd"/>
      <w:r w:rsidRPr="001420F9">
        <w:rPr>
          <w:rFonts w:ascii="Times New Roman" w:hAnsi="Times New Roman" w:cs="Times New Roman"/>
          <w:color w:val="000000" w:themeColor="text1"/>
          <w:sz w:val="26"/>
          <w:szCs w:val="26"/>
        </w:rPr>
        <w:t>.</w:t>
      </w:r>
    </w:p>
    <w:p w:rsidR="001B310B" w:rsidRPr="001420F9" w:rsidRDefault="001B310B" w:rsidP="00FF6614">
      <w:pPr>
        <w:spacing w:line="340" w:lineRule="exact"/>
        <w:rPr>
          <w:rFonts w:ascii="Times New Roman" w:hAnsi="Times New Roman" w:cs="Times New Roman"/>
          <w:color w:val="000000" w:themeColor="text1"/>
          <w:sz w:val="26"/>
          <w:szCs w:val="26"/>
        </w:rPr>
      </w:pPr>
      <w:r w:rsidRPr="001420F9">
        <w:rPr>
          <w:rFonts w:ascii="Times New Roman" w:hAnsi="Times New Roman" w:cs="Times New Roman"/>
          <w:color w:val="000000" w:themeColor="text1"/>
          <w:sz w:val="26"/>
          <w:szCs w:val="26"/>
        </w:rPr>
        <w:t>Cơ sở đào tạo: Viện nghiên cứu Chiến lược, Chính sách Công Thương.</w:t>
      </w:r>
    </w:p>
    <w:p w:rsidR="001B310B" w:rsidRPr="001420F9" w:rsidRDefault="001B310B" w:rsidP="00FF6614">
      <w:pPr>
        <w:spacing w:line="340" w:lineRule="exact"/>
        <w:rPr>
          <w:rFonts w:ascii="Times New Roman" w:hAnsi="Times New Roman" w:cs="Times New Roman"/>
          <w:b/>
          <w:color w:val="000000" w:themeColor="text1"/>
          <w:sz w:val="26"/>
          <w:szCs w:val="26"/>
        </w:rPr>
      </w:pPr>
      <w:r w:rsidRPr="001420F9">
        <w:rPr>
          <w:rFonts w:ascii="Times New Roman" w:hAnsi="Times New Roman" w:cs="Times New Roman"/>
          <w:b/>
          <w:color w:val="000000" w:themeColor="text1"/>
          <w:sz w:val="26"/>
          <w:szCs w:val="26"/>
        </w:rPr>
        <w:t>1. Tóm tắt nội dung luận án</w:t>
      </w:r>
    </w:p>
    <w:p w:rsidR="001B310B" w:rsidRPr="001420F9" w:rsidRDefault="00484BC2" w:rsidP="00FF6614">
      <w:pPr>
        <w:spacing w:line="340" w:lineRule="exact"/>
        <w:rPr>
          <w:rFonts w:ascii="Times New Roman" w:hAnsi="Times New Roman" w:cs="Times New Roman"/>
          <w:color w:val="000000" w:themeColor="text1"/>
          <w:sz w:val="26"/>
          <w:szCs w:val="26"/>
        </w:rPr>
      </w:pPr>
      <w:r w:rsidRPr="001420F9">
        <w:rPr>
          <w:rFonts w:ascii="Times New Roman" w:hAnsi="Times New Roman" w:cs="Times New Roman"/>
          <w:color w:val="000000" w:themeColor="text1"/>
          <w:sz w:val="26"/>
          <w:szCs w:val="26"/>
        </w:rPr>
        <w:tab/>
      </w:r>
      <w:r w:rsidR="001B310B" w:rsidRPr="001420F9">
        <w:rPr>
          <w:rFonts w:ascii="Times New Roman" w:hAnsi="Times New Roman" w:cs="Times New Roman"/>
          <w:color w:val="000000" w:themeColor="text1"/>
          <w:sz w:val="26"/>
          <w:szCs w:val="26"/>
        </w:rPr>
        <w:t xml:space="preserve">Luận án “Phát triển </w:t>
      </w:r>
      <w:r w:rsidR="00390EA4">
        <w:rPr>
          <w:rFonts w:ascii="Times New Roman" w:hAnsi="Times New Roman" w:cs="Times New Roman"/>
          <w:color w:val="000000" w:themeColor="text1"/>
          <w:sz w:val="26"/>
          <w:szCs w:val="26"/>
        </w:rPr>
        <w:t>nguồn nhân lực du lịch</w:t>
      </w:r>
      <w:r w:rsidR="001B310B" w:rsidRPr="001420F9">
        <w:rPr>
          <w:rFonts w:ascii="Times New Roman" w:hAnsi="Times New Roman" w:cs="Times New Roman"/>
          <w:color w:val="000000" w:themeColor="text1"/>
          <w:sz w:val="26"/>
          <w:szCs w:val="26"/>
        </w:rPr>
        <w:t xml:space="preserve"> cho các doanh nghiệp trên địa bàn thành phố Hải Phòng” được thực hiện trên quan điểm chủ thể là chính quyền cấp tỉnh và giới hạn phạm vi nghiên cứu là </w:t>
      </w:r>
      <w:r w:rsidR="00390EA4">
        <w:rPr>
          <w:rFonts w:ascii="Times New Roman" w:hAnsi="Times New Roman" w:cs="Times New Roman"/>
          <w:color w:val="000000" w:themeColor="text1"/>
          <w:sz w:val="26"/>
          <w:szCs w:val="26"/>
        </w:rPr>
        <w:t>nguồn nhân lực du lịch</w:t>
      </w:r>
      <w:r w:rsidR="001B310B" w:rsidRPr="001420F9">
        <w:rPr>
          <w:rFonts w:ascii="Times New Roman" w:hAnsi="Times New Roman" w:cs="Times New Roman"/>
          <w:color w:val="000000" w:themeColor="text1"/>
          <w:sz w:val="26"/>
          <w:szCs w:val="26"/>
        </w:rPr>
        <w:t xml:space="preserve"> trực tiếp cung ứng dịch vụ phục vụ nhu cầu lưu trú </w:t>
      </w:r>
      <w:r w:rsidR="00C9288D" w:rsidRPr="001420F9">
        <w:rPr>
          <w:rFonts w:ascii="Times New Roman" w:hAnsi="Times New Roman" w:cs="Times New Roman"/>
          <w:color w:val="000000" w:themeColor="text1"/>
          <w:sz w:val="26"/>
          <w:szCs w:val="26"/>
        </w:rPr>
        <w:t xml:space="preserve">trong các doanh nghiệp kinh doanh dịch vụ lưu trú </w:t>
      </w:r>
      <w:r w:rsidR="001B310B" w:rsidRPr="001420F9">
        <w:rPr>
          <w:rFonts w:ascii="Times New Roman" w:hAnsi="Times New Roman" w:cs="Times New Roman"/>
          <w:color w:val="000000" w:themeColor="text1"/>
          <w:sz w:val="26"/>
          <w:szCs w:val="26"/>
        </w:rPr>
        <w:t xml:space="preserve">và </w:t>
      </w:r>
      <w:r w:rsidR="00390EA4">
        <w:rPr>
          <w:rFonts w:ascii="Times New Roman" w:hAnsi="Times New Roman" w:cs="Times New Roman"/>
          <w:color w:val="000000" w:themeColor="text1"/>
          <w:sz w:val="26"/>
          <w:szCs w:val="26"/>
        </w:rPr>
        <w:t>nguồn nhân lực du lịch</w:t>
      </w:r>
      <w:r w:rsidR="001B310B" w:rsidRPr="001420F9">
        <w:rPr>
          <w:rFonts w:ascii="Times New Roman" w:hAnsi="Times New Roman" w:cs="Times New Roman"/>
          <w:color w:val="000000" w:themeColor="text1"/>
          <w:sz w:val="26"/>
          <w:szCs w:val="26"/>
        </w:rPr>
        <w:t xml:space="preserve"> trực tiếp cung ứng dịch vụ lữ hành </w:t>
      </w:r>
      <w:r w:rsidR="00C9288D" w:rsidRPr="001420F9">
        <w:rPr>
          <w:rFonts w:ascii="Times New Roman" w:hAnsi="Times New Roman" w:cs="Times New Roman"/>
          <w:color w:val="000000" w:themeColor="text1"/>
          <w:sz w:val="26"/>
          <w:szCs w:val="26"/>
        </w:rPr>
        <w:t>trong các doanh nghiệp kinh doanh dịch vụ lữ hành hoạt động theo quy định của pháp luật trên địa bàn thành phố Hải Phòng trong giai đoạn 2017-2021; trên cơ sở đó, đề xuấ</w:t>
      </w:r>
      <w:r w:rsidR="00E44FEF" w:rsidRPr="001420F9">
        <w:rPr>
          <w:rFonts w:ascii="Times New Roman" w:hAnsi="Times New Roman" w:cs="Times New Roman"/>
          <w:color w:val="000000" w:themeColor="text1"/>
          <w:sz w:val="26"/>
          <w:szCs w:val="26"/>
        </w:rPr>
        <w:t>t</w:t>
      </w:r>
      <w:r w:rsidR="00C9288D" w:rsidRPr="001420F9">
        <w:rPr>
          <w:rFonts w:ascii="Times New Roman" w:hAnsi="Times New Roman" w:cs="Times New Roman"/>
          <w:color w:val="000000" w:themeColor="text1"/>
          <w:sz w:val="26"/>
          <w:szCs w:val="26"/>
        </w:rPr>
        <w:t xml:space="preserve"> định hướng và giải pháp phát triển </w:t>
      </w:r>
      <w:r w:rsidR="00390EA4">
        <w:rPr>
          <w:rFonts w:ascii="Times New Roman" w:hAnsi="Times New Roman" w:cs="Times New Roman"/>
          <w:color w:val="000000" w:themeColor="text1"/>
          <w:sz w:val="26"/>
          <w:szCs w:val="26"/>
        </w:rPr>
        <w:t>nguồn nhân lực du lịch</w:t>
      </w:r>
      <w:r w:rsidR="00C9288D" w:rsidRPr="001420F9">
        <w:rPr>
          <w:rFonts w:ascii="Times New Roman" w:hAnsi="Times New Roman" w:cs="Times New Roman"/>
          <w:color w:val="000000" w:themeColor="text1"/>
          <w:sz w:val="26"/>
          <w:szCs w:val="26"/>
        </w:rPr>
        <w:t xml:space="preserve"> cho các doanh nghiệp trên địa bàn thành phố Hải Phòng đến năm 2030.</w:t>
      </w:r>
    </w:p>
    <w:p w:rsidR="00C9288D" w:rsidRPr="001420F9" w:rsidRDefault="00484BC2" w:rsidP="00FF6614">
      <w:pPr>
        <w:spacing w:line="340" w:lineRule="exact"/>
        <w:rPr>
          <w:rFonts w:ascii="Times New Roman" w:hAnsi="Times New Roman" w:cs="Times New Roman"/>
          <w:color w:val="000000" w:themeColor="text1"/>
          <w:sz w:val="26"/>
          <w:szCs w:val="26"/>
        </w:rPr>
      </w:pPr>
      <w:r w:rsidRPr="001420F9">
        <w:rPr>
          <w:rFonts w:ascii="Times New Roman" w:hAnsi="Times New Roman" w:cs="Times New Roman"/>
          <w:color w:val="000000" w:themeColor="text1"/>
          <w:sz w:val="26"/>
          <w:szCs w:val="26"/>
        </w:rPr>
        <w:tab/>
      </w:r>
      <w:r w:rsidR="00C9288D" w:rsidRPr="001420F9">
        <w:rPr>
          <w:rFonts w:ascii="Times New Roman" w:hAnsi="Times New Roman" w:cs="Times New Roman"/>
          <w:color w:val="000000" w:themeColor="text1"/>
          <w:sz w:val="26"/>
          <w:szCs w:val="26"/>
        </w:rPr>
        <w:t xml:space="preserve">Luận án tập trung nghiên cứu các nội dung: 1) Cơ sở lý luận và kinh nghiệm phát triển </w:t>
      </w:r>
      <w:r w:rsidR="00390EA4">
        <w:rPr>
          <w:rFonts w:ascii="Times New Roman" w:hAnsi="Times New Roman" w:cs="Times New Roman"/>
          <w:color w:val="000000" w:themeColor="text1"/>
          <w:sz w:val="26"/>
          <w:szCs w:val="26"/>
        </w:rPr>
        <w:t>nguồn nhân lực du lịch</w:t>
      </w:r>
      <w:r w:rsidR="00C9288D" w:rsidRPr="001420F9">
        <w:rPr>
          <w:rFonts w:ascii="Times New Roman" w:hAnsi="Times New Roman" w:cs="Times New Roman"/>
          <w:color w:val="000000" w:themeColor="text1"/>
          <w:sz w:val="26"/>
          <w:szCs w:val="26"/>
        </w:rPr>
        <w:t xml:space="preserve"> cho doanh nghiệp trên địa bàn cấp tỉnh: 2) Thực trạng phát triển </w:t>
      </w:r>
      <w:r w:rsidR="00390EA4">
        <w:rPr>
          <w:rFonts w:ascii="Times New Roman" w:hAnsi="Times New Roman" w:cs="Times New Roman"/>
          <w:color w:val="000000" w:themeColor="text1"/>
          <w:sz w:val="26"/>
          <w:szCs w:val="26"/>
        </w:rPr>
        <w:t>nguồn nhân lực du lịch</w:t>
      </w:r>
      <w:r w:rsidR="00C9288D" w:rsidRPr="001420F9">
        <w:rPr>
          <w:rFonts w:ascii="Times New Roman" w:hAnsi="Times New Roman" w:cs="Times New Roman"/>
          <w:color w:val="000000" w:themeColor="text1"/>
          <w:sz w:val="26"/>
          <w:szCs w:val="26"/>
        </w:rPr>
        <w:t xml:space="preserve"> cho các doanh nghiệp trên địa bàn thành phố Hải Phòng giai đoạn 2017-2021; 3) </w:t>
      </w:r>
      <w:r w:rsidR="00E44FEF" w:rsidRPr="001420F9">
        <w:rPr>
          <w:rFonts w:ascii="Times New Roman" w:hAnsi="Times New Roman" w:cs="Times New Roman"/>
          <w:color w:val="000000" w:themeColor="text1"/>
          <w:sz w:val="26"/>
          <w:szCs w:val="26"/>
        </w:rPr>
        <w:t>Đ</w:t>
      </w:r>
      <w:r w:rsidR="00C9288D" w:rsidRPr="001420F9">
        <w:rPr>
          <w:rFonts w:ascii="Times New Roman" w:hAnsi="Times New Roman" w:cs="Times New Roman"/>
          <w:color w:val="000000" w:themeColor="text1"/>
          <w:sz w:val="26"/>
          <w:szCs w:val="26"/>
        </w:rPr>
        <w:t xml:space="preserve">ịnh hướng và giải pháp phát triển </w:t>
      </w:r>
      <w:r w:rsidR="00390EA4">
        <w:rPr>
          <w:rFonts w:ascii="Times New Roman" w:hAnsi="Times New Roman" w:cs="Times New Roman"/>
          <w:color w:val="000000" w:themeColor="text1"/>
          <w:sz w:val="26"/>
          <w:szCs w:val="26"/>
        </w:rPr>
        <w:t>nguồn nhân lực du lịch</w:t>
      </w:r>
      <w:r w:rsidR="00C9288D" w:rsidRPr="001420F9">
        <w:rPr>
          <w:rFonts w:ascii="Times New Roman" w:hAnsi="Times New Roman" w:cs="Times New Roman"/>
          <w:color w:val="000000" w:themeColor="text1"/>
          <w:sz w:val="26"/>
          <w:szCs w:val="26"/>
        </w:rPr>
        <w:t xml:space="preserve"> cho các doanh nghiệp trên địa bàn thành phố Hải Phòng đến năm 2030.</w:t>
      </w:r>
    </w:p>
    <w:p w:rsidR="00C9288D" w:rsidRPr="001420F9" w:rsidRDefault="00C9288D" w:rsidP="00FF6614">
      <w:pPr>
        <w:spacing w:line="340" w:lineRule="exact"/>
        <w:rPr>
          <w:rFonts w:ascii="Times New Roman" w:hAnsi="Times New Roman" w:cs="Times New Roman"/>
          <w:b/>
          <w:color w:val="000000" w:themeColor="text1"/>
          <w:sz w:val="26"/>
          <w:szCs w:val="26"/>
        </w:rPr>
      </w:pPr>
      <w:r w:rsidRPr="001420F9">
        <w:rPr>
          <w:rFonts w:ascii="Times New Roman" w:hAnsi="Times New Roman" w:cs="Times New Roman"/>
          <w:b/>
          <w:color w:val="000000" w:themeColor="text1"/>
          <w:sz w:val="26"/>
          <w:szCs w:val="26"/>
        </w:rPr>
        <w:t>2. Những kết quả mới của luận án</w:t>
      </w:r>
    </w:p>
    <w:p w:rsidR="005B6B87" w:rsidRPr="001420F9" w:rsidRDefault="00484BC2" w:rsidP="00FF6614">
      <w:pPr>
        <w:spacing w:line="340" w:lineRule="exact"/>
        <w:rPr>
          <w:rFonts w:ascii="Times New Roman" w:hAnsi="Times New Roman" w:cs="Times New Roman"/>
          <w:color w:val="000000" w:themeColor="text1"/>
          <w:sz w:val="26"/>
          <w:szCs w:val="26"/>
        </w:rPr>
      </w:pPr>
      <w:r w:rsidRPr="001420F9">
        <w:rPr>
          <w:rFonts w:ascii="Times New Roman" w:hAnsi="Times New Roman" w:cs="Times New Roman"/>
          <w:color w:val="000000" w:themeColor="text1"/>
          <w:sz w:val="26"/>
          <w:szCs w:val="26"/>
        </w:rPr>
        <w:tab/>
      </w:r>
      <w:r w:rsidR="009D543F" w:rsidRPr="001420F9">
        <w:rPr>
          <w:rFonts w:ascii="Times New Roman" w:hAnsi="Times New Roman" w:cs="Times New Roman"/>
          <w:i/>
          <w:color w:val="000000" w:themeColor="text1"/>
          <w:sz w:val="26"/>
          <w:szCs w:val="26"/>
        </w:rPr>
        <w:t>Về lý luận:</w:t>
      </w:r>
      <w:r w:rsidR="00E44FEF" w:rsidRPr="001420F9">
        <w:rPr>
          <w:rFonts w:ascii="Times New Roman" w:hAnsi="Times New Roman" w:cs="Times New Roman"/>
          <w:color w:val="000000" w:themeColor="text1"/>
          <w:sz w:val="26"/>
          <w:szCs w:val="26"/>
        </w:rPr>
        <w:t>L</w:t>
      </w:r>
      <w:r w:rsidR="009D543F" w:rsidRPr="001420F9">
        <w:rPr>
          <w:rFonts w:ascii="Times New Roman" w:hAnsi="Times New Roman" w:cs="Times New Roman"/>
          <w:color w:val="000000" w:themeColor="text1"/>
          <w:sz w:val="26"/>
          <w:szCs w:val="26"/>
        </w:rPr>
        <w:t xml:space="preserve">uận án đưa ra các quan điểm về </w:t>
      </w:r>
      <w:r w:rsidR="00390EA4">
        <w:rPr>
          <w:rFonts w:ascii="Times New Roman" w:hAnsi="Times New Roman" w:cs="Times New Roman"/>
          <w:color w:val="000000" w:themeColor="text1"/>
          <w:sz w:val="26"/>
          <w:szCs w:val="26"/>
        </w:rPr>
        <w:t>nguồn nhân lực du lịch</w:t>
      </w:r>
      <w:r w:rsidR="009D543F" w:rsidRPr="001420F9">
        <w:rPr>
          <w:rFonts w:ascii="Times New Roman" w:hAnsi="Times New Roman" w:cs="Times New Roman"/>
          <w:color w:val="000000" w:themeColor="text1"/>
          <w:sz w:val="26"/>
          <w:szCs w:val="26"/>
        </w:rPr>
        <w:t xml:space="preserve">, phát triển </w:t>
      </w:r>
      <w:r w:rsidR="00390EA4">
        <w:rPr>
          <w:rFonts w:ascii="Times New Roman" w:hAnsi="Times New Roman" w:cs="Times New Roman"/>
          <w:color w:val="000000" w:themeColor="text1"/>
          <w:sz w:val="26"/>
          <w:szCs w:val="26"/>
        </w:rPr>
        <w:t>nguồn nhân lực du lịch cho</w:t>
      </w:r>
      <w:r w:rsidR="009D543F" w:rsidRPr="001420F9">
        <w:rPr>
          <w:rFonts w:ascii="Times New Roman" w:hAnsi="Times New Roman" w:cs="Times New Roman"/>
          <w:color w:val="000000" w:themeColor="text1"/>
          <w:sz w:val="26"/>
          <w:szCs w:val="26"/>
        </w:rPr>
        <w:t xml:space="preserve"> doanh nghiệp; nội hàm phát triển </w:t>
      </w:r>
      <w:r w:rsidR="00390EA4">
        <w:rPr>
          <w:rFonts w:ascii="Times New Roman" w:hAnsi="Times New Roman" w:cs="Times New Roman"/>
          <w:color w:val="000000" w:themeColor="text1"/>
          <w:sz w:val="26"/>
          <w:szCs w:val="26"/>
        </w:rPr>
        <w:t>nguồn nhân lực du lịchcho các</w:t>
      </w:r>
      <w:r w:rsidR="009D543F" w:rsidRPr="001420F9">
        <w:rPr>
          <w:rFonts w:ascii="Times New Roman" w:hAnsi="Times New Roman" w:cs="Times New Roman"/>
          <w:color w:val="000000" w:themeColor="text1"/>
          <w:sz w:val="26"/>
          <w:szCs w:val="26"/>
        </w:rPr>
        <w:t xml:space="preserve"> doanh nghiệp trên phương diện chủ thể là chính quyền cấp tỉnh</w:t>
      </w:r>
      <w:r w:rsidR="00390EA4">
        <w:rPr>
          <w:rFonts w:ascii="Times New Roman" w:hAnsi="Times New Roman" w:cs="Times New Roman"/>
          <w:color w:val="000000" w:themeColor="text1"/>
          <w:sz w:val="26"/>
          <w:szCs w:val="26"/>
        </w:rPr>
        <w:t xml:space="preserve"> và các cơ quan hữu quan</w:t>
      </w:r>
      <w:r w:rsidR="009D543F" w:rsidRPr="001420F9">
        <w:rPr>
          <w:rFonts w:ascii="Times New Roman" w:hAnsi="Times New Roman" w:cs="Times New Roman"/>
          <w:color w:val="000000" w:themeColor="text1"/>
          <w:sz w:val="26"/>
          <w:szCs w:val="26"/>
        </w:rPr>
        <w:t xml:space="preserve">; hệ thống tiêu chí đánh giá phát triển </w:t>
      </w:r>
      <w:r w:rsidR="00390EA4">
        <w:rPr>
          <w:rFonts w:ascii="Times New Roman" w:hAnsi="Times New Roman" w:cs="Times New Roman"/>
          <w:color w:val="000000" w:themeColor="text1"/>
          <w:sz w:val="26"/>
          <w:szCs w:val="26"/>
        </w:rPr>
        <w:t>nguồn nhân lực du lịch</w:t>
      </w:r>
      <w:r w:rsidR="009D543F" w:rsidRPr="001420F9">
        <w:rPr>
          <w:rFonts w:ascii="Times New Roman" w:hAnsi="Times New Roman" w:cs="Times New Roman"/>
          <w:color w:val="000000" w:themeColor="text1"/>
          <w:sz w:val="26"/>
          <w:szCs w:val="26"/>
        </w:rPr>
        <w:t xml:space="preserve"> trên địa bàn cấp tỉnh; các nhân tố ảnh hưởng đến phát triển </w:t>
      </w:r>
      <w:r w:rsidR="00390EA4">
        <w:rPr>
          <w:rFonts w:ascii="Times New Roman" w:hAnsi="Times New Roman" w:cs="Times New Roman"/>
          <w:color w:val="000000" w:themeColor="text1"/>
          <w:sz w:val="26"/>
          <w:szCs w:val="26"/>
        </w:rPr>
        <w:t>nguồn nhân lực du lịch</w:t>
      </w:r>
      <w:r w:rsidR="009D543F" w:rsidRPr="001420F9">
        <w:rPr>
          <w:rFonts w:ascii="Times New Roman" w:hAnsi="Times New Roman" w:cs="Times New Roman"/>
          <w:color w:val="000000" w:themeColor="text1"/>
          <w:sz w:val="26"/>
          <w:szCs w:val="26"/>
        </w:rPr>
        <w:t xml:space="preserve"> cho các doanh nghiệp trên địa bàn cấp tỉnh.</w:t>
      </w:r>
    </w:p>
    <w:p w:rsidR="009D543F" w:rsidRPr="00390EA4" w:rsidRDefault="009D543F" w:rsidP="00FF6614">
      <w:pPr>
        <w:pStyle w:val="Heading3"/>
        <w:spacing w:before="0" w:line="340" w:lineRule="exact"/>
        <w:rPr>
          <w:rFonts w:ascii="Times New Roman" w:eastAsiaTheme="minorHAnsi" w:hAnsi="Times New Roman"/>
          <w:b w:val="0"/>
          <w:bCs w:val="0"/>
          <w:color w:val="000000" w:themeColor="text1"/>
          <w:lang w:val="en-US"/>
        </w:rPr>
      </w:pPr>
      <w:bookmarkStart w:id="0" w:name="_GoBack"/>
      <w:r w:rsidRPr="00E73BA7">
        <w:rPr>
          <w:rFonts w:ascii="Times New Roman" w:eastAsiaTheme="minorHAnsi" w:hAnsi="Times New Roman"/>
          <w:b w:val="0"/>
          <w:bCs w:val="0"/>
          <w:color w:val="000000" w:themeColor="text1"/>
          <w:spacing w:val="6"/>
          <w:lang w:val="en-US"/>
        </w:rPr>
        <w:t>Về thực tiễn: Luận án chỉ</w:t>
      </w:r>
      <w:r w:rsidR="00E44FEF" w:rsidRPr="00E73BA7">
        <w:rPr>
          <w:rFonts w:ascii="Times New Roman" w:eastAsiaTheme="minorHAnsi" w:hAnsi="Times New Roman"/>
          <w:b w:val="0"/>
          <w:bCs w:val="0"/>
          <w:color w:val="000000" w:themeColor="text1"/>
          <w:spacing w:val="6"/>
          <w:lang w:val="en-US"/>
        </w:rPr>
        <w:t xml:space="preserve"> ra nhữ</w:t>
      </w:r>
      <w:r w:rsidRPr="00E73BA7">
        <w:rPr>
          <w:rFonts w:ascii="Times New Roman" w:eastAsiaTheme="minorHAnsi" w:hAnsi="Times New Roman"/>
          <w:b w:val="0"/>
          <w:bCs w:val="0"/>
          <w:color w:val="000000" w:themeColor="text1"/>
          <w:spacing w:val="6"/>
          <w:lang w:val="en-US"/>
        </w:rPr>
        <w:t xml:space="preserve">ng thành công, hạn chế và nguyên nhân của thành công, hạn chế trong phát triển </w:t>
      </w:r>
      <w:r w:rsidR="00390EA4" w:rsidRPr="00E73BA7">
        <w:rPr>
          <w:rFonts w:ascii="Times New Roman" w:hAnsi="Times New Roman"/>
          <w:b w:val="0"/>
          <w:color w:val="000000" w:themeColor="text1"/>
          <w:spacing w:val="6"/>
        </w:rPr>
        <w:t>nguồn nhân lực du lịch</w:t>
      </w:r>
      <w:r w:rsidRPr="00E73BA7">
        <w:rPr>
          <w:rFonts w:ascii="Times New Roman" w:eastAsiaTheme="minorHAnsi" w:hAnsi="Times New Roman"/>
          <w:b w:val="0"/>
          <w:bCs w:val="0"/>
          <w:color w:val="000000" w:themeColor="text1"/>
          <w:spacing w:val="6"/>
          <w:lang w:val="en-US"/>
        </w:rPr>
        <w:t xml:space="preserve"> cho doanh nghiệp trên địa bàn thành phố Hải Phòng. Luận án đề xuất các nhóm giả</w:t>
      </w:r>
      <w:r w:rsidR="00390EA4" w:rsidRPr="00E73BA7">
        <w:rPr>
          <w:rFonts w:ascii="Times New Roman" w:eastAsiaTheme="minorHAnsi" w:hAnsi="Times New Roman"/>
          <w:b w:val="0"/>
          <w:bCs w:val="0"/>
          <w:color w:val="000000" w:themeColor="text1"/>
          <w:spacing w:val="6"/>
          <w:lang w:val="en-US"/>
        </w:rPr>
        <w:t>i pháp</w:t>
      </w:r>
      <w:r w:rsidRPr="00E73BA7">
        <w:rPr>
          <w:rFonts w:ascii="Times New Roman" w:eastAsiaTheme="minorHAnsi" w:hAnsi="Times New Roman"/>
          <w:b w:val="0"/>
          <w:bCs w:val="0"/>
          <w:color w:val="000000" w:themeColor="text1"/>
          <w:spacing w:val="6"/>
          <w:lang w:val="en-US"/>
        </w:rPr>
        <w:t xml:space="preserve">: 1) Nhóm giải pháp về hoàn thiện các chính sách đặc thù thu hút, đãi ngộ, tôn vinh </w:t>
      </w:r>
      <w:r w:rsidR="00390EA4" w:rsidRPr="00E73BA7">
        <w:rPr>
          <w:rFonts w:ascii="Times New Roman" w:hAnsi="Times New Roman"/>
          <w:b w:val="0"/>
          <w:color w:val="000000" w:themeColor="text1"/>
          <w:spacing w:val="6"/>
        </w:rPr>
        <w:t>nguồn nhân lực du lịch</w:t>
      </w:r>
      <w:r w:rsidRPr="00E73BA7">
        <w:rPr>
          <w:rFonts w:ascii="Times New Roman" w:eastAsiaTheme="minorHAnsi" w:hAnsi="Times New Roman"/>
          <w:b w:val="0"/>
          <w:bCs w:val="0"/>
          <w:color w:val="000000" w:themeColor="text1"/>
          <w:spacing w:val="6"/>
          <w:lang w:val="en-US"/>
        </w:rPr>
        <w:t xml:space="preserve">; Thành lập giải thưởng có uy tín, danh giá để tôn vinh người có tay nghề cao; Thành lập Quỹ phát triển </w:t>
      </w:r>
      <w:r w:rsidR="00390EA4" w:rsidRPr="00E73BA7">
        <w:rPr>
          <w:rFonts w:ascii="Times New Roman" w:hAnsi="Times New Roman"/>
          <w:b w:val="0"/>
          <w:color w:val="000000" w:themeColor="text1"/>
          <w:spacing w:val="6"/>
        </w:rPr>
        <w:t>nguồn nhân lực du lịch</w:t>
      </w:r>
      <w:r w:rsidRPr="00E73BA7">
        <w:rPr>
          <w:rFonts w:ascii="Times New Roman" w:eastAsiaTheme="minorHAnsi" w:hAnsi="Times New Roman"/>
          <w:b w:val="0"/>
          <w:bCs w:val="0"/>
          <w:color w:val="000000" w:themeColor="text1"/>
          <w:spacing w:val="6"/>
          <w:lang w:val="en-US"/>
        </w:rPr>
        <w:t xml:space="preserve"> cho doanh nghiệp. 2) </w:t>
      </w:r>
      <w:bookmarkStart w:id="1" w:name="_Toc113778018"/>
      <w:bookmarkStart w:id="2" w:name="_Toc113981309"/>
      <w:r w:rsidRPr="00E73BA7">
        <w:rPr>
          <w:rFonts w:ascii="Times New Roman" w:eastAsiaTheme="minorHAnsi" w:hAnsi="Times New Roman"/>
          <w:b w:val="0"/>
          <w:bCs w:val="0"/>
          <w:color w:val="000000" w:themeColor="text1"/>
          <w:spacing w:val="6"/>
          <w:lang w:val="en-US"/>
        </w:rPr>
        <w:t>Nhóm giả</w:t>
      </w:r>
      <w:r w:rsidR="00E44FEF" w:rsidRPr="00E73BA7">
        <w:rPr>
          <w:rFonts w:ascii="Times New Roman" w:eastAsiaTheme="minorHAnsi" w:hAnsi="Times New Roman"/>
          <w:b w:val="0"/>
          <w:bCs w:val="0"/>
          <w:color w:val="000000" w:themeColor="text1"/>
          <w:spacing w:val="6"/>
          <w:lang w:val="en-US"/>
        </w:rPr>
        <w:t>i pháp</w:t>
      </w:r>
      <w:r w:rsidRPr="00E73BA7">
        <w:rPr>
          <w:rFonts w:ascii="Times New Roman" w:eastAsiaTheme="minorHAnsi" w:hAnsi="Times New Roman"/>
          <w:b w:val="0"/>
          <w:bCs w:val="0"/>
          <w:color w:val="000000" w:themeColor="text1"/>
          <w:spacing w:val="6"/>
          <w:lang w:val="en-US"/>
        </w:rPr>
        <w:t xml:space="preserve"> về chính sách đặc thù khuyến khích, thu hút đầu tư phát triển </w:t>
      </w:r>
      <w:bookmarkEnd w:id="1"/>
      <w:bookmarkEnd w:id="2"/>
      <w:r w:rsidRPr="00E73BA7">
        <w:rPr>
          <w:rFonts w:ascii="Times New Roman" w:eastAsiaTheme="minorHAnsi" w:hAnsi="Times New Roman"/>
          <w:b w:val="0"/>
          <w:bCs w:val="0"/>
          <w:color w:val="000000" w:themeColor="text1"/>
          <w:spacing w:val="6"/>
          <w:lang w:val="en-US"/>
        </w:rPr>
        <w:t xml:space="preserve">đào tạo du lịch (Chính sách về đầu tư phát triển cơ sở đào tạo du lịch chất lượng cao; Chính sách về đầu tư phát triển cơ sở đào tạo du lịch hiện có trên địa bàn </w:t>
      </w:r>
      <w:r w:rsidRPr="00E73BA7">
        <w:rPr>
          <w:rFonts w:ascii="Times New Roman" w:eastAsiaTheme="minorHAnsi" w:hAnsi="Times New Roman"/>
          <w:b w:val="0"/>
          <w:bCs w:val="0"/>
          <w:color w:val="000000" w:themeColor="text1"/>
          <w:spacing w:val="6"/>
          <w:lang w:val="en-US"/>
        </w:rPr>
        <w:lastRenderedPageBreak/>
        <w:t>thành phố Hải Phòng). 3) Nhóm giải</w:t>
      </w:r>
      <w:bookmarkEnd w:id="0"/>
      <w:r w:rsidRPr="001420F9">
        <w:rPr>
          <w:rFonts w:ascii="Times New Roman" w:eastAsiaTheme="minorHAnsi" w:hAnsi="Times New Roman"/>
          <w:b w:val="0"/>
          <w:bCs w:val="0"/>
          <w:color w:val="000000" w:themeColor="text1"/>
          <w:lang w:val="en-US"/>
        </w:rPr>
        <w:t xml:space="preserve">pháp sử dụng lao động qua đào tạo du lịch. 4) Kiện toàn bộ máy nhân sự và nhiệm vụ quyền hạn của cơ quan tham mưu </w:t>
      </w:r>
      <w:r w:rsidRPr="00390EA4">
        <w:rPr>
          <w:rFonts w:ascii="Times New Roman" w:eastAsiaTheme="minorHAnsi" w:hAnsi="Times New Roman"/>
          <w:b w:val="0"/>
          <w:bCs w:val="0"/>
          <w:color w:val="000000" w:themeColor="text1"/>
          <w:lang w:val="en-US"/>
        </w:rPr>
        <w:t xml:space="preserve">phát triển </w:t>
      </w:r>
      <w:r w:rsidR="00390EA4" w:rsidRPr="00390EA4">
        <w:rPr>
          <w:rFonts w:ascii="Times New Roman" w:hAnsi="Times New Roman"/>
          <w:b w:val="0"/>
          <w:color w:val="000000" w:themeColor="text1"/>
        </w:rPr>
        <w:t>nguồn nhân lực du lịch</w:t>
      </w:r>
      <w:r w:rsidRPr="00390EA4">
        <w:rPr>
          <w:rFonts w:ascii="Times New Roman" w:eastAsiaTheme="minorHAnsi" w:hAnsi="Times New Roman"/>
          <w:b w:val="0"/>
          <w:bCs w:val="0"/>
          <w:color w:val="000000" w:themeColor="text1"/>
          <w:lang w:val="en-US"/>
        </w:rPr>
        <w:t xml:space="preserve"> Hải Phòng. 5) Xây dựng cơ sở dữ liệu </w:t>
      </w:r>
      <w:r w:rsidR="00390EA4" w:rsidRPr="00390EA4">
        <w:rPr>
          <w:rFonts w:ascii="Times New Roman" w:hAnsi="Times New Roman"/>
          <w:b w:val="0"/>
          <w:color w:val="000000" w:themeColor="text1"/>
        </w:rPr>
        <w:t>nguồn nhân lực du lịch</w:t>
      </w:r>
      <w:r w:rsidRPr="00390EA4">
        <w:rPr>
          <w:rFonts w:ascii="Times New Roman" w:eastAsiaTheme="minorHAnsi" w:hAnsi="Times New Roman"/>
          <w:b w:val="0"/>
          <w:bCs w:val="0"/>
          <w:color w:val="000000" w:themeColor="text1"/>
          <w:lang w:val="en-US"/>
        </w:rPr>
        <w:t xml:space="preserve"> cho doanh nghiệp</w:t>
      </w:r>
      <w:r w:rsidR="00484BC2" w:rsidRPr="00390EA4">
        <w:rPr>
          <w:rFonts w:ascii="Times New Roman" w:eastAsiaTheme="minorHAnsi" w:hAnsi="Times New Roman"/>
          <w:b w:val="0"/>
          <w:bCs w:val="0"/>
          <w:color w:val="000000" w:themeColor="text1"/>
          <w:lang w:val="en-US"/>
        </w:rPr>
        <w:t>.</w:t>
      </w:r>
    </w:p>
    <w:p w:rsidR="00484BC2" w:rsidRPr="001420F9" w:rsidRDefault="00484BC2" w:rsidP="00FF6614">
      <w:pPr>
        <w:spacing w:line="340" w:lineRule="exact"/>
        <w:ind w:left="0"/>
        <w:rPr>
          <w:rFonts w:ascii="Times New Roman" w:hAnsi="Times New Roman" w:cs="Times New Roman"/>
          <w:b/>
          <w:color w:val="000000" w:themeColor="text1"/>
          <w:sz w:val="26"/>
          <w:szCs w:val="26"/>
          <w:lang w:eastAsia="ar-SA"/>
        </w:rPr>
      </w:pPr>
      <w:r w:rsidRPr="001420F9">
        <w:rPr>
          <w:rFonts w:ascii="Times New Roman" w:hAnsi="Times New Roman" w:cs="Times New Roman"/>
          <w:b/>
          <w:color w:val="000000" w:themeColor="text1"/>
          <w:sz w:val="26"/>
          <w:szCs w:val="26"/>
          <w:lang w:eastAsia="ar-SA"/>
        </w:rPr>
        <w:t>3. Khả năng ứng dụng trong thực tiễn</w:t>
      </w:r>
    </w:p>
    <w:p w:rsidR="00484BC2" w:rsidRPr="001420F9" w:rsidRDefault="00484BC2" w:rsidP="00FF6614">
      <w:pPr>
        <w:spacing w:line="340" w:lineRule="exact"/>
        <w:ind w:left="0" w:right="142"/>
        <w:rPr>
          <w:rFonts w:ascii="Times New Roman" w:hAnsi="Times New Roman" w:cs="Times New Roman"/>
          <w:color w:val="000000" w:themeColor="text1"/>
          <w:sz w:val="26"/>
          <w:szCs w:val="26"/>
        </w:rPr>
      </w:pPr>
      <w:r w:rsidRPr="001420F9">
        <w:rPr>
          <w:rFonts w:ascii="Times New Roman" w:hAnsi="Times New Roman" w:cs="Times New Roman"/>
          <w:color w:val="000000" w:themeColor="text1"/>
          <w:sz w:val="26"/>
          <w:szCs w:val="26"/>
        </w:rPr>
        <w:tab/>
        <w:t>Kết quả nghiên cứu của luận án sẽ là tài liệu tham khảo bổ ích cho thành phố Hải Phòng và các địa phương trong cả nước trong quá trình phát triển nguồn nhân lực du lịch cho doanh nghiệp, đặc biệt là công tác dự báo, hoạch định chính sách, thực thi chính sách phát triển nguồn nhân lực du lịch cho doanh nghiệp. Các doanh nghiệp có thể sử dụng kết quả nghiên cứu củ</w:t>
      </w:r>
      <w:r w:rsidR="00FF6614" w:rsidRPr="001420F9">
        <w:rPr>
          <w:rFonts w:ascii="Times New Roman" w:hAnsi="Times New Roman" w:cs="Times New Roman"/>
          <w:color w:val="000000" w:themeColor="text1"/>
          <w:sz w:val="26"/>
          <w:szCs w:val="26"/>
        </w:rPr>
        <w:t>a l</w:t>
      </w:r>
      <w:r w:rsidRPr="001420F9">
        <w:rPr>
          <w:rFonts w:ascii="Times New Roman" w:hAnsi="Times New Roman" w:cs="Times New Roman"/>
          <w:color w:val="000000" w:themeColor="text1"/>
          <w:sz w:val="26"/>
          <w:szCs w:val="26"/>
        </w:rPr>
        <w:t>uận án để vận dụng trong việc hoạch định chính sách phát triển nguồn nhân lực cho đơn vị. Luận án cũng cung cấp thông tin để các cơ sở đào tạo nguồn nhân lực du lịch có giải pháp đổi mới công tác đào tạo nhằm đáp ứng nhu cầu nguồn nhân lực du lịch của doanh nghiệp.</w:t>
      </w:r>
      <w:r w:rsidR="00FF6614" w:rsidRPr="001420F9">
        <w:rPr>
          <w:rFonts w:ascii="Times New Roman" w:hAnsi="Times New Roman" w:cs="Times New Roman"/>
          <w:color w:val="000000" w:themeColor="text1"/>
          <w:sz w:val="26"/>
          <w:szCs w:val="26"/>
        </w:rPr>
        <w:t>/.</w:t>
      </w:r>
    </w:p>
    <w:p w:rsidR="0091406A" w:rsidRPr="001420F9" w:rsidRDefault="0091406A" w:rsidP="00FF6614">
      <w:pPr>
        <w:spacing w:line="340" w:lineRule="exact"/>
        <w:ind w:left="0" w:right="142"/>
        <w:rPr>
          <w:rFonts w:ascii="Times New Roman" w:hAnsi="Times New Roman" w:cs="Times New Roman"/>
          <w:color w:val="000000" w:themeColor="text1"/>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0"/>
        <w:gridCol w:w="2937"/>
        <w:gridCol w:w="3101"/>
      </w:tblGrid>
      <w:tr w:rsidR="0091406A" w:rsidRPr="001420F9" w:rsidTr="0091406A">
        <w:trPr>
          <w:jc w:val="center"/>
        </w:trPr>
        <w:tc>
          <w:tcPr>
            <w:tcW w:w="3369" w:type="dxa"/>
          </w:tcPr>
          <w:p w:rsidR="0091406A" w:rsidRPr="001420F9" w:rsidRDefault="0091406A" w:rsidP="0091406A">
            <w:pPr>
              <w:spacing w:line="340" w:lineRule="exact"/>
              <w:ind w:left="0" w:right="142"/>
              <w:jc w:val="center"/>
              <w:rPr>
                <w:rFonts w:ascii="Times New Roman" w:hAnsi="Times New Roman" w:cs="Times New Roman"/>
                <w:b/>
                <w:color w:val="000000" w:themeColor="text1"/>
                <w:sz w:val="26"/>
                <w:szCs w:val="26"/>
              </w:rPr>
            </w:pPr>
            <w:r w:rsidRPr="001420F9">
              <w:rPr>
                <w:rFonts w:ascii="Times New Roman" w:hAnsi="Times New Roman" w:cs="Times New Roman"/>
                <w:b/>
                <w:color w:val="000000" w:themeColor="text1"/>
                <w:sz w:val="26"/>
                <w:szCs w:val="26"/>
              </w:rPr>
              <w:t>NGƯỜI HƯỚNG DẪN 1</w:t>
            </w:r>
          </w:p>
          <w:p w:rsidR="0091406A" w:rsidRPr="001420F9" w:rsidRDefault="0091406A" w:rsidP="0091406A">
            <w:pPr>
              <w:spacing w:line="340" w:lineRule="exact"/>
              <w:ind w:left="0" w:right="142"/>
              <w:jc w:val="center"/>
              <w:rPr>
                <w:rFonts w:ascii="Times New Roman" w:hAnsi="Times New Roman" w:cs="Times New Roman"/>
                <w:b/>
                <w:color w:val="000000" w:themeColor="text1"/>
                <w:sz w:val="26"/>
                <w:szCs w:val="26"/>
              </w:rPr>
            </w:pPr>
          </w:p>
          <w:p w:rsidR="0091406A" w:rsidRPr="001420F9" w:rsidRDefault="0091406A" w:rsidP="0091406A">
            <w:pPr>
              <w:spacing w:line="340" w:lineRule="exact"/>
              <w:ind w:left="0" w:right="142"/>
              <w:jc w:val="center"/>
              <w:rPr>
                <w:rFonts w:ascii="Times New Roman" w:hAnsi="Times New Roman" w:cs="Times New Roman"/>
                <w:b/>
                <w:color w:val="000000" w:themeColor="text1"/>
                <w:sz w:val="26"/>
                <w:szCs w:val="26"/>
              </w:rPr>
            </w:pPr>
          </w:p>
          <w:p w:rsidR="0091406A" w:rsidRDefault="0091406A" w:rsidP="0091406A">
            <w:pPr>
              <w:spacing w:line="340" w:lineRule="exact"/>
              <w:ind w:left="0" w:right="142"/>
              <w:jc w:val="center"/>
              <w:rPr>
                <w:rFonts w:ascii="Times New Roman" w:hAnsi="Times New Roman" w:cs="Times New Roman"/>
                <w:b/>
                <w:color w:val="000000" w:themeColor="text1"/>
                <w:sz w:val="26"/>
                <w:szCs w:val="26"/>
              </w:rPr>
            </w:pPr>
          </w:p>
          <w:p w:rsidR="003E1AB8" w:rsidRPr="001420F9" w:rsidRDefault="003E1AB8" w:rsidP="0091406A">
            <w:pPr>
              <w:spacing w:line="340" w:lineRule="exact"/>
              <w:ind w:left="0" w:right="142"/>
              <w:jc w:val="center"/>
              <w:rPr>
                <w:rFonts w:ascii="Times New Roman" w:hAnsi="Times New Roman" w:cs="Times New Roman"/>
                <w:b/>
                <w:color w:val="000000" w:themeColor="text1"/>
                <w:sz w:val="26"/>
                <w:szCs w:val="26"/>
              </w:rPr>
            </w:pPr>
          </w:p>
          <w:p w:rsidR="0091406A" w:rsidRPr="001420F9" w:rsidRDefault="0091406A" w:rsidP="003E1AB8">
            <w:pPr>
              <w:spacing w:line="340" w:lineRule="exact"/>
              <w:ind w:left="0" w:right="-85"/>
              <w:jc w:val="center"/>
              <w:rPr>
                <w:rFonts w:ascii="Times New Roman" w:hAnsi="Times New Roman" w:cs="Times New Roman"/>
                <w:color w:val="000000" w:themeColor="text1"/>
                <w:sz w:val="26"/>
                <w:szCs w:val="26"/>
              </w:rPr>
            </w:pPr>
            <w:r w:rsidRPr="001420F9">
              <w:rPr>
                <w:rFonts w:ascii="Times New Roman" w:hAnsi="Times New Roman" w:cs="Times New Roman"/>
                <w:b/>
                <w:color w:val="000000" w:themeColor="text1"/>
                <w:sz w:val="26"/>
                <w:szCs w:val="26"/>
              </w:rPr>
              <w:t>TS. Trịnh Thị Thanh Thủy</w:t>
            </w:r>
          </w:p>
        </w:tc>
        <w:tc>
          <w:tcPr>
            <w:tcW w:w="3045" w:type="dxa"/>
          </w:tcPr>
          <w:p w:rsidR="0091406A" w:rsidRPr="001420F9" w:rsidRDefault="0091406A" w:rsidP="003E1AB8">
            <w:pPr>
              <w:spacing w:line="340" w:lineRule="exact"/>
              <w:ind w:left="0" w:right="-125"/>
              <w:jc w:val="center"/>
              <w:rPr>
                <w:rFonts w:ascii="Times New Roman" w:hAnsi="Times New Roman" w:cs="Times New Roman"/>
                <w:b/>
                <w:color w:val="000000" w:themeColor="text1"/>
                <w:sz w:val="26"/>
                <w:szCs w:val="26"/>
              </w:rPr>
            </w:pPr>
            <w:r w:rsidRPr="001420F9">
              <w:rPr>
                <w:rFonts w:ascii="Times New Roman" w:hAnsi="Times New Roman" w:cs="Times New Roman"/>
                <w:b/>
                <w:color w:val="000000" w:themeColor="text1"/>
                <w:sz w:val="26"/>
                <w:szCs w:val="26"/>
              </w:rPr>
              <w:t>NGƯỜI HƯỚNG DẪN 2</w:t>
            </w:r>
          </w:p>
          <w:p w:rsidR="0091406A" w:rsidRDefault="0091406A" w:rsidP="0091406A">
            <w:pPr>
              <w:spacing w:line="340" w:lineRule="exact"/>
              <w:ind w:left="0" w:right="142"/>
              <w:jc w:val="center"/>
              <w:rPr>
                <w:rFonts w:ascii="Times New Roman" w:hAnsi="Times New Roman" w:cs="Times New Roman"/>
                <w:b/>
                <w:color w:val="000000" w:themeColor="text1"/>
                <w:sz w:val="26"/>
                <w:szCs w:val="26"/>
              </w:rPr>
            </w:pPr>
          </w:p>
          <w:p w:rsidR="001420F9" w:rsidRDefault="001420F9" w:rsidP="0091406A">
            <w:pPr>
              <w:spacing w:line="340" w:lineRule="exact"/>
              <w:ind w:left="0" w:right="142"/>
              <w:jc w:val="center"/>
              <w:rPr>
                <w:rFonts w:ascii="Times New Roman" w:hAnsi="Times New Roman" w:cs="Times New Roman"/>
                <w:b/>
                <w:color w:val="000000" w:themeColor="text1"/>
                <w:sz w:val="26"/>
                <w:szCs w:val="26"/>
              </w:rPr>
            </w:pPr>
          </w:p>
          <w:p w:rsidR="00D457C0" w:rsidRPr="001420F9" w:rsidRDefault="00D457C0" w:rsidP="0091406A">
            <w:pPr>
              <w:spacing w:line="340" w:lineRule="exact"/>
              <w:ind w:left="0" w:right="142"/>
              <w:jc w:val="center"/>
              <w:rPr>
                <w:rFonts w:ascii="Times New Roman" w:hAnsi="Times New Roman" w:cs="Times New Roman"/>
                <w:b/>
                <w:color w:val="000000" w:themeColor="text1"/>
                <w:sz w:val="26"/>
                <w:szCs w:val="26"/>
              </w:rPr>
            </w:pPr>
          </w:p>
          <w:p w:rsidR="0091406A" w:rsidRPr="001420F9" w:rsidRDefault="0091406A" w:rsidP="0091406A">
            <w:pPr>
              <w:spacing w:line="340" w:lineRule="exact"/>
              <w:ind w:left="0" w:right="142"/>
              <w:jc w:val="center"/>
              <w:rPr>
                <w:rFonts w:ascii="Times New Roman" w:hAnsi="Times New Roman" w:cs="Times New Roman"/>
                <w:b/>
                <w:color w:val="000000" w:themeColor="text1"/>
                <w:sz w:val="26"/>
                <w:szCs w:val="26"/>
              </w:rPr>
            </w:pPr>
          </w:p>
          <w:p w:rsidR="0091406A" w:rsidRPr="001420F9" w:rsidRDefault="0091406A" w:rsidP="0091406A">
            <w:pPr>
              <w:spacing w:line="340" w:lineRule="exact"/>
              <w:ind w:left="0" w:right="142"/>
              <w:jc w:val="center"/>
              <w:rPr>
                <w:rFonts w:ascii="Times New Roman" w:hAnsi="Times New Roman" w:cs="Times New Roman"/>
                <w:color w:val="000000" w:themeColor="text1"/>
                <w:sz w:val="26"/>
                <w:szCs w:val="26"/>
              </w:rPr>
            </w:pPr>
            <w:r w:rsidRPr="001420F9">
              <w:rPr>
                <w:rFonts w:ascii="Times New Roman" w:hAnsi="Times New Roman" w:cs="Times New Roman"/>
                <w:b/>
                <w:color w:val="000000" w:themeColor="text1"/>
                <w:sz w:val="26"/>
                <w:szCs w:val="26"/>
              </w:rPr>
              <w:t xml:space="preserve">TS. </w:t>
            </w:r>
            <w:proofErr w:type="spellStart"/>
            <w:r w:rsidRPr="001420F9">
              <w:rPr>
                <w:rFonts w:ascii="Times New Roman" w:hAnsi="Times New Roman" w:cs="Times New Roman"/>
                <w:b/>
                <w:color w:val="000000" w:themeColor="text1"/>
                <w:sz w:val="26"/>
                <w:szCs w:val="26"/>
              </w:rPr>
              <w:t>Nguyễn</w:t>
            </w:r>
            <w:proofErr w:type="spellEnd"/>
            <w:r w:rsidRPr="001420F9">
              <w:rPr>
                <w:rFonts w:ascii="Times New Roman" w:hAnsi="Times New Roman" w:cs="Times New Roman"/>
                <w:b/>
                <w:color w:val="000000" w:themeColor="text1"/>
                <w:sz w:val="26"/>
                <w:szCs w:val="26"/>
              </w:rPr>
              <w:t xml:space="preserve"> </w:t>
            </w:r>
            <w:proofErr w:type="spellStart"/>
            <w:r w:rsidRPr="001420F9">
              <w:rPr>
                <w:rFonts w:ascii="Times New Roman" w:hAnsi="Times New Roman" w:cs="Times New Roman"/>
                <w:b/>
                <w:color w:val="000000" w:themeColor="text1"/>
                <w:sz w:val="26"/>
                <w:szCs w:val="26"/>
              </w:rPr>
              <w:t>Văn</w:t>
            </w:r>
            <w:proofErr w:type="spellEnd"/>
            <w:r w:rsidRPr="001420F9">
              <w:rPr>
                <w:rFonts w:ascii="Times New Roman" w:hAnsi="Times New Roman" w:cs="Times New Roman"/>
                <w:b/>
                <w:color w:val="000000" w:themeColor="text1"/>
                <w:sz w:val="26"/>
                <w:szCs w:val="26"/>
              </w:rPr>
              <w:t xml:space="preserve"> </w:t>
            </w:r>
            <w:proofErr w:type="spellStart"/>
            <w:r w:rsidRPr="001420F9">
              <w:rPr>
                <w:rFonts w:ascii="Times New Roman" w:hAnsi="Times New Roman" w:cs="Times New Roman"/>
                <w:b/>
                <w:color w:val="000000" w:themeColor="text1"/>
                <w:sz w:val="26"/>
                <w:szCs w:val="26"/>
              </w:rPr>
              <w:t>Lưu</w:t>
            </w:r>
            <w:proofErr w:type="spellEnd"/>
          </w:p>
        </w:tc>
        <w:tc>
          <w:tcPr>
            <w:tcW w:w="3207" w:type="dxa"/>
          </w:tcPr>
          <w:p w:rsidR="0091406A" w:rsidRPr="001420F9" w:rsidRDefault="0091406A" w:rsidP="0091406A">
            <w:pPr>
              <w:spacing w:line="340" w:lineRule="exact"/>
              <w:ind w:left="0" w:right="142"/>
              <w:jc w:val="center"/>
              <w:rPr>
                <w:rFonts w:ascii="Times New Roman" w:hAnsi="Times New Roman" w:cs="Times New Roman"/>
                <w:b/>
                <w:color w:val="000000" w:themeColor="text1"/>
                <w:sz w:val="26"/>
                <w:szCs w:val="26"/>
              </w:rPr>
            </w:pPr>
            <w:r w:rsidRPr="001420F9">
              <w:rPr>
                <w:rFonts w:ascii="Times New Roman" w:hAnsi="Times New Roman" w:cs="Times New Roman"/>
                <w:b/>
                <w:color w:val="000000" w:themeColor="text1"/>
                <w:sz w:val="26"/>
                <w:szCs w:val="26"/>
              </w:rPr>
              <w:t>NGHIÊN CỨU SINH</w:t>
            </w:r>
          </w:p>
          <w:p w:rsidR="0091406A" w:rsidRPr="001420F9" w:rsidRDefault="0091406A" w:rsidP="0091406A">
            <w:pPr>
              <w:spacing w:line="340" w:lineRule="exact"/>
              <w:ind w:left="0" w:right="142"/>
              <w:jc w:val="center"/>
              <w:rPr>
                <w:rFonts w:ascii="Times New Roman" w:hAnsi="Times New Roman" w:cs="Times New Roman"/>
                <w:b/>
                <w:color w:val="000000" w:themeColor="text1"/>
                <w:sz w:val="26"/>
                <w:szCs w:val="26"/>
              </w:rPr>
            </w:pPr>
          </w:p>
          <w:p w:rsidR="0091406A" w:rsidRDefault="0091406A" w:rsidP="0091406A">
            <w:pPr>
              <w:spacing w:line="340" w:lineRule="exact"/>
              <w:ind w:left="0" w:right="142"/>
              <w:jc w:val="center"/>
              <w:rPr>
                <w:rFonts w:ascii="Times New Roman" w:hAnsi="Times New Roman" w:cs="Times New Roman"/>
                <w:b/>
                <w:color w:val="000000" w:themeColor="text1"/>
                <w:sz w:val="26"/>
                <w:szCs w:val="26"/>
              </w:rPr>
            </w:pPr>
          </w:p>
          <w:p w:rsidR="00D457C0" w:rsidRPr="001420F9" w:rsidRDefault="00D457C0" w:rsidP="0091406A">
            <w:pPr>
              <w:spacing w:line="340" w:lineRule="exact"/>
              <w:ind w:left="0" w:right="142"/>
              <w:jc w:val="center"/>
              <w:rPr>
                <w:rFonts w:ascii="Times New Roman" w:hAnsi="Times New Roman" w:cs="Times New Roman"/>
                <w:b/>
                <w:color w:val="000000" w:themeColor="text1"/>
                <w:sz w:val="26"/>
                <w:szCs w:val="26"/>
              </w:rPr>
            </w:pPr>
          </w:p>
          <w:p w:rsidR="0091406A" w:rsidRPr="001420F9" w:rsidRDefault="0091406A" w:rsidP="0091406A">
            <w:pPr>
              <w:spacing w:line="340" w:lineRule="exact"/>
              <w:ind w:left="0" w:right="142"/>
              <w:jc w:val="center"/>
              <w:rPr>
                <w:rFonts w:ascii="Times New Roman" w:hAnsi="Times New Roman" w:cs="Times New Roman"/>
                <w:b/>
                <w:color w:val="000000" w:themeColor="text1"/>
                <w:sz w:val="26"/>
                <w:szCs w:val="26"/>
              </w:rPr>
            </w:pPr>
          </w:p>
          <w:p w:rsidR="0091406A" w:rsidRPr="001420F9" w:rsidRDefault="0091406A" w:rsidP="0091406A">
            <w:pPr>
              <w:spacing w:line="340" w:lineRule="exact"/>
              <w:ind w:left="0" w:right="142"/>
              <w:jc w:val="center"/>
              <w:rPr>
                <w:rFonts w:ascii="Times New Roman" w:hAnsi="Times New Roman" w:cs="Times New Roman"/>
                <w:color w:val="000000" w:themeColor="text1"/>
                <w:sz w:val="26"/>
                <w:szCs w:val="26"/>
              </w:rPr>
            </w:pPr>
            <w:r w:rsidRPr="001420F9">
              <w:rPr>
                <w:rFonts w:ascii="Times New Roman" w:hAnsi="Times New Roman" w:cs="Times New Roman"/>
                <w:b/>
                <w:color w:val="000000" w:themeColor="text1"/>
                <w:sz w:val="26"/>
                <w:szCs w:val="26"/>
              </w:rPr>
              <w:t>Phạm Văn Long</w:t>
            </w:r>
          </w:p>
        </w:tc>
      </w:tr>
    </w:tbl>
    <w:p w:rsidR="0091406A" w:rsidRPr="001420F9" w:rsidRDefault="0091406A" w:rsidP="00FF6614">
      <w:pPr>
        <w:spacing w:line="340" w:lineRule="exact"/>
        <w:ind w:left="0" w:right="142"/>
        <w:rPr>
          <w:rFonts w:ascii="Times New Roman" w:hAnsi="Times New Roman" w:cs="Times New Roman"/>
          <w:color w:val="000000" w:themeColor="text1"/>
          <w:sz w:val="26"/>
          <w:szCs w:val="26"/>
        </w:rPr>
      </w:pPr>
    </w:p>
    <w:p w:rsidR="00FF6614" w:rsidRPr="001420F9" w:rsidRDefault="00FF6614" w:rsidP="00FF6614">
      <w:pPr>
        <w:spacing w:before="240" w:line="340" w:lineRule="exact"/>
        <w:ind w:left="0" w:right="142"/>
        <w:rPr>
          <w:rFonts w:ascii="Times New Roman" w:hAnsi="Times New Roman" w:cs="Times New Roman"/>
          <w:b/>
          <w:color w:val="000000" w:themeColor="text1"/>
          <w:sz w:val="26"/>
          <w:szCs w:val="26"/>
        </w:rPr>
      </w:pPr>
    </w:p>
    <w:p w:rsidR="00FF6614" w:rsidRPr="001420F9" w:rsidRDefault="00FF6614" w:rsidP="00FF6614">
      <w:pPr>
        <w:spacing w:before="240" w:line="340" w:lineRule="exact"/>
        <w:ind w:left="0" w:right="142"/>
        <w:rPr>
          <w:rFonts w:ascii="Times New Roman" w:hAnsi="Times New Roman" w:cs="Times New Roman"/>
          <w:b/>
          <w:color w:val="000000" w:themeColor="text1"/>
          <w:sz w:val="26"/>
          <w:szCs w:val="26"/>
        </w:rPr>
      </w:pPr>
    </w:p>
    <w:p w:rsidR="00FF6614" w:rsidRPr="001420F9" w:rsidRDefault="00FF6614" w:rsidP="00FF6614">
      <w:pPr>
        <w:spacing w:before="240" w:line="340" w:lineRule="exact"/>
        <w:ind w:left="0" w:right="142"/>
        <w:rPr>
          <w:rFonts w:ascii="Times New Roman" w:hAnsi="Times New Roman" w:cs="Times New Roman"/>
          <w:b/>
          <w:color w:val="000000" w:themeColor="text1"/>
          <w:sz w:val="26"/>
          <w:szCs w:val="26"/>
        </w:rPr>
      </w:pPr>
    </w:p>
    <w:p w:rsidR="00FF6614" w:rsidRPr="001420F9" w:rsidRDefault="00FF6614" w:rsidP="00FF6614">
      <w:pPr>
        <w:spacing w:before="240" w:line="340" w:lineRule="exact"/>
        <w:ind w:left="0" w:right="142"/>
        <w:rPr>
          <w:rFonts w:ascii="Times New Roman" w:hAnsi="Times New Roman" w:cs="Times New Roman"/>
          <w:b/>
          <w:color w:val="000000" w:themeColor="text1"/>
          <w:sz w:val="26"/>
          <w:szCs w:val="26"/>
          <w:lang w:eastAsia="ar-SA"/>
        </w:rPr>
      </w:pPr>
    </w:p>
    <w:p w:rsidR="009D543F" w:rsidRPr="001420F9" w:rsidRDefault="009D543F" w:rsidP="00FF6614">
      <w:pPr>
        <w:pStyle w:val="Heading3"/>
        <w:ind w:firstLine="426"/>
        <w:rPr>
          <w:rFonts w:ascii="Times New Roman" w:hAnsi="Times New Roman"/>
          <w:color w:val="000000" w:themeColor="text1"/>
          <w:lang w:val="en-US"/>
        </w:rPr>
      </w:pPr>
    </w:p>
    <w:sectPr w:rsidR="009D543F" w:rsidRPr="001420F9" w:rsidSect="00E73BA7">
      <w:pgSz w:w="11907" w:h="16840" w:code="9"/>
      <w:pgMar w:top="1077" w:right="1134" w:bottom="107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B516EF"/>
    <w:rsid w:val="00081A2F"/>
    <w:rsid w:val="001420F9"/>
    <w:rsid w:val="001B310B"/>
    <w:rsid w:val="00225DE9"/>
    <w:rsid w:val="00390EA4"/>
    <w:rsid w:val="003E1AB8"/>
    <w:rsid w:val="00484BC2"/>
    <w:rsid w:val="005B6B87"/>
    <w:rsid w:val="00667B8B"/>
    <w:rsid w:val="00754711"/>
    <w:rsid w:val="00836E7A"/>
    <w:rsid w:val="0091406A"/>
    <w:rsid w:val="00943EAA"/>
    <w:rsid w:val="0096391C"/>
    <w:rsid w:val="009D543F"/>
    <w:rsid w:val="009F41C3"/>
    <w:rsid w:val="00AF38E3"/>
    <w:rsid w:val="00B34F9D"/>
    <w:rsid w:val="00B43012"/>
    <w:rsid w:val="00B516EF"/>
    <w:rsid w:val="00BF26F9"/>
    <w:rsid w:val="00C9288D"/>
    <w:rsid w:val="00D1417D"/>
    <w:rsid w:val="00D40A7B"/>
    <w:rsid w:val="00D457C0"/>
    <w:rsid w:val="00E44FEF"/>
    <w:rsid w:val="00E73BA7"/>
    <w:rsid w:val="00E82995"/>
    <w:rsid w:val="00EB7C88"/>
    <w:rsid w:val="00F0558F"/>
    <w:rsid w:val="00F9345D"/>
    <w:rsid w:val="00FF66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144" w:right="1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1C"/>
  </w:style>
  <w:style w:type="paragraph" w:styleId="Heading3">
    <w:name w:val="heading 3"/>
    <w:basedOn w:val="Normal"/>
    <w:next w:val="Normal"/>
    <w:link w:val="Heading3Char"/>
    <w:unhideWhenUsed/>
    <w:qFormat/>
    <w:rsid w:val="009D543F"/>
    <w:pPr>
      <w:keepNext/>
      <w:spacing w:before="240" w:after="60" w:line="288" w:lineRule="auto"/>
      <w:ind w:left="0" w:right="0" w:firstLine="567"/>
      <w:outlineLvl w:val="2"/>
    </w:pPr>
    <w:rPr>
      <w:rFonts w:ascii="Calibri Light" w:eastAsia="Times New Roman" w:hAnsi="Calibri Light" w:cs="Times New Roman"/>
      <w:b/>
      <w:bCs/>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16E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9D543F"/>
    <w:rPr>
      <w:rFonts w:ascii="Calibri Light" w:eastAsia="Times New Roman" w:hAnsi="Calibri Light" w:cs="Times New Roman"/>
      <w:b/>
      <w:bCs/>
      <w:sz w:val="26"/>
      <w:szCs w:val="26"/>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3315</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Về thực tiễn: Luận án chỉ ra nhưng thành công, hạn chế và nguyên nhân của thành </vt:lpstr>
      <vt:lpstr>        </vt:lpstr>
    </vt:vector>
  </TitlesOfParts>
  <Company>HP</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2022-11-20T15:07:00Z</cp:lastPrinted>
  <dcterms:created xsi:type="dcterms:W3CDTF">2023-02-02T10:36:00Z</dcterms:created>
  <dcterms:modified xsi:type="dcterms:W3CDTF">2023-02-02T10:36:00Z</dcterms:modified>
</cp:coreProperties>
</file>